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4F2" w:rsidRPr="00D234F2" w:rsidRDefault="00FB20AA" w:rsidP="00C455A3">
      <w:pPr>
        <w:widowControl w:val="0"/>
        <w:spacing w:line="240" w:lineRule="auto"/>
        <w:ind w:left="7655" w:right="0" w:firstLine="0"/>
        <w:jc w:val="center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 xml:space="preserve">Приложение № </w:t>
      </w:r>
      <w:r w:rsidR="005C6AC9">
        <w:rPr>
          <w:rFonts w:eastAsia="Times New Roman"/>
          <w:iCs/>
          <w:sz w:val="24"/>
          <w:szCs w:val="24"/>
        </w:rPr>
        <w:t>17</w:t>
      </w:r>
    </w:p>
    <w:p w:rsidR="00D234F2" w:rsidRPr="00D234F2" w:rsidRDefault="00D234F2" w:rsidP="00C455A3">
      <w:pPr>
        <w:widowControl w:val="0"/>
        <w:spacing w:line="240" w:lineRule="auto"/>
        <w:ind w:left="7655" w:right="0" w:firstLine="0"/>
        <w:jc w:val="center"/>
        <w:rPr>
          <w:rFonts w:eastAsia="Times New Roman"/>
          <w:iCs/>
          <w:sz w:val="24"/>
          <w:szCs w:val="24"/>
        </w:rPr>
      </w:pPr>
      <w:r w:rsidRPr="00D234F2">
        <w:rPr>
          <w:rFonts w:eastAsia="Times New Roman"/>
          <w:iCs/>
          <w:sz w:val="24"/>
          <w:szCs w:val="24"/>
        </w:rPr>
        <w:t>к аналитической записке</w:t>
      </w:r>
    </w:p>
    <w:p w:rsidR="00CA156E" w:rsidRPr="00AD3A2A" w:rsidRDefault="00CA156E" w:rsidP="00CA156E">
      <w:pPr>
        <w:widowControl w:val="0"/>
        <w:ind w:left="0" w:right="0"/>
        <w:rPr>
          <w:color w:val="000000" w:themeColor="text1"/>
          <w:sz w:val="24"/>
          <w:szCs w:val="24"/>
        </w:rPr>
      </w:pPr>
    </w:p>
    <w:p w:rsidR="00507BCE" w:rsidRDefault="00457CD1" w:rsidP="00507BCE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Таблица </w:t>
      </w:r>
      <w:r w:rsidR="00507BCE" w:rsidRPr="00507BCE">
        <w:rPr>
          <w:color w:val="000000" w:themeColor="text1"/>
          <w:sz w:val="24"/>
          <w:szCs w:val="24"/>
        </w:rPr>
        <w:t>1</w:t>
      </w:r>
    </w:p>
    <w:p w:rsidR="00507BCE" w:rsidRPr="00507BCE" w:rsidRDefault="00507BCE" w:rsidP="00507BCE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:rsidR="00473C87" w:rsidRPr="00FF6BEE" w:rsidRDefault="00473C87" w:rsidP="00473C87">
      <w:pPr>
        <w:overflowPunct/>
        <w:autoSpaceDE/>
        <w:autoSpaceDN/>
        <w:adjustRightInd/>
        <w:spacing w:after="120" w:line="240" w:lineRule="auto"/>
        <w:ind w:left="0" w:right="0"/>
        <w:jc w:val="center"/>
        <w:textAlignment w:val="auto"/>
        <w:rPr>
          <w:b/>
          <w:color w:val="000000" w:themeColor="text1"/>
          <w:sz w:val="24"/>
          <w:szCs w:val="24"/>
        </w:rPr>
      </w:pPr>
      <w:r w:rsidRPr="00FF6BEE">
        <w:rPr>
          <w:b/>
          <w:color w:val="000000" w:themeColor="text1"/>
          <w:sz w:val="24"/>
          <w:szCs w:val="24"/>
        </w:rPr>
        <w:t>Сведения об изменении объема и структуры государственного внутреннего долга Российской Федерации в 2018 году</w:t>
      </w:r>
    </w:p>
    <w:p w:rsidR="00BA55FB" w:rsidRPr="00AD3A2A" w:rsidRDefault="00BA55FB" w:rsidP="00BA55FB">
      <w:pPr>
        <w:overflowPunct/>
        <w:autoSpaceDE/>
        <w:autoSpaceDN/>
        <w:adjustRightInd/>
        <w:spacing w:after="120" w:line="240" w:lineRule="auto"/>
        <w:ind w:left="0" w:right="0"/>
        <w:jc w:val="right"/>
        <w:textAlignment w:val="auto"/>
        <w:rPr>
          <w:color w:val="000000" w:themeColor="text1"/>
          <w:sz w:val="18"/>
          <w:szCs w:val="16"/>
        </w:rPr>
      </w:pPr>
      <w:r w:rsidRPr="00AD3A2A">
        <w:rPr>
          <w:color w:val="000000" w:themeColor="text1"/>
          <w:sz w:val="18"/>
          <w:szCs w:val="16"/>
        </w:rPr>
        <w:t>(млрд. рублей)</w:t>
      </w:r>
    </w:p>
    <w:tbl>
      <w:tblPr>
        <w:tblW w:w="97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567"/>
        <w:gridCol w:w="1134"/>
        <w:gridCol w:w="1134"/>
        <w:gridCol w:w="1100"/>
        <w:gridCol w:w="1220"/>
        <w:gridCol w:w="940"/>
        <w:gridCol w:w="709"/>
        <w:gridCol w:w="992"/>
      </w:tblGrid>
      <w:tr w:rsidR="00AD3A2A" w:rsidRPr="00AD3A2A" w:rsidTr="00390F12">
        <w:trPr>
          <w:trHeight w:val="635"/>
          <w:tblHeader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5FB" w:rsidRPr="00AD3A2A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5FB" w:rsidRPr="00AD3A2A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государственного внутреннего долга Российской Федерации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5FB" w:rsidRPr="00AD3A2A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Структура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5FB" w:rsidRPr="00AD3A2A" w:rsidRDefault="00BA55FB" w:rsidP="00BC3E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Изменение</w:t>
            </w:r>
            <w:proofErr w:type="gramStart"/>
            <w:r w:rsidRPr="00AD3A2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( +/-) </w:t>
            </w:r>
            <w:r w:rsidRPr="00AD3A2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br/>
            </w:r>
            <w:proofErr w:type="gramEnd"/>
            <w:r w:rsidRPr="00AD3A2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за 2018 год</w:t>
            </w:r>
          </w:p>
        </w:tc>
      </w:tr>
      <w:tr w:rsidR="00AD3A2A" w:rsidRPr="00AD3A2A" w:rsidTr="00390F12">
        <w:trPr>
          <w:trHeight w:val="420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EDE" w:rsidRPr="00AD3A2A" w:rsidRDefault="00BC3ED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DE" w:rsidRPr="00AD3A2A" w:rsidRDefault="00BC3ED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2018 года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DE" w:rsidRPr="00AD3A2A" w:rsidRDefault="00BC3EDE" w:rsidP="00BC3E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2019 года*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DE" w:rsidRPr="00AD3A2A" w:rsidRDefault="00BC3ED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2018 года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DE" w:rsidRPr="00AD3A2A" w:rsidRDefault="00BC3ED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2019 года*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DE" w:rsidRPr="00AD3A2A" w:rsidRDefault="00BC3ED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сумма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DE" w:rsidRPr="00AD3A2A" w:rsidRDefault="00BC3ED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EDE" w:rsidRPr="00AD3A2A" w:rsidRDefault="00BC3ED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AD3A2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процент-</w:t>
            </w:r>
            <w:proofErr w:type="spellStart"/>
            <w:r w:rsidRPr="00AD3A2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ные</w:t>
            </w:r>
            <w:proofErr w:type="spellEnd"/>
            <w:proofErr w:type="gramEnd"/>
            <w:r w:rsidRPr="00AD3A2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пункты</w:t>
            </w:r>
          </w:p>
        </w:tc>
      </w:tr>
      <w:tr w:rsidR="00AD3A2A" w:rsidRPr="00AD3A2A" w:rsidTr="00390F12">
        <w:trPr>
          <w:trHeight w:val="255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FB" w:rsidRPr="00AD3A2A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FB" w:rsidRPr="00AD3A2A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FB" w:rsidRPr="00AD3A2A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FB" w:rsidRPr="00AD3A2A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FB" w:rsidRPr="00AD3A2A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FB" w:rsidRPr="00AD3A2A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FB" w:rsidRPr="00AD3A2A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5FB" w:rsidRPr="00AD3A2A" w:rsidRDefault="00BA55FB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F92AFE" w:rsidRPr="00AD3A2A" w:rsidTr="00F92AFE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AFE" w:rsidRPr="00AD3A2A" w:rsidRDefault="00F92AF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Государственный внутренний долг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AFE" w:rsidRPr="00F92AFE" w:rsidRDefault="00F92AFE" w:rsidP="00F92AF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F92AF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8</w:t>
            </w: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  <w:r w:rsidRPr="00F92AF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689</w:t>
            </w: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AFE" w:rsidRPr="00F92AFE" w:rsidRDefault="00F92AFE" w:rsidP="00F92AF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F92AF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9</w:t>
            </w: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  <w:r w:rsidRPr="00F92AFE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169</w:t>
            </w: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AFE" w:rsidRPr="00AD3A2A" w:rsidRDefault="00F92AFE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83,4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AFE" w:rsidRPr="00AD3A2A" w:rsidRDefault="00F92AFE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84,4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AFE" w:rsidRPr="00AD3A2A" w:rsidRDefault="00F92AFE" w:rsidP="00F92AFE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F92AFE">
              <w:rPr>
                <w:b/>
                <w:bCs/>
                <w:color w:val="000000" w:themeColor="text1"/>
                <w:sz w:val="16"/>
                <w:szCs w:val="16"/>
              </w:rPr>
              <w:t>4</w:t>
            </w:r>
            <w:r>
              <w:rPr>
                <w:b/>
                <w:bCs/>
                <w:color w:val="000000" w:themeColor="text1"/>
                <w:sz w:val="16"/>
                <w:szCs w:val="16"/>
              </w:rPr>
              <w:t>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AFE" w:rsidRPr="00AD3A2A" w:rsidRDefault="00F92AFE" w:rsidP="00044B25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FE" w:rsidRPr="00AD3A2A" w:rsidRDefault="00F92AFE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</w:tr>
      <w:tr w:rsidR="00356435" w:rsidRPr="00AD3A2A" w:rsidTr="00390F12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35" w:rsidRPr="00AD3A2A" w:rsidRDefault="00E01093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1. </w:t>
            </w:r>
            <w:r w:rsidR="00356435" w:rsidRPr="00AD3A2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Государственные ценные бумаги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7 247,1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7 742,7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495,6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356435" w:rsidRPr="00AD3A2A" w:rsidTr="00390F12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435" w:rsidRPr="00AD3A2A" w:rsidRDefault="00356435" w:rsidP="00F92AF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i/>
                <w:color w:val="000000" w:themeColor="text1"/>
                <w:sz w:val="16"/>
                <w:szCs w:val="16"/>
              </w:rPr>
              <w:t>в том числе</w:t>
            </w:r>
            <w:r w:rsidR="00F92AFE">
              <w:rPr>
                <w:rFonts w:eastAsia="Times New Roman"/>
                <w:i/>
                <w:color w:val="000000" w:themeColor="text1"/>
                <w:sz w:val="16"/>
                <w:szCs w:val="16"/>
              </w:rPr>
              <w:t xml:space="preserve"> в структуре</w:t>
            </w:r>
            <w:r w:rsidR="00F92AFE" w:rsidRPr="00F92AFE">
              <w:rPr>
                <w:rFonts w:eastAsia="Times New Roman"/>
                <w:i/>
                <w:color w:val="000000" w:themeColor="text1"/>
                <w:sz w:val="16"/>
                <w:szCs w:val="16"/>
              </w:rPr>
              <w:t xml:space="preserve"> государственны</w:t>
            </w:r>
            <w:r w:rsidR="00F92AFE">
              <w:rPr>
                <w:rFonts w:eastAsia="Times New Roman"/>
                <w:i/>
                <w:color w:val="000000" w:themeColor="text1"/>
                <w:sz w:val="16"/>
                <w:szCs w:val="16"/>
              </w:rPr>
              <w:t>х</w:t>
            </w:r>
            <w:r w:rsidR="00F92AFE" w:rsidRPr="00F92AFE">
              <w:rPr>
                <w:rFonts w:eastAsia="Times New Roman"/>
                <w:i/>
                <w:color w:val="000000" w:themeColor="text1"/>
                <w:sz w:val="16"/>
                <w:szCs w:val="16"/>
              </w:rPr>
              <w:t xml:space="preserve"> ценны</w:t>
            </w:r>
            <w:r w:rsidR="00F92AFE">
              <w:rPr>
                <w:rFonts w:eastAsia="Times New Roman"/>
                <w:i/>
                <w:color w:val="000000" w:themeColor="text1"/>
                <w:sz w:val="16"/>
                <w:szCs w:val="16"/>
              </w:rPr>
              <w:t>х</w:t>
            </w:r>
            <w:r w:rsidR="00F92AFE" w:rsidRPr="00F92AFE">
              <w:rPr>
                <w:rFonts w:eastAsia="Times New Roman"/>
                <w:i/>
                <w:color w:val="000000" w:themeColor="text1"/>
                <w:sz w:val="16"/>
                <w:szCs w:val="16"/>
              </w:rPr>
              <w:t xml:space="preserve"> бумаг</w:t>
            </w:r>
            <w:r w:rsidRPr="00AD3A2A">
              <w:rPr>
                <w:rFonts w:eastAsia="Times New Roman"/>
                <w:i/>
                <w:color w:val="000000" w:themeColor="text1"/>
                <w:sz w:val="16"/>
                <w:szCs w:val="16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356435" w:rsidRPr="00AD3A2A" w:rsidTr="00390F12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435" w:rsidRPr="00AD3A2A" w:rsidRDefault="0035643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федеральных займов с постоянной ставкой купонного дохода (ОФЗ-ПД)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435" w:rsidRPr="00AD3A2A" w:rsidRDefault="0035643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color w:val="000000" w:themeColor="text1"/>
                <w:sz w:val="16"/>
                <w:szCs w:val="16"/>
              </w:rPr>
              <w:t>4 283,6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4 929,4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59,1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63,7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645,8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4,6</w:t>
            </w:r>
          </w:p>
        </w:tc>
      </w:tr>
      <w:tr w:rsidR="00356435" w:rsidRPr="00AD3A2A" w:rsidTr="00390F12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435" w:rsidRPr="00AD3A2A" w:rsidRDefault="0035643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федерального займа с переменным купоном (ОФЗ-ПК)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435" w:rsidRPr="00AD3A2A" w:rsidRDefault="0035643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color w:val="000000" w:themeColor="text1"/>
                <w:sz w:val="16"/>
                <w:szCs w:val="16"/>
              </w:rPr>
              <w:t>1 748,4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1 731,8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22,4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-16,6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-1,0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-1,8</w:t>
            </w:r>
          </w:p>
        </w:tc>
      </w:tr>
      <w:tr w:rsidR="00356435" w:rsidRPr="00AD3A2A" w:rsidTr="00390F12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435" w:rsidRPr="00AD3A2A" w:rsidRDefault="0035643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федерального займа с амортизацией долга (ОФЗ-АД)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435" w:rsidRPr="00AD3A2A" w:rsidRDefault="0035643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color w:val="000000" w:themeColor="text1"/>
                <w:sz w:val="16"/>
                <w:szCs w:val="16"/>
              </w:rPr>
              <w:t>539,8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410,1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7,4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044B25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5,3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044B25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-129,7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044B25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-24,0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044B25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-2,2</w:t>
            </w:r>
          </w:p>
        </w:tc>
      </w:tr>
      <w:tr w:rsidR="00356435" w:rsidRPr="00AD3A2A" w:rsidTr="00390F12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35" w:rsidRPr="00AD3A2A" w:rsidRDefault="0035643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федерального займа с индексируемым номиналом (ОФЗ-ИН)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35" w:rsidRPr="00AD3A2A" w:rsidRDefault="0035643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color w:val="000000" w:themeColor="text1"/>
                <w:sz w:val="16"/>
                <w:szCs w:val="16"/>
              </w:rPr>
              <w:t>168,5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253,5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3,3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50,4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356435" w:rsidRPr="00AD3A2A" w:rsidTr="00390F12">
        <w:trPr>
          <w:trHeight w:val="20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435" w:rsidRPr="00AD3A2A" w:rsidRDefault="0035643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color w:val="000000" w:themeColor="text1"/>
                <w:sz w:val="16"/>
                <w:szCs w:val="16"/>
              </w:rPr>
              <w:t>государственные сберегательные облигации с постоянной процентной ставкой (ГСО-ППС)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435" w:rsidRPr="00AD3A2A" w:rsidRDefault="0035643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color w:val="000000" w:themeColor="text1"/>
                <w:sz w:val="16"/>
                <w:szCs w:val="16"/>
              </w:rPr>
              <w:t>245,6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230,3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3,4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-15,3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-6,2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-0,4</w:t>
            </w:r>
          </w:p>
        </w:tc>
      </w:tr>
      <w:tr w:rsidR="00356435" w:rsidRPr="00AD3A2A" w:rsidTr="00390F12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35" w:rsidRPr="00AD3A2A" w:rsidRDefault="0035643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color w:val="000000" w:themeColor="text1"/>
                <w:sz w:val="16"/>
                <w:szCs w:val="16"/>
              </w:rPr>
              <w:t>государственные сберегательные облигации с фиксированной процентной ставкой купонного дохода (ГСО-ФПС)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35" w:rsidRPr="00AD3A2A" w:rsidRDefault="0035643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color w:val="000000" w:themeColor="text1"/>
                <w:sz w:val="16"/>
                <w:szCs w:val="16"/>
              </w:rPr>
              <w:t>132,0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132,0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1,8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1,7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-0,1</w:t>
            </w:r>
          </w:p>
        </w:tc>
      </w:tr>
      <w:tr w:rsidR="00356435" w:rsidRPr="00AD3A2A" w:rsidTr="00390F12">
        <w:trPr>
          <w:trHeight w:val="26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435" w:rsidRPr="00AD3A2A" w:rsidRDefault="0035643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облигации федерального займа для населения (ОФЗ-н)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35" w:rsidRPr="00AD3A2A" w:rsidRDefault="0035643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color w:val="000000" w:themeColor="text1"/>
                <w:sz w:val="16"/>
                <w:szCs w:val="16"/>
              </w:rPr>
              <w:t>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55,6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0,7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16,4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435" w:rsidRPr="00AD3A2A" w:rsidRDefault="00356435" w:rsidP="00044B25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0,2</w:t>
            </w:r>
          </w:p>
        </w:tc>
      </w:tr>
      <w:tr w:rsidR="00356435" w:rsidRPr="00AD3A2A" w:rsidTr="00473C87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435" w:rsidRPr="00AD3A2A" w:rsidRDefault="0035643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color w:val="000000" w:themeColor="text1"/>
                <w:sz w:val="16"/>
                <w:szCs w:val="16"/>
              </w:rPr>
              <w:t>облигации внешних облигационных займов  Российской  Федерации (ОВОЗ)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435" w:rsidRPr="00AD3A2A" w:rsidRDefault="0035643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AD3A2A">
              <w:rPr>
                <w:rFonts w:eastAsia="Times New Roman"/>
                <w:color w:val="000000" w:themeColor="text1"/>
                <w:sz w:val="16"/>
                <w:szCs w:val="16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-90,0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-100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435" w:rsidRPr="00AD3A2A" w:rsidRDefault="00356435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-1,2</w:t>
            </w:r>
          </w:p>
        </w:tc>
      </w:tr>
      <w:tr w:rsidR="00B14665" w:rsidRPr="00AD3A2A" w:rsidTr="00B14665">
        <w:trPr>
          <w:trHeight w:val="4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665" w:rsidRPr="00473C87" w:rsidRDefault="00B14665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473C87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2. Государственные гарантии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665" w:rsidRPr="00B14665" w:rsidRDefault="00B14665" w:rsidP="00B1466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1466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</w:t>
            </w: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  <w:r w:rsidRPr="00B1466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442</w:t>
            </w: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665" w:rsidRPr="00B14665" w:rsidRDefault="00B14665" w:rsidP="00B1466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B1466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</w:t>
            </w: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  <w:r w:rsidRPr="00B1466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426</w:t>
            </w: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,9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65" w:rsidRPr="00473C87" w:rsidRDefault="00B14665" w:rsidP="005951C7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16,6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65" w:rsidRPr="00473C87" w:rsidRDefault="00B14665" w:rsidP="005951C7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65" w:rsidRPr="00473C87" w:rsidRDefault="00B14665" w:rsidP="005951C7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-15,6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65" w:rsidRPr="00473C87" w:rsidRDefault="00B14665" w:rsidP="005951C7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-1,1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665" w:rsidRPr="00473C87" w:rsidRDefault="00B14665" w:rsidP="005951C7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1,0</w:t>
            </w:r>
          </w:p>
        </w:tc>
      </w:tr>
    </w:tbl>
    <w:p w:rsidR="00BA55FB" w:rsidRPr="00AD3A2A" w:rsidRDefault="00BA55FB" w:rsidP="00BA55FB">
      <w:pPr>
        <w:overflowPunct/>
        <w:autoSpaceDE/>
        <w:autoSpaceDN/>
        <w:adjustRightInd/>
        <w:spacing w:line="240" w:lineRule="auto"/>
        <w:ind w:left="0" w:right="-2"/>
        <w:jc w:val="left"/>
        <w:textAlignment w:val="auto"/>
        <w:rPr>
          <w:color w:val="000000" w:themeColor="text1"/>
          <w:sz w:val="20"/>
          <w:szCs w:val="24"/>
        </w:rPr>
      </w:pPr>
      <w:r w:rsidRPr="00AD3A2A">
        <w:rPr>
          <w:color w:val="000000" w:themeColor="text1"/>
          <w:sz w:val="20"/>
          <w:szCs w:val="24"/>
        </w:rPr>
        <w:t xml:space="preserve">* Данные официального сайта Минфина России. </w:t>
      </w:r>
    </w:p>
    <w:p w:rsidR="0016040E" w:rsidRDefault="0016040E" w:rsidP="00507BCE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:rsidR="00507BCE" w:rsidRDefault="008E7CB5" w:rsidP="00507BCE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Таблица  </w:t>
      </w:r>
      <w:r w:rsidR="00507BCE">
        <w:rPr>
          <w:color w:val="000000" w:themeColor="text1"/>
          <w:sz w:val="24"/>
          <w:szCs w:val="24"/>
        </w:rPr>
        <w:t>2</w:t>
      </w:r>
    </w:p>
    <w:p w:rsidR="00507BCE" w:rsidRDefault="00507BCE" w:rsidP="00507BCE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:rsidR="00BA55FB" w:rsidRPr="00FF6BEE" w:rsidRDefault="00457CD1" w:rsidP="00D7485A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Вы</w:t>
      </w:r>
      <w:r w:rsidR="00BA55FB" w:rsidRPr="00FF6BEE">
        <w:rPr>
          <w:b/>
          <w:color w:val="000000" w:themeColor="text1"/>
          <w:sz w:val="24"/>
          <w:szCs w:val="24"/>
        </w:rPr>
        <w:t>полнени</w:t>
      </w:r>
      <w:r w:rsidR="005F4B02" w:rsidRPr="00FF6BEE">
        <w:rPr>
          <w:b/>
          <w:color w:val="000000" w:themeColor="text1"/>
          <w:sz w:val="24"/>
          <w:szCs w:val="24"/>
        </w:rPr>
        <w:t>е</w:t>
      </w:r>
      <w:r w:rsidR="00BA55FB" w:rsidRPr="00FF6BEE">
        <w:rPr>
          <w:b/>
          <w:color w:val="000000" w:themeColor="text1"/>
          <w:sz w:val="24"/>
          <w:szCs w:val="24"/>
        </w:rPr>
        <w:t xml:space="preserve"> Программы государственных гарантий Российской Федерации в валюте Российской Федерации на 2018 год и на плановый период 2019 и 2020 годов по состоянию на 1</w:t>
      </w:r>
      <w:r w:rsidR="00507BCE" w:rsidRPr="00FF6BEE">
        <w:rPr>
          <w:b/>
          <w:color w:val="000000" w:themeColor="text1"/>
          <w:sz w:val="24"/>
          <w:szCs w:val="24"/>
        </w:rPr>
        <w:t> </w:t>
      </w:r>
      <w:r w:rsidR="00E72AD4" w:rsidRPr="00FF6BEE">
        <w:rPr>
          <w:b/>
          <w:color w:val="000000" w:themeColor="text1"/>
          <w:sz w:val="24"/>
          <w:szCs w:val="24"/>
        </w:rPr>
        <w:t>янва</w:t>
      </w:r>
      <w:r w:rsidR="00BA55FB" w:rsidRPr="00FF6BEE">
        <w:rPr>
          <w:b/>
          <w:color w:val="000000" w:themeColor="text1"/>
          <w:sz w:val="24"/>
          <w:szCs w:val="24"/>
        </w:rPr>
        <w:t>ря 201</w:t>
      </w:r>
      <w:r w:rsidR="00E72AD4" w:rsidRPr="00FF6BEE">
        <w:rPr>
          <w:b/>
          <w:color w:val="000000" w:themeColor="text1"/>
          <w:sz w:val="24"/>
          <w:szCs w:val="24"/>
        </w:rPr>
        <w:t>9 </w:t>
      </w:r>
      <w:r w:rsidR="00BA55FB" w:rsidRPr="00FF6BEE">
        <w:rPr>
          <w:b/>
          <w:color w:val="000000" w:themeColor="text1"/>
          <w:sz w:val="24"/>
          <w:szCs w:val="24"/>
        </w:rPr>
        <w:t>года</w:t>
      </w:r>
    </w:p>
    <w:p w:rsidR="00D7485A" w:rsidRPr="00D7485A" w:rsidRDefault="00D7485A" w:rsidP="00D7485A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  <w:u w:val="single"/>
        </w:rPr>
      </w:pPr>
    </w:p>
    <w:tbl>
      <w:tblPr>
        <w:tblW w:w="101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3522"/>
        <w:gridCol w:w="1598"/>
        <w:gridCol w:w="1563"/>
        <w:gridCol w:w="1494"/>
        <w:gridCol w:w="1519"/>
      </w:tblGrid>
      <w:tr w:rsidR="00D7485A" w:rsidRPr="00AD3A2A" w:rsidTr="00AF439B">
        <w:trPr>
          <w:trHeight w:val="666"/>
          <w:tblHeader/>
        </w:trPr>
        <w:tc>
          <w:tcPr>
            <w:tcW w:w="445" w:type="dxa"/>
            <w:vAlign w:val="center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 xml:space="preserve">№ </w:t>
            </w:r>
            <w:proofErr w:type="gramStart"/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п</w:t>
            </w:r>
            <w:proofErr w:type="gramEnd"/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/п</w:t>
            </w:r>
          </w:p>
        </w:tc>
        <w:tc>
          <w:tcPr>
            <w:tcW w:w="3522" w:type="dxa"/>
            <w:shd w:val="clear" w:color="auto" w:fill="auto"/>
            <w:vAlign w:val="center"/>
            <w:hideMark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Цель гарантирования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D7485A" w:rsidRPr="00AD3A2A" w:rsidRDefault="00D7485A" w:rsidP="00D7485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Предусмотрено Федеральным законом № 362-ФЗ с изменениями,</w:t>
            </w:r>
          </w:p>
          <w:p w:rsidR="00D7485A" w:rsidRPr="00AD3A2A" w:rsidRDefault="00D7485A" w:rsidP="00D7485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1563" w:type="dxa"/>
            <w:vAlign w:val="center"/>
          </w:tcPr>
          <w:p w:rsidR="00D7485A" w:rsidRPr="00AD3A2A" w:rsidRDefault="00D7485A" w:rsidP="00D7485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Исполнение</w:t>
            </w: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br/>
              <w:t xml:space="preserve"> на 1 января 2019 года (предварительные данные),</w:t>
            </w:r>
          </w:p>
          <w:p w:rsidR="00D7485A" w:rsidRPr="00AD3A2A" w:rsidRDefault="00D7485A" w:rsidP="00D7485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1494" w:type="dxa"/>
            <w:vAlign w:val="center"/>
          </w:tcPr>
          <w:p w:rsidR="00D7485A" w:rsidRPr="00AD3A2A" w:rsidRDefault="00D7485A" w:rsidP="00D7485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Исполнение,</w:t>
            </w:r>
          </w:p>
          <w:p w:rsidR="00D7485A" w:rsidRPr="00AD3A2A" w:rsidRDefault="00D7485A" w:rsidP="00D7485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519" w:type="dxa"/>
            <w:vAlign w:val="center"/>
          </w:tcPr>
          <w:p w:rsidR="00D7485A" w:rsidRPr="00AD3A2A" w:rsidRDefault="00D7485A" w:rsidP="00D7485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Предоставленные государственные гарантии</w:t>
            </w:r>
          </w:p>
        </w:tc>
      </w:tr>
      <w:tr w:rsidR="00D7485A" w:rsidRPr="00AD3A2A" w:rsidTr="00AF439B">
        <w:trPr>
          <w:trHeight w:val="156"/>
        </w:trPr>
        <w:tc>
          <w:tcPr>
            <w:tcW w:w="445" w:type="dxa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522" w:type="dxa"/>
            <w:shd w:val="clear" w:color="auto" w:fill="auto"/>
            <w:vAlign w:val="center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По кредитам либо облигационным займам, привлекаемым юридическими лицами на цели, установленные Правительством Российской Федерации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30 000,0</w:t>
            </w:r>
          </w:p>
        </w:tc>
        <w:tc>
          <w:tcPr>
            <w:tcW w:w="1563" w:type="dxa"/>
            <w:vAlign w:val="center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16 100,0</w:t>
            </w:r>
          </w:p>
        </w:tc>
        <w:tc>
          <w:tcPr>
            <w:tcW w:w="1494" w:type="dxa"/>
            <w:vAlign w:val="center"/>
          </w:tcPr>
          <w:p w:rsidR="00D7485A" w:rsidRPr="00AD3A2A" w:rsidRDefault="00D7485A" w:rsidP="00245DA2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53,7</w:t>
            </w:r>
          </w:p>
        </w:tc>
        <w:tc>
          <w:tcPr>
            <w:tcW w:w="1519" w:type="dxa"/>
            <w:vAlign w:val="center"/>
          </w:tcPr>
          <w:p w:rsidR="00D7485A" w:rsidRPr="00AD3A2A" w:rsidRDefault="00D7485A" w:rsidP="0023020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7485A">
              <w:rPr>
                <w:color w:val="000000" w:themeColor="text1"/>
                <w:sz w:val="16"/>
                <w:szCs w:val="16"/>
              </w:rPr>
              <w:t>одна государственная гарантия от 29 декабря 2018 г. №</w:t>
            </w:r>
            <w:r w:rsidR="00230208">
              <w:rPr>
                <w:color w:val="000000" w:themeColor="text1"/>
                <w:sz w:val="16"/>
                <w:szCs w:val="16"/>
              </w:rPr>
              <w:t> </w:t>
            </w:r>
            <w:r w:rsidRPr="00D7485A">
              <w:rPr>
                <w:color w:val="000000" w:themeColor="text1"/>
                <w:sz w:val="16"/>
                <w:szCs w:val="16"/>
              </w:rPr>
              <w:t>ГГ-18-2/Е00000</w:t>
            </w:r>
          </w:p>
        </w:tc>
      </w:tr>
      <w:tr w:rsidR="00D7485A" w:rsidRPr="00AD3A2A" w:rsidTr="00AF439B">
        <w:trPr>
          <w:trHeight w:val="599"/>
        </w:trPr>
        <w:tc>
          <w:tcPr>
            <w:tcW w:w="445" w:type="dxa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522" w:type="dxa"/>
            <w:shd w:val="clear" w:color="auto" w:fill="auto"/>
            <w:vAlign w:val="center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По кредитам, привлекаемым юридическими лицами, зарегистрированными и осуществляющими свою основную уставную деятельность на территории Северо-Кавказского федерального округа, на реализацию инвестиционных проектов на территории Северо-Кавказского федерального округа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 xml:space="preserve">10 000,0 </w:t>
            </w:r>
          </w:p>
        </w:tc>
        <w:tc>
          <w:tcPr>
            <w:tcW w:w="1563" w:type="dxa"/>
            <w:vAlign w:val="center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494" w:type="dxa"/>
            <w:vAlign w:val="center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519" w:type="dxa"/>
            <w:vAlign w:val="center"/>
          </w:tcPr>
          <w:p w:rsidR="00D7485A" w:rsidRPr="00AD3A2A" w:rsidRDefault="00D7485A" w:rsidP="00D7485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7485A" w:rsidRPr="00AD3A2A" w:rsidTr="00AF439B">
        <w:trPr>
          <w:trHeight w:val="371"/>
        </w:trPr>
        <w:tc>
          <w:tcPr>
            <w:tcW w:w="445" w:type="dxa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522" w:type="dxa"/>
            <w:shd w:val="clear" w:color="auto" w:fill="auto"/>
            <w:vAlign w:val="center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По кредитам либо облигационным займам, привлекаемым юридическими лицами, зарегистрированными и осуществляющими свою основную уставную деятельность на территории Северо-Кавказского федерального округа, на реализацию инвестиционных проектов по созданию туристического кластера в Северо-Кавказском федеральном округе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 xml:space="preserve">9 000,0 </w:t>
            </w:r>
          </w:p>
        </w:tc>
        <w:tc>
          <w:tcPr>
            <w:tcW w:w="1563" w:type="dxa"/>
            <w:vAlign w:val="center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494" w:type="dxa"/>
            <w:vAlign w:val="center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519" w:type="dxa"/>
            <w:vAlign w:val="center"/>
          </w:tcPr>
          <w:p w:rsidR="00D7485A" w:rsidRPr="00AD3A2A" w:rsidRDefault="00D7485A" w:rsidP="00D7485A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7485A" w:rsidRPr="00AD3A2A" w:rsidTr="00AF439B">
        <w:trPr>
          <w:trHeight w:val="268"/>
        </w:trPr>
        <w:tc>
          <w:tcPr>
            <w:tcW w:w="445" w:type="dxa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3522" w:type="dxa"/>
            <w:shd w:val="clear" w:color="auto" w:fill="auto"/>
            <w:vAlign w:val="center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 xml:space="preserve">По кредитам либо облигационным займам, привлекаемым акционерным обществом «РОСНАНО» на реализацию инвестиционных проектов в сфере </w:t>
            </w:r>
            <w:proofErr w:type="spellStart"/>
            <w:r w:rsidRPr="00AD3A2A">
              <w:rPr>
                <w:color w:val="000000" w:themeColor="text1"/>
                <w:sz w:val="16"/>
                <w:szCs w:val="16"/>
              </w:rPr>
              <w:t>наноиндустрии</w:t>
            </w:r>
            <w:proofErr w:type="spellEnd"/>
            <w:r w:rsidRPr="00AD3A2A">
              <w:rPr>
                <w:color w:val="000000" w:themeColor="text1"/>
                <w:sz w:val="16"/>
                <w:szCs w:val="16"/>
              </w:rPr>
              <w:t xml:space="preserve">, финансирование инвестиционных фондов </w:t>
            </w:r>
            <w:proofErr w:type="spellStart"/>
            <w:r w:rsidRPr="00AD3A2A">
              <w:rPr>
                <w:color w:val="000000" w:themeColor="text1"/>
                <w:sz w:val="16"/>
                <w:szCs w:val="16"/>
              </w:rPr>
              <w:t>нанотехнологий</w:t>
            </w:r>
            <w:proofErr w:type="spellEnd"/>
            <w:r w:rsidRPr="00AD3A2A">
              <w:rPr>
                <w:color w:val="000000" w:themeColor="text1"/>
                <w:sz w:val="16"/>
                <w:szCs w:val="16"/>
              </w:rPr>
              <w:t>, а также на погашение кредитов либо облигационных займов, привлеченных АО «РОСНАНО» ранее на реализацию целей, указанных в уставе АО «РОСНАНО»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13 400,0</w:t>
            </w:r>
          </w:p>
        </w:tc>
        <w:tc>
          <w:tcPr>
            <w:tcW w:w="1563" w:type="dxa"/>
            <w:vAlign w:val="center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13 400,0</w:t>
            </w:r>
          </w:p>
        </w:tc>
        <w:tc>
          <w:tcPr>
            <w:tcW w:w="1494" w:type="dxa"/>
            <w:vAlign w:val="center"/>
          </w:tcPr>
          <w:p w:rsidR="00D7485A" w:rsidRPr="00AD3A2A" w:rsidRDefault="00D7485A" w:rsidP="00245DA2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19" w:type="dxa"/>
            <w:vAlign w:val="center"/>
          </w:tcPr>
          <w:p w:rsidR="00D7485A" w:rsidRPr="00AD3A2A" w:rsidRDefault="00D7485A" w:rsidP="0023020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7485A">
              <w:rPr>
                <w:color w:val="000000" w:themeColor="text1"/>
                <w:sz w:val="16"/>
                <w:szCs w:val="16"/>
              </w:rPr>
              <w:t>одна государственная гарантия от 27</w:t>
            </w:r>
            <w:r w:rsidR="00230208">
              <w:rPr>
                <w:color w:val="000000" w:themeColor="text1"/>
                <w:sz w:val="16"/>
                <w:szCs w:val="16"/>
              </w:rPr>
              <w:t> </w:t>
            </w:r>
            <w:r w:rsidRPr="00D7485A">
              <w:rPr>
                <w:color w:val="000000" w:themeColor="text1"/>
                <w:sz w:val="16"/>
                <w:szCs w:val="16"/>
              </w:rPr>
              <w:t>декабря 2018 г. №</w:t>
            </w:r>
            <w:r w:rsidR="00230208">
              <w:rPr>
                <w:color w:val="000000" w:themeColor="text1"/>
                <w:sz w:val="16"/>
                <w:szCs w:val="16"/>
              </w:rPr>
              <w:t> </w:t>
            </w:r>
            <w:r w:rsidRPr="00D7485A">
              <w:rPr>
                <w:color w:val="000000" w:themeColor="text1"/>
                <w:sz w:val="16"/>
                <w:szCs w:val="16"/>
              </w:rPr>
              <w:t>ГГ-18-1/Е00000</w:t>
            </w:r>
          </w:p>
        </w:tc>
      </w:tr>
      <w:tr w:rsidR="00D7485A" w:rsidRPr="00AD3A2A" w:rsidTr="00AF439B">
        <w:trPr>
          <w:trHeight w:val="196"/>
        </w:trPr>
        <w:tc>
          <w:tcPr>
            <w:tcW w:w="445" w:type="dxa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522" w:type="dxa"/>
            <w:shd w:val="clear" w:color="auto" w:fill="auto"/>
            <w:vAlign w:val="center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По облигационным займам, привлекаемым специализированным обществом проектного финансирования на цели предоставления займов юридическим лицам, реализующим инвестиционные проекты в рамках «фабрики» проектного финансирования, а также на цели приобретения у Внешэкономбанка прав требования по кредитам (займам), предоставленным таким лицам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294 000,0</w:t>
            </w:r>
          </w:p>
        </w:tc>
        <w:tc>
          <w:tcPr>
            <w:tcW w:w="1563" w:type="dxa"/>
            <w:vAlign w:val="center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294 000,0</w:t>
            </w:r>
          </w:p>
        </w:tc>
        <w:tc>
          <w:tcPr>
            <w:tcW w:w="1494" w:type="dxa"/>
            <w:vAlign w:val="center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AD3A2A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19" w:type="dxa"/>
            <w:vAlign w:val="center"/>
          </w:tcPr>
          <w:p w:rsidR="00D7485A" w:rsidRPr="00AD3A2A" w:rsidRDefault="00D7485A" w:rsidP="0023020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7485A">
              <w:rPr>
                <w:color w:val="000000" w:themeColor="text1"/>
                <w:sz w:val="16"/>
                <w:szCs w:val="16"/>
              </w:rPr>
              <w:t>одна государственная гарантия от 29</w:t>
            </w:r>
            <w:r w:rsidR="00230208">
              <w:rPr>
                <w:color w:val="000000" w:themeColor="text1"/>
                <w:sz w:val="16"/>
                <w:szCs w:val="16"/>
              </w:rPr>
              <w:t> </w:t>
            </w:r>
            <w:r w:rsidRPr="00D7485A">
              <w:rPr>
                <w:color w:val="000000" w:themeColor="text1"/>
                <w:sz w:val="16"/>
                <w:szCs w:val="16"/>
              </w:rPr>
              <w:t>декабря 2018 г. №</w:t>
            </w:r>
            <w:r w:rsidR="00230208">
              <w:rPr>
                <w:color w:val="000000" w:themeColor="text1"/>
                <w:sz w:val="16"/>
                <w:szCs w:val="16"/>
              </w:rPr>
              <w:t> </w:t>
            </w:r>
            <w:r w:rsidRPr="00D7485A">
              <w:rPr>
                <w:color w:val="000000" w:themeColor="text1"/>
                <w:sz w:val="16"/>
                <w:szCs w:val="16"/>
              </w:rPr>
              <w:t>04-04-10/520</w:t>
            </w:r>
          </w:p>
        </w:tc>
      </w:tr>
      <w:tr w:rsidR="00D7485A" w:rsidRPr="00AD3A2A" w:rsidTr="00AF439B">
        <w:trPr>
          <w:trHeight w:val="315"/>
        </w:trPr>
        <w:tc>
          <w:tcPr>
            <w:tcW w:w="445" w:type="dxa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522" w:type="dxa"/>
            <w:shd w:val="clear" w:color="auto" w:fill="auto"/>
            <w:vAlign w:val="center"/>
            <w:hideMark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color w:val="000000" w:themeColor="text1"/>
                <w:sz w:val="16"/>
                <w:szCs w:val="16"/>
              </w:rPr>
              <w:t>Итого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color w:val="000000" w:themeColor="text1"/>
                <w:sz w:val="16"/>
                <w:szCs w:val="16"/>
              </w:rPr>
              <w:t>356 400,0</w:t>
            </w:r>
          </w:p>
        </w:tc>
        <w:tc>
          <w:tcPr>
            <w:tcW w:w="1563" w:type="dxa"/>
            <w:vAlign w:val="center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color w:val="000000" w:themeColor="text1"/>
                <w:sz w:val="16"/>
                <w:szCs w:val="16"/>
              </w:rPr>
              <w:t>323 500,0</w:t>
            </w:r>
          </w:p>
        </w:tc>
        <w:tc>
          <w:tcPr>
            <w:tcW w:w="1494" w:type="dxa"/>
            <w:vAlign w:val="center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90,7</w:t>
            </w:r>
          </w:p>
        </w:tc>
        <w:tc>
          <w:tcPr>
            <w:tcW w:w="1519" w:type="dxa"/>
            <w:vAlign w:val="center"/>
          </w:tcPr>
          <w:p w:rsidR="00D7485A" w:rsidRPr="00AD3A2A" w:rsidRDefault="00D7485A" w:rsidP="00D7485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D7485A" w:rsidRPr="00AD3A2A" w:rsidTr="00AF439B">
        <w:trPr>
          <w:trHeight w:val="315"/>
        </w:trPr>
        <w:tc>
          <w:tcPr>
            <w:tcW w:w="445" w:type="dxa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522" w:type="dxa"/>
            <w:shd w:val="clear" w:color="auto" w:fill="auto"/>
            <w:vAlign w:val="center"/>
          </w:tcPr>
          <w:p w:rsidR="00D7485A" w:rsidRPr="00AD3A2A" w:rsidRDefault="00D7485A" w:rsidP="00D7485A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Б</w:t>
            </w:r>
            <w:r w:rsidRPr="00D7485A">
              <w:rPr>
                <w:b/>
                <w:color w:val="000000" w:themeColor="text1"/>
                <w:sz w:val="16"/>
                <w:szCs w:val="16"/>
              </w:rPr>
              <w:t>юджетны</w:t>
            </w:r>
            <w:r>
              <w:rPr>
                <w:b/>
                <w:color w:val="000000" w:themeColor="text1"/>
                <w:sz w:val="16"/>
                <w:szCs w:val="16"/>
              </w:rPr>
              <w:t>е ассигнования</w:t>
            </w:r>
            <w:r w:rsidRPr="00D7485A">
              <w:rPr>
                <w:b/>
                <w:color w:val="000000" w:themeColor="text1"/>
                <w:sz w:val="16"/>
                <w:szCs w:val="16"/>
              </w:rPr>
              <w:t xml:space="preserve"> на исполнение государственных гарантий Российской Федерации по возможным гарантийным случаям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63" w:type="dxa"/>
            <w:vAlign w:val="center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94" w:type="dxa"/>
            <w:vAlign w:val="center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19" w:type="dxa"/>
            <w:vAlign w:val="center"/>
          </w:tcPr>
          <w:p w:rsidR="00D7485A" w:rsidRPr="00AD3A2A" w:rsidRDefault="00D7485A" w:rsidP="00D7485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D7485A" w:rsidRPr="00AD3A2A" w:rsidTr="00AF439B">
        <w:trPr>
          <w:trHeight w:val="315"/>
        </w:trPr>
        <w:tc>
          <w:tcPr>
            <w:tcW w:w="445" w:type="dxa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522" w:type="dxa"/>
            <w:shd w:val="clear" w:color="auto" w:fill="auto"/>
            <w:vAlign w:val="center"/>
          </w:tcPr>
          <w:p w:rsidR="00D7485A" w:rsidRPr="00D7485A" w:rsidRDefault="00D7485A" w:rsidP="005951C7">
            <w:pPr>
              <w:spacing w:line="240" w:lineRule="auto"/>
              <w:ind w:left="0"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D7485A">
              <w:rPr>
                <w:color w:val="000000" w:themeColor="text1"/>
                <w:sz w:val="16"/>
                <w:szCs w:val="16"/>
              </w:rPr>
              <w:t>за счет расходов федерального бюджета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D7485A" w:rsidRPr="00D7485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7485A">
              <w:rPr>
                <w:color w:val="000000" w:themeColor="text1"/>
                <w:sz w:val="16"/>
                <w:szCs w:val="16"/>
              </w:rPr>
              <w:t>4 011,6</w:t>
            </w:r>
          </w:p>
        </w:tc>
        <w:tc>
          <w:tcPr>
            <w:tcW w:w="1563" w:type="dxa"/>
            <w:vAlign w:val="center"/>
          </w:tcPr>
          <w:p w:rsidR="00D7485A" w:rsidRPr="00D7485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7485A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494" w:type="dxa"/>
            <w:vAlign w:val="center"/>
          </w:tcPr>
          <w:p w:rsidR="00D7485A" w:rsidRPr="00D7485A" w:rsidRDefault="00D7485A" w:rsidP="005951C7">
            <w:pPr>
              <w:spacing w:line="240" w:lineRule="auto"/>
              <w:ind w:left="0" w:right="0"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D7485A">
              <w:rPr>
                <w:b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519" w:type="dxa"/>
            <w:vAlign w:val="center"/>
          </w:tcPr>
          <w:p w:rsidR="00D7485A" w:rsidRPr="00AD3A2A" w:rsidRDefault="00D7485A" w:rsidP="00D7485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D7485A" w:rsidRPr="00AD3A2A" w:rsidTr="00AF439B">
        <w:trPr>
          <w:trHeight w:val="315"/>
        </w:trPr>
        <w:tc>
          <w:tcPr>
            <w:tcW w:w="445" w:type="dxa"/>
          </w:tcPr>
          <w:p w:rsidR="00D7485A" w:rsidRPr="00AD3A2A" w:rsidRDefault="00D7485A" w:rsidP="005951C7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522" w:type="dxa"/>
            <w:shd w:val="clear" w:color="auto" w:fill="auto"/>
            <w:vAlign w:val="center"/>
          </w:tcPr>
          <w:p w:rsidR="00D7485A" w:rsidRPr="00D7485A" w:rsidRDefault="00D7485A" w:rsidP="005951C7">
            <w:pPr>
              <w:spacing w:line="240" w:lineRule="auto"/>
              <w:ind w:left="0"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D7485A">
              <w:rPr>
                <w:color w:val="000000" w:themeColor="text1"/>
                <w:sz w:val="16"/>
                <w:szCs w:val="16"/>
              </w:rPr>
              <w:t>за счет источников финансирования дефицита федерального бюджета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D7485A" w:rsidRPr="00D7485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7485A">
              <w:rPr>
                <w:color w:val="000000" w:themeColor="text1"/>
                <w:sz w:val="16"/>
                <w:szCs w:val="16"/>
              </w:rPr>
              <w:t>26 013,0</w:t>
            </w:r>
          </w:p>
        </w:tc>
        <w:tc>
          <w:tcPr>
            <w:tcW w:w="1563" w:type="dxa"/>
            <w:vAlign w:val="center"/>
          </w:tcPr>
          <w:p w:rsidR="00D7485A" w:rsidRPr="00D7485A" w:rsidRDefault="00D7485A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7485A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494" w:type="dxa"/>
            <w:vAlign w:val="center"/>
          </w:tcPr>
          <w:p w:rsidR="00D7485A" w:rsidRPr="00D7485A" w:rsidRDefault="00D7485A" w:rsidP="005951C7">
            <w:pPr>
              <w:spacing w:line="240" w:lineRule="auto"/>
              <w:ind w:left="0" w:right="0"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D7485A">
              <w:rPr>
                <w:b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519" w:type="dxa"/>
            <w:vAlign w:val="center"/>
          </w:tcPr>
          <w:p w:rsidR="00D7485A" w:rsidRPr="00AD3A2A" w:rsidRDefault="00D7485A" w:rsidP="00D7485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</w:tbl>
    <w:p w:rsidR="00D7485A" w:rsidRDefault="00D7485A" w:rsidP="00BA55FB">
      <w:pPr>
        <w:widowControl w:val="0"/>
        <w:overflowPunct/>
        <w:autoSpaceDE/>
        <w:autoSpaceDN/>
        <w:adjustRightInd/>
        <w:spacing w:before="120" w:after="120" w:line="384" w:lineRule="auto"/>
        <w:ind w:left="0" w:right="0" w:firstLine="0"/>
        <w:jc w:val="center"/>
        <w:textAlignment w:val="auto"/>
        <w:rPr>
          <w:b/>
          <w:color w:val="000000" w:themeColor="text1"/>
          <w:sz w:val="24"/>
          <w:szCs w:val="24"/>
        </w:rPr>
      </w:pPr>
    </w:p>
    <w:p w:rsidR="00507BCE" w:rsidRDefault="008E7CB5" w:rsidP="00507BCE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Таблица  </w:t>
      </w:r>
      <w:r w:rsidR="00507BCE">
        <w:rPr>
          <w:color w:val="000000" w:themeColor="text1"/>
          <w:sz w:val="24"/>
          <w:szCs w:val="24"/>
        </w:rPr>
        <w:t>3</w:t>
      </w:r>
    </w:p>
    <w:p w:rsidR="00507BCE" w:rsidRDefault="00507BCE" w:rsidP="00507BCE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:rsidR="00BA55FB" w:rsidRPr="00FF6BEE" w:rsidRDefault="005F4B02" w:rsidP="005F4B02">
      <w:pPr>
        <w:widowControl w:val="0"/>
        <w:overflowPunct/>
        <w:autoSpaceDE/>
        <w:autoSpaceDN/>
        <w:adjustRightInd/>
        <w:spacing w:after="120" w:line="240" w:lineRule="auto"/>
        <w:ind w:left="0" w:right="0"/>
        <w:jc w:val="center"/>
        <w:textAlignment w:val="auto"/>
        <w:rPr>
          <w:b/>
          <w:color w:val="000000" w:themeColor="text1"/>
          <w:sz w:val="24"/>
          <w:szCs w:val="24"/>
        </w:rPr>
      </w:pPr>
      <w:r w:rsidRPr="00FF6BEE">
        <w:rPr>
          <w:b/>
          <w:color w:val="000000" w:themeColor="text1"/>
          <w:sz w:val="24"/>
          <w:szCs w:val="24"/>
        </w:rPr>
        <w:t xml:space="preserve">Данные </w:t>
      </w:r>
      <w:r w:rsidR="00BA55FB" w:rsidRPr="00FF6BEE">
        <w:rPr>
          <w:b/>
          <w:color w:val="000000" w:themeColor="text1"/>
          <w:sz w:val="24"/>
          <w:szCs w:val="24"/>
        </w:rPr>
        <w:t>об изменении величины и структуры государственного внешнего долга Российской Федерации</w:t>
      </w:r>
    </w:p>
    <w:p w:rsidR="00BA55FB" w:rsidRPr="00AD3A2A" w:rsidRDefault="00BA55FB" w:rsidP="00BA55FB">
      <w:pPr>
        <w:widowControl w:val="0"/>
        <w:spacing w:after="120" w:line="240" w:lineRule="auto"/>
        <w:ind w:left="0" w:right="0"/>
        <w:jc w:val="right"/>
        <w:rPr>
          <w:color w:val="000000" w:themeColor="text1"/>
          <w:sz w:val="18"/>
          <w:szCs w:val="16"/>
        </w:rPr>
      </w:pPr>
      <w:r w:rsidRPr="00AD3A2A">
        <w:rPr>
          <w:color w:val="000000" w:themeColor="text1"/>
          <w:sz w:val="18"/>
          <w:szCs w:val="16"/>
        </w:rPr>
        <w:t>(млн. долларов США)</w:t>
      </w:r>
    </w:p>
    <w:tbl>
      <w:tblPr>
        <w:tblW w:w="10632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275"/>
        <w:gridCol w:w="1276"/>
        <w:gridCol w:w="1276"/>
        <w:gridCol w:w="1134"/>
        <w:gridCol w:w="850"/>
        <w:gridCol w:w="993"/>
      </w:tblGrid>
      <w:tr w:rsidR="0029539E" w:rsidRPr="00AD3A2A" w:rsidTr="00EC5FE2">
        <w:trPr>
          <w:trHeight w:val="255"/>
          <w:tblHeader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Категория долга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На 1 января 2018 года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Структура, %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29539E" w:rsidRPr="00AD3A2A" w:rsidRDefault="0029539E" w:rsidP="008835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На 1 января 2019 года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Структура, %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  <w:hideMark/>
          </w:tcPr>
          <w:p w:rsidR="0029539E" w:rsidRPr="00AD3A2A" w:rsidRDefault="0029539E" w:rsidP="008835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Изменение за 2018 года</w:t>
            </w:r>
          </w:p>
        </w:tc>
      </w:tr>
      <w:tr w:rsidR="0029539E" w:rsidRPr="00AD3A2A" w:rsidTr="00EC5FE2">
        <w:trPr>
          <w:trHeight w:val="420"/>
          <w:tblHeader/>
        </w:trPr>
        <w:tc>
          <w:tcPr>
            <w:tcW w:w="2552" w:type="dxa"/>
            <w:vMerge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сумма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 xml:space="preserve">процент - </w:t>
            </w:r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br/>
            </w:r>
            <w:proofErr w:type="spellStart"/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ные</w:t>
            </w:r>
            <w:proofErr w:type="spellEnd"/>
            <w:proofErr w:type="gramEnd"/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 xml:space="preserve"> пункты</w:t>
            </w:r>
          </w:p>
        </w:tc>
      </w:tr>
      <w:tr w:rsidR="0029539E" w:rsidRPr="00AD3A2A" w:rsidTr="00EC5FE2">
        <w:trPr>
          <w:trHeight w:val="357"/>
        </w:trPr>
        <w:tc>
          <w:tcPr>
            <w:tcW w:w="2552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 xml:space="preserve">Государственный внешний долг Российской Федерации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49 827,3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49 156,5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539E" w:rsidRPr="00AD3A2A" w:rsidRDefault="0029539E" w:rsidP="005C485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-670,8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9539E" w:rsidRPr="00AD3A2A" w:rsidRDefault="0029539E" w:rsidP="005C485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-1,3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</w:tr>
      <w:tr w:rsidR="0029539E" w:rsidRPr="00AD3A2A" w:rsidTr="00EC5FE2">
        <w:trPr>
          <w:trHeight w:val="255"/>
        </w:trPr>
        <w:tc>
          <w:tcPr>
            <w:tcW w:w="2552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</w:tr>
      <w:tr w:rsidR="0029539E" w:rsidRPr="00AD3A2A" w:rsidTr="00EC5FE2">
        <w:trPr>
          <w:trHeight w:val="255"/>
        </w:trPr>
        <w:tc>
          <w:tcPr>
            <w:tcW w:w="2552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по государственным ценным бумагам Российской Федерации, номинальная стоимость которых указана в иностранной валюте: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38 212,7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76,7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36 570,7</w:t>
            </w:r>
            <w:r w:rsidR="00672B04">
              <w:rPr>
                <w:rFonts w:eastAsia="Times New Roman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74,4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9539E" w:rsidRPr="00AD3A2A" w:rsidRDefault="0029539E" w:rsidP="00784CC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-1 642,0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539E" w:rsidRPr="00AD3A2A" w:rsidRDefault="0029539E" w:rsidP="005C485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-4,3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539E" w:rsidRPr="00AD3A2A" w:rsidRDefault="0029539E" w:rsidP="005C485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-2,3</w:t>
            </w:r>
          </w:p>
        </w:tc>
      </w:tr>
      <w:tr w:rsidR="0029539E" w:rsidRPr="00AD3A2A" w:rsidTr="00EC5FE2">
        <w:trPr>
          <w:trHeight w:val="255"/>
        </w:trPr>
        <w:tc>
          <w:tcPr>
            <w:tcW w:w="2552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задолженность по внешним облигационным займам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38 209,5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76,7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539E" w:rsidRPr="00AD3A2A" w:rsidRDefault="0029539E" w:rsidP="00672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36 568,0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74,4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9539E" w:rsidRPr="00AD3A2A" w:rsidRDefault="0029539E" w:rsidP="00784CC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-1 641,5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539E" w:rsidRPr="00AD3A2A" w:rsidRDefault="0029539E" w:rsidP="00784CC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-4,3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539E" w:rsidRPr="00AD3A2A" w:rsidRDefault="0029539E" w:rsidP="00784CC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-2,3</w:t>
            </w:r>
          </w:p>
        </w:tc>
      </w:tr>
      <w:tr w:rsidR="0029539E" w:rsidRPr="00AD3A2A" w:rsidTr="00EC5FE2">
        <w:trPr>
          <w:trHeight w:val="255"/>
        </w:trPr>
        <w:tc>
          <w:tcPr>
            <w:tcW w:w="2552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задолженность по ОВГВЗ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3,2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9539E" w:rsidRPr="00AD3A2A" w:rsidRDefault="0029539E" w:rsidP="00784CC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-0,5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-15,6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29539E" w:rsidRPr="00AD3A2A" w:rsidTr="00EC5FE2">
        <w:trPr>
          <w:trHeight w:val="255"/>
        </w:trPr>
        <w:tc>
          <w:tcPr>
            <w:tcW w:w="2552" w:type="dxa"/>
            <w:shd w:val="clear" w:color="auto" w:fill="auto"/>
            <w:vAlign w:val="center"/>
          </w:tcPr>
          <w:p w:rsidR="0029539E" w:rsidRPr="00230208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по кредитам правительств иностранных государств, иностранных коммерческих банков и фирм, международных финансовых организаций</w:t>
            </w:r>
            <w:r w:rsidR="00230208" w:rsidRPr="00230208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1 257,4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1 018,4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2,1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9539E" w:rsidRPr="00AD3A2A" w:rsidRDefault="0029539E" w:rsidP="0043509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- 239,0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539E" w:rsidRPr="00AD3A2A" w:rsidRDefault="0029539E" w:rsidP="0043509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-19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-0,4</w:t>
            </w:r>
          </w:p>
        </w:tc>
      </w:tr>
      <w:tr w:rsidR="0029539E" w:rsidRPr="00AD3A2A" w:rsidTr="00EC5FE2">
        <w:trPr>
          <w:trHeight w:val="90"/>
        </w:trPr>
        <w:tc>
          <w:tcPr>
            <w:tcW w:w="2552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widowControl w:val="0"/>
              <w:spacing w:line="240" w:lineRule="auto"/>
              <w:ind w:left="0" w:right="0" w:firstLine="0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по кредитам правительств иностранных государств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559,4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489,4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-70,0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539E" w:rsidRPr="00AD3A2A" w:rsidRDefault="0029539E" w:rsidP="0043509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-12,5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-0,1</w:t>
            </w:r>
          </w:p>
        </w:tc>
      </w:tr>
      <w:tr w:rsidR="0029539E" w:rsidRPr="00AD3A2A" w:rsidTr="00EC5FE2">
        <w:trPr>
          <w:trHeight w:val="60"/>
        </w:trPr>
        <w:tc>
          <w:tcPr>
            <w:tcW w:w="2552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widowControl w:val="0"/>
              <w:spacing w:line="240" w:lineRule="auto"/>
              <w:ind w:left="0" w:right="0" w:firstLine="0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по займам международных финансовых организаций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677,6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508,7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  <w:t>**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539E" w:rsidRPr="00AD3A2A" w:rsidRDefault="0029539E" w:rsidP="0043509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539E" w:rsidRPr="00AD3A2A" w:rsidRDefault="0029539E" w:rsidP="0043509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-168,9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9539E" w:rsidRPr="00AD3A2A" w:rsidRDefault="0029539E" w:rsidP="0043509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-24,9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9539E" w:rsidRPr="00AD3A2A" w:rsidRDefault="0029539E" w:rsidP="0043509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-0,3</w:t>
            </w:r>
          </w:p>
        </w:tc>
      </w:tr>
      <w:tr w:rsidR="0029539E" w:rsidRPr="00AD3A2A" w:rsidTr="00EC5FE2">
        <w:trPr>
          <w:trHeight w:val="86"/>
        </w:trPr>
        <w:tc>
          <w:tcPr>
            <w:tcW w:w="2552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прочая задолженность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539E" w:rsidRPr="00AD3A2A" w:rsidRDefault="0029539E" w:rsidP="009B378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20,5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539E" w:rsidRPr="00AD3A2A" w:rsidRDefault="0029539E" w:rsidP="0043509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20,3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9539E" w:rsidRPr="00AD3A2A" w:rsidRDefault="0029539E" w:rsidP="009B378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-0,2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539E" w:rsidRPr="00AD3A2A" w:rsidRDefault="0029539E" w:rsidP="009B378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color w:val="000000" w:themeColor="text1"/>
                <w:sz w:val="18"/>
                <w:szCs w:val="18"/>
              </w:rPr>
              <w:t>-1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29539E" w:rsidRPr="00AD3A2A" w:rsidTr="00EC5FE2">
        <w:trPr>
          <w:trHeight w:val="480"/>
        </w:trPr>
        <w:tc>
          <w:tcPr>
            <w:tcW w:w="2552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государственные гарантии Российской Федерации в иностранной валюте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10 357,2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20,8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11 567,4</w:t>
            </w:r>
            <w:r w:rsidR="00EA0E87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***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539E" w:rsidRPr="00AD3A2A" w:rsidRDefault="0029539E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23,5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9539E" w:rsidRPr="00AD3A2A" w:rsidRDefault="0029539E" w:rsidP="00406C3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+1 210,2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9539E" w:rsidRPr="00AD3A2A" w:rsidRDefault="0029539E" w:rsidP="00406C3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+11,7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9539E" w:rsidRPr="00AD3A2A" w:rsidRDefault="0029539E" w:rsidP="00406C3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AD3A2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+2,7</w:t>
            </w:r>
          </w:p>
        </w:tc>
      </w:tr>
    </w:tbl>
    <w:p w:rsidR="002D6E93" w:rsidRPr="002D6E93" w:rsidRDefault="00E92FF3" w:rsidP="002D6E93">
      <w:pPr>
        <w:spacing w:line="240" w:lineRule="auto"/>
        <w:ind w:left="0" w:right="0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*</w:t>
      </w:r>
      <w:r w:rsidR="006242C4">
        <w:rPr>
          <w:color w:val="000000" w:themeColor="text1"/>
          <w:sz w:val="16"/>
          <w:szCs w:val="16"/>
        </w:rPr>
        <w:t> </w:t>
      </w:r>
      <w:r>
        <w:rPr>
          <w:color w:val="000000" w:themeColor="text1"/>
          <w:sz w:val="16"/>
          <w:szCs w:val="16"/>
        </w:rPr>
        <w:t>Н</w:t>
      </w:r>
      <w:r w:rsidR="002D6E93" w:rsidRPr="002D6E93">
        <w:rPr>
          <w:color w:val="000000" w:themeColor="text1"/>
          <w:sz w:val="16"/>
          <w:szCs w:val="16"/>
        </w:rPr>
        <w:t>а уменьшение объема государственн</w:t>
      </w:r>
      <w:r>
        <w:rPr>
          <w:color w:val="000000" w:themeColor="text1"/>
          <w:sz w:val="16"/>
          <w:szCs w:val="16"/>
        </w:rPr>
        <w:t>ого</w:t>
      </w:r>
      <w:r w:rsidR="002D6E93" w:rsidRPr="002D6E93">
        <w:rPr>
          <w:color w:val="000000" w:themeColor="text1"/>
          <w:sz w:val="16"/>
          <w:szCs w:val="16"/>
        </w:rPr>
        <w:t xml:space="preserve"> внешн</w:t>
      </w:r>
      <w:r>
        <w:rPr>
          <w:color w:val="000000" w:themeColor="text1"/>
          <w:sz w:val="16"/>
          <w:szCs w:val="16"/>
        </w:rPr>
        <w:t>его</w:t>
      </w:r>
      <w:r w:rsidR="002D6E93" w:rsidRPr="002D6E93">
        <w:rPr>
          <w:color w:val="000000" w:themeColor="text1"/>
          <w:sz w:val="16"/>
          <w:szCs w:val="16"/>
        </w:rPr>
        <w:t xml:space="preserve"> долг</w:t>
      </w:r>
      <w:r>
        <w:rPr>
          <w:color w:val="000000" w:themeColor="text1"/>
          <w:sz w:val="16"/>
          <w:szCs w:val="16"/>
        </w:rPr>
        <w:t>а</w:t>
      </w:r>
      <w:r w:rsidR="002D6E93" w:rsidRPr="002D6E93">
        <w:rPr>
          <w:color w:val="000000" w:themeColor="text1"/>
          <w:sz w:val="16"/>
          <w:szCs w:val="16"/>
        </w:rPr>
        <w:t xml:space="preserve"> по государственным ценным бумагам Российской Федерации, номинальная стоимость которых указана в иностранной валюте, в значительной степени повлияло погашение облигаций внешних облигационных займов Российской Федерации выпуска № МК-0-СМ-126 («Россия-2018»)</w:t>
      </w:r>
      <w:r w:rsidR="002D6E93">
        <w:rPr>
          <w:color w:val="000000" w:themeColor="text1"/>
          <w:sz w:val="16"/>
          <w:szCs w:val="16"/>
        </w:rPr>
        <w:t xml:space="preserve"> на сумму 3 466,4 млн. долларов</w:t>
      </w:r>
      <w:r>
        <w:rPr>
          <w:color w:val="000000" w:themeColor="text1"/>
          <w:sz w:val="16"/>
          <w:szCs w:val="16"/>
        </w:rPr>
        <w:t xml:space="preserve"> США.</w:t>
      </w:r>
    </w:p>
    <w:p w:rsidR="00BA55FB" w:rsidRDefault="00DD273C" w:rsidP="00DD273C">
      <w:pPr>
        <w:spacing w:line="240" w:lineRule="auto"/>
        <w:ind w:left="0" w:right="0"/>
        <w:rPr>
          <w:color w:val="000000" w:themeColor="text1"/>
          <w:sz w:val="16"/>
          <w:szCs w:val="16"/>
        </w:rPr>
      </w:pPr>
      <w:proofErr w:type="gramStart"/>
      <w:r w:rsidRPr="00DD273C">
        <w:rPr>
          <w:color w:val="000000" w:themeColor="text1"/>
          <w:sz w:val="16"/>
          <w:szCs w:val="16"/>
        </w:rPr>
        <w:t>*</w:t>
      </w:r>
      <w:r w:rsidR="0029539E">
        <w:rPr>
          <w:color w:val="000000" w:themeColor="text1"/>
          <w:sz w:val="16"/>
          <w:szCs w:val="16"/>
        </w:rPr>
        <w:t>*</w:t>
      </w:r>
      <w:r w:rsidR="006242C4">
        <w:rPr>
          <w:color w:val="000000" w:themeColor="text1"/>
          <w:sz w:val="16"/>
          <w:szCs w:val="16"/>
        </w:rPr>
        <w:t> </w:t>
      </w:r>
      <w:r w:rsidR="00E92FF3">
        <w:rPr>
          <w:color w:val="000000" w:themeColor="text1"/>
          <w:sz w:val="16"/>
          <w:szCs w:val="16"/>
        </w:rPr>
        <w:t>Н</w:t>
      </w:r>
      <w:r w:rsidR="00BA55FB" w:rsidRPr="00DD273C">
        <w:rPr>
          <w:color w:val="000000" w:themeColor="text1"/>
          <w:sz w:val="16"/>
          <w:szCs w:val="16"/>
        </w:rPr>
        <w:t xml:space="preserve">а 1 </w:t>
      </w:r>
      <w:r w:rsidR="00F90E64" w:rsidRPr="00DD273C">
        <w:rPr>
          <w:color w:val="000000" w:themeColor="text1"/>
          <w:sz w:val="16"/>
          <w:szCs w:val="16"/>
        </w:rPr>
        <w:t>янва</w:t>
      </w:r>
      <w:r w:rsidR="00BA55FB" w:rsidRPr="00DD273C">
        <w:rPr>
          <w:color w:val="000000" w:themeColor="text1"/>
          <w:sz w:val="16"/>
          <w:szCs w:val="16"/>
        </w:rPr>
        <w:t>ря 201</w:t>
      </w:r>
      <w:r w:rsidR="00F90E64" w:rsidRPr="00DD273C">
        <w:rPr>
          <w:color w:val="000000" w:themeColor="text1"/>
          <w:sz w:val="16"/>
          <w:szCs w:val="16"/>
        </w:rPr>
        <w:t>9</w:t>
      </w:r>
      <w:r w:rsidR="00BA55FB" w:rsidRPr="00DD273C">
        <w:rPr>
          <w:color w:val="000000" w:themeColor="text1"/>
          <w:sz w:val="16"/>
          <w:szCs w:val="16"/>
        </w:rPr>
        <w:t xml:space="preserve"> года включает долговые обязательства по </w:t>
      </w:r>
      <w:r w:rsidR="00F90E64" w:rsidRPr="00DD273C">
        <w:rPr>
          <w:color w:val="000000" w:themeColor="text1"/>
          <w:sz w:val="16"/>
          <w:szCs w:val="16"/>
        </w:rPr>
        <w:t>23</w:t>
      </w:r>
      <w:r w:rsidR="00BA55FB" w:rsidRPr="00DD273C">
        <w:rPr>
          <w:color w:val="000000" w:themeColor="text1"/>
          <w:sz w:val="16"/>
          <w:szCs w:val="16"/>
        </w:rPr>
        <w:t xml:space="preserve"> займ</w:t>
      </w:r>
      <w:r w:rsidR="00E92FF3">
        <w:rPr>
          <w:color w:val="000000" w:themeColor="text1"/>
          <w:sz w:val="16"/>
          <w:szCs w:val="16"/>
        </w:rPr>
        <w:t>ам</w:t>
      </w:r>
      <w:r w:rsidR="00BA55FB" w:rsidRPr="00DD273C">
        <w:rPr>
          <w:color w:val="000000" w:themeColor="text1"/>
          <w:sz w:val="16"/>
          <w:szCs w:val="16"/>
        </w:rPr>
        <w:t xml:space="preserve">, в том числе: </w:t>
      </w:r>
      <w:r w:rsidR="00F90E64" w:rsidRPr="00DD273C">
        <w:rPr>
          <w:color w:val="000000" w:themeColor="text1"/>
          <w:sz w:val="16"/>
          <w:szCs w:val="16"/>
        </w:rPr>
        <w:t>19</w:t>
      </w:r>
      <w:r w:rsidR="00BA55FB" w:rsidRPr="00DD273C">
        <w:rPr>
          <w:color w:val="000000" w:themeColor="text1"/>
          <w:sz w:val="16"/>
          <w:szCs w:val="16"/>
        </w:rPr>
        <w:t xml:space="preserve"> займов МБРР – </w:t>
      </w:r>
      <w:r w:rsidR="00F90E64" w:rsidRPr="00DD273C">
        <w:rPr>
          <w:color w:val="000000" w:themeColor="text1"/>
          <w:sz w:val="16"/>
          <w:szCs w:val="16"/>
        </w:rPr>
        <w:t>428,2</w:t>
      </w:r>
      <w:r w:rsidR="00BA55FB" w:rsidRPr="00DD273C">
        <w:rPr>
          <w:color w:val="000000" w:themeColor="text1"/>
          <w:sz w:val="16"/>
          <w:szCs w:val="16"/>
        </w:rPr>
        <w:t> млн. долларов США (</w:t>
      </w:r>
      <w:r w:rsidR="00F90E64" w:rsidRPr="00DD273C">
        <w:rPr>
          <w:color w:val="000000" w:themeColor="text1"/>
          <w:sz w:val="16"/>
          <w:szCs w:val="16"/>
        </w:rPr>
        <w:t xml:space="preserve">29 747,7 </w:t>
      </w:r>
      <w:r w:rsidR="00BA55FB" w:rsidRPr="00DD273C">
        <w:rPr>
          <w:color w:val="000000" w:themeColor="text1"/>
          <w:sz w:val="16"/>
          <w:szCs w:val="16"/>
        </w:rPr>
        <w:t xml:space="preserve">млн. рублей), или </w:t>
      </w:r>
      <w:r w:rsidR="00F90E64" w:rsidRPr="00DD273C">
        <w:rPr>
          <w:color w:val="000000" w:themeColor="text1"/>
          <w:sz w:val="16"/>
          <w:szCs w:val="16"/>
        </w:rPr>
        <w:t>84,2</w:t>
      </w:r>
      <w:r w:rsidR="00BA55FB" w:rsidRPr="00DD273C">
        <w:rPr>
          <w:color w:val="000000" w:themeColor="text1"/>
          <w:sz w:val="16"/>
          <w:szCs w:val="16"/>
        </w:rPr>
        <w:t xml:space="preserve"> % общей суммы долга перед МФО; 2 займа ЕБРР – </w:t>
      </w:r>
      <w:r w:rsidR="00F90E64" w:rsidRPr="00DD273C">
        <w:rPr>
          <w:color w:val="000000" w:themeColor="text1"/>
          <w:sz w:val="16"/>
          <w:szCs w:val="16"/>
        </w:rPr>
        <w:t>41,9</w:t>
      </w:r>
      <w:r w:rsidR="00BA55FB" w:rsidRPr="00DD273C">
        <w:rPr>
          <w:color w:val="000000" w:themeColor="text1"/>
          <w:sz w:val="16"/>
          <w:szCs w:val="16"/>
        </w:rPr>
        <w:t> млн. долларов США (</w:t>
      </w:r>
      <w:r w:rsidR="00F90E64" w:rsidRPr="00DD273C">
        <w:rPr>
          <w:color w:val="000000" w:themeColor="text1"/>
          <w:sz w:val="16"/>
          <w:szCs w:val="16"/>
        </w:rPr>
        <w:t>2 911,6</w:t>
      </w:r>
      <w:r w:rsidR="00BA55FB" w:rsidRPr="00DD273C">
        <w:rPr>
          <w:color w:val="000000" w:themeColor="text1"/>
          <w:sz w:val="16"/>
          <w:szCs w:val="16"/>
        </w:rPr>
        <w:t> млн. рублей), или 8,</w:t>
      </w:r>
      <w:r w:rsidR="00F90E64" w:rsidRPr="00DD273C">
        <w:rPr>
          <w:color w:val="000000" w:themeColor="text1"/>
          <w:sz w:val="16"/>
          <w:szCs w:val="16"/>
        </w:rPr>
        <w:t>2</w:t>
      </w:r>
      <w:r w:rsidR="00BA55FB" w:rsidRPr="00DD273C">
        <w:rPr>
          <w:color w:val="000000" w:themeColor="text1"/>
          <w:sz w:val="16"/>
          <w:szCs w:val="16"/>
        </w:rPr>
        <w:t xml:space="preserve"> %; </w:t>
      </w:r>
      <w:r w:rsidR="00F90E64" w:rsidRPr="00DD273C">
        <w:rPr>
          <w:color w:val="000000" w:themeColor="text1"/>
          <w:sz w:val="16"/>
          <w:szCs w:val="16"/>
        </w:rPr>
        <w:t>1</w:t>
      </w:r>
      <w:r w:rsidR="00E92FF3">
        <w:rPr>
          <w:color w:val="000000" w:themeColor="text1"/>
          <w:sz w:val="16"/>
          <w:szCs w:val="16"/>
        </w:rPr>
        <w:t> </w:t>
      </w:r>
      <w:r w:rsidR="00BA55FB" w:rsidRPr="00DD273C">
        <w:rPr>
          <w:color w:val="000000" w:themeColor="text1"/>
          <w:sz w:val="16"/>
          <w:szCs w:val="16"/>
        </w:rPr>
        <w:t>за</w:t>
      </w:r>
      <w:r w:rsidR="00E92FF3">
        <w:rPr>
          <w:color w:val="000000" w:themeColor="text1"/>
          <w:sz w:val="16"/>
          <w:szCs w:val="16"/>
        </w:rPr>
        <w:t>е</w:t>
      </w:r>
      <w:r w:rsidR="00BA55FB" w:rsidRPr="00DD273C">
        <w:rPr>
          <w:color w:val="000000" w:themeColor="text1"/>
          <w:sz w:val="16"/>
          <w:szCs w:val="16"/>
        </w:rPr>
        <w:t xml:space="preserve">м СИБ – </w:t>
      </w:r>
      <w:r w:rsidR="00F90E64" w:rsidRPr="00DD273C">
        <w:rPr>
          <w:color w:val="000000" w:themeColor="text1"/>
          <w:sz w:val="16"/>
          <w:szCs w:val="16"/>
        </w:rPr>
        <w:t>9,7</w:t>
      </w:r>
      <w:r w:rsidR="00BA55FB" w:rsidRPr="00DD273C">
        <w:rPr>
          <w:color w:val="000000" w:themeColor="text1"/>
          <w:sz w:val="16"/>
          <w:szCs w:val="16"/>
        </w:rPr>
        <w:t xml:space="preserve"> млн. долларов США (</w:t>
      </w:r>
      <w:r w:rsidR="00F90E64" w:rsidRPr="00DD273C">
        <w:rPr>
          <w:color w:val="000000" w:themeColor="text1"/>
          <w:sz w:val="16"/>
          <w:szCs w:val="16"/>
        </w:rPr>
        <w:t>670,7</w:t>
      </w:r>
      <w:r w:rsidR="00BA55FB" w:rsidRPr="00DD273C">
        <w:rPr>
          <w:color w:val="000000" w:themeColor="text1"/>
          <w:sz w:val="16"/>
          <w:szCs w:val="16"/>
        </w:rPr>
        <w:t xml:space="preserve"> млн. рублей), или </w:t>
      </w:r>
      <w:r w:rsidR="00F90E64" w:rsidRPr="00DD273C">
        <w:rPr>
          <w:color w:val="000000" w:themeColor="text1"/>
          <w:sz w:val="16"/>
          <w:szCs w:val="16"/>
        </w:rPr>
        <w:t>1,9</w:t>
      </w:r>
      <w:r w:rsidR="00BA55FB" w:rsidRPr="00DD273C">
        <w:rPr>
          <w:color w:val="000000" w:themeColor="text1"/>
          <w:sz w:val="16"/>
          <w:szCs w:val="16"/>
        </w:rPr>
        <w:t xml:space="preserve"> %;</w:t>
      </w:r>
      <w:proofErr w:type="gramEnd"/>
      <w:r w:rsidR="00BA55FB" w:rsidRPr="00DD273C">
        <w:rPr>
          <w:color w:val="000000" w:themeColor="text1"/>
          <w:sz w:val="16"/>
          <w:szCs w:val="16"/>
        </w:rPr>
        <w:t xml:space="preserve"> 1 за</w:t>
      </w:r>
      <w:r w:rsidR="00E92FF3">
        <w:rPr>
          <w:color w:val="000000" w:themeColor="text1"/>
          <w:sz w:val="16"/>
          <w:szCs w:val="16"/>
        </w:rPr>
        <w:t>е</w:t>
      </w:r>
      <w:r w:rsidR="00BA55FB" w:rsidRPr="00DD273C">
        <w:rPr>
          <w:color w:val="000000" w:themeColor="text1"/>
          <w:sz w:val="16"/>
          <w:szCs w:val="16"/>
        </w:rPr>
        <w:t xml:space="preserve">м ЕИБ – </w:t>
      </w:r>
      <w:r w:rsidR="00F90E64" w:rsidRPr="00DD273C">
        <w:rPr>
          <w:color w:val="000000" w:themeColor="text1"/>
          <w:sz w:val="16"/>
          <w:szCs w:val="16"/>
        </w:rPr>
        <w:t>28,9</w:t>
      </w:r>
      <w:r w:rsidR="00BA55FB" w:rsidRPr="00DD273C">
        <w:rPr>
          <w:color w:val="000000" w:themeColor="text1"/>
          <w:sz w:val="16"/>
          <w:szCs w:val="16"/>
        </w:rPr>
        <w:t xml:space="preserve"> млн. долларов США (2</w:t>
      </w:r>
      <w:r w:rsidR="00F90E64" w:rsidRPr="00DD273C">
        <w:rPr>
          <w:color w:val="000000" w:themeColor="text1"/>
          <w:sz w:val="16"/>
          <w:szCs w:val="16"/>
        </w:rPr>
        <w:t> </w:t>
      </w:r>
      <w:r w:rsidR="00BA55FB" w:rsidRPr="00DD273C">
        <w:rPr>
          <w:color w:val="000000" w:themeColor="text1"/>
          <w:sz w:val="16"/>
          <w:szCs w:val="16"/>
        </w:rPr>
        <w:t>0</w:t>
      </w:r>
      <w:r w:rsidR="00F90E64" w:rsidRPr="00DD273C">
        <w:rPr>
          <w:color w:val="000000" w:themeColor="text1"/>
          <w:sz w:val="16"/>
          <w:szCs w:val="16"/>
        </w:rPr>
        <w:t>07,6 млн. рублей), или 5,7</w:t>
      </w:r>
      <w:r w:rsidR="002D6E93">
        <w:rPr>
          <w:color w:val="000000" w:themeColor="text1"/>
          <w:sz w:val="16"/>
          <w:szCs w:val="16"/>
        </w:rPr>
        <w:t xml:space="preserve"> %</w:t>
      </w:r>
      <w:r w:rsidR="00E92FF3">
        <w:rPr>
          <w:color w:val="000000" w:themeColor="text1"/>
          <w:sz w:val="16"/>
          <w:szCs w:val="16"/>
        </w:rPr>
        <w:t>.</w:t>
      </w:r>
    </w:p>
    <w:p w:rsidR="00D165D2" w:rsidRPr="00D165D2" w:rsidRDefault="00EA0E87" w:rsidP="00D165D2">
      <w:pPr>
        <w:spacing w:line="240" w:lineRule="auto"/>
        <w:ind w:left="0" w:right="0"/>
        <w:rPr>
          <w:color w:val="000000" w:themeColor="text1"/>
          <w:sz w:val="16"/>
          <w:szCs w:val="16"/>
        </w:rPr>
      </w:pPr>
      <w:proofErr w:type="gramStart"/>
      <w:r>
        <w:rPr>
          <w:color w:val="000000" w:themeColor="text1"/>
          <w:sz w:val="16"/>
          <w:szCs w:val="16"/>
        </w:rPr>
        <w:t>***</w:t>
      </w:r>
      <w:r w:rsidR="006242C4">
        <w:rPr>
          <w:color w:val="000000" w:themeColor="text1"/>
          <w:sz w:val="16"/>
          <w:szCs w:val="16"/>
        </w:rPr>
        <w:t> </w:t>
      </w:r>
      <w:r w:rsidR="00E92FF3">
        <w:rPr>
          <w:color w:val="000000" w:themeColor="text1"/>
          <w:sz w:val="16"/>
          <w:szCs w:val="16"/>
        </w:rPr>
        <w:t>Г</w:t>
      </w:r>
      <w:r w:rsidRPr="00EA0E87">
        <w:rPr>
          <w:color w:val="000000" w:themeColor="text1"/>
          <w:sz w:val="16"/>
          <w:szCs w:val="16"/>
        </w:rPr>
        <w:t>осударственный внешний долг Российской Федерации по государственным гарантиям Российской Федерации в иностранной валюте по состоян</w:t>
      </w:r>
      <w:r w:rsidR="00946C53">
        <w:rPr>
          <w:color w:val="000000" w:themeColor="text1"/>
          <w:sz w:val="16"/>
          <w:szCs w:val="16"/>
        </w:rPr>
        <w:t>ию на 1 января 2019 года состав</w:t>
      </w:r>
      <w:r w:rsidRPr="00EA0E87">
        <w:rPr>
          <w:color w:val="000000" w:themeColor="text1"/>
          <w:sz w:val="16"/>
          <w:szCs w:val="16"/>
        </w:rPr>
        <w:t>ил сумму, эквивалентную 803 592,5 млн. рублей, или 11 567,4 млн. долларов США, в том числе: по гарантиям на поддержку экспорта промышленной продукции (товаров, работ, услуг) – 43 809,4 млн. рублей, или 630,6 млн. долларов США, по гарантии на поддержку деятельности</w:t>
      </w:r>
      <w:proofErr w:type="gramEnd"/>
      <w:r w:rsidRPr="00EA0E87">
        <w:rPr>
          <w:color w:val="000000" w:themeColor="text1"/>
          <w:sz w:val="16"/>
          <w:szCs w:val="16"/>
        </w:rPr>
        <w:t xml:space="preserve"> по страхованию экспортных кредитов и инвестиций от предпринимательских и политических </w:t>
      </w:r>
      <w:r w:rsidR="0041169F">
        <w:rPr>
          <w:color w:val="000000" w:themeColor="text1"/>
          <w:sz w:val="16"/>
          <w:szCs w:val="16"/>
        </w:rPr>
        <w:t>рисков </w:t>
      </w:r>
      <w:r w:rsidR="0041169F" w:rsidRPr="00EA0E87">
        <w:rPr>
          <w:color w:val="000000" w:themeColor="text1"/>
          <w:sz w:val="16"/>
          <w:szCs w:val="16"/>
        </w:rPr>
        <w:t>–</w:t>
      </w:r>
      <w:r w:rsidRPr="00EA0E87">
        <w:rPr>
          <w:color w:val="000000" w:themeColor="text1"/>
          <w:sz w:val="16"/>
          <w:szCs w:val="16"/>
        </w:rPr>
        <w:t xml:space="preserve"> 748 427,1 млн. рублей, или 10 773,3 млн. долларов США, по гарантии по кредиту на осуществление инвестиционного проекта – 11 356,0 млн. рубл</w:t>
      </w:r>
      <w:r>
        <w:rPr>
          <w:color w:val="000000" w:themeColor="text1"/>
          <w:sz w:val="16"/>
          <w:szCs w:val="16"/>
        </w:rPr>
        <w:t>ей, или 163,5 млн. долларов США</w:t>
      </w:r>
      <w:r w:rsidR="00D165D2">
        <w:rPr>
          <w:color w:val="000000" w:themeColor="text1"/>
          <w:sz w:val="16"/>
          <w:szCs w:val="16"/>
        </w:rPr>
        <w:t xml:space="preserve">. </w:t>
      </w:r>
      <w:r w:rsidR="00D165D2" w:rsidRPr="00D165D2">
        <w:rPr>
          <w:color w:val="000000" w:themeColor="text1"/>
          <w:sz w:val="16"/>
          <w:szCs w:val="16"/>
        </w:rPr>
        <w:t>Указанное изменение сложилось в связи с увеличением суммы фактически имеющихся у принципала обязательств, обеспеченных государственными гарантиями Российской Федерации в иностранной валюте</w:t>
      </w:r>
      <w:r w:rsidR="00D165D2">
        <w:rPr>
          <w:color w:val="000000" w:themeColor="text1"/>
          <w:sz w:val="16"/>
          <w:szCs w:val="16"/>
        </w:rPr>
        <w:t>.</w:t>
      </w:r>
    </w:p>
    <w:p w:rsidR="00D165D2" w:rsidRPr="00EA0E87" w:rsidRDefault="00D165D2" w:rsidP="00EA0E87">
      <w:pPr>
        <w:spacing w:line="240" w:lineRule="auto"/>
        <w:ind w:left="0" w:right="0"/>
        <w:rPr>
          <w:color w:val="000000" w:themeColor="text1"/>
          <w:sz w:val="16"/>
          <w:szCs w:val="16"/>
        </w:rPr>
      </w:pPr>
    </w:p>
    <w:p w:rsidR="00EA0E87" w:rsidRPr="00DD273C" w:rsidRDefault="00EA0E87" w:rsidP="00DD273C">
      <w:pPr>
        <w:spacing w:line="240" w:lineRule="auto"/>
        <w:ind w:left="0" w:right="0"/>
        <w:rPr>
          <w:color w:val="000000" w:themeColor="text1"/>
          <w:sz w:val="16"/>
          <w:szCs w:val="16"/>
        </w:rPr>
      </w:pPr>
    </w:p>
    <w:p w:rsidR="00507BCE" w:rsidRDefault="008E7CB5" w:rsidP="00507BCE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Таблица  </w:t>
      </w:r>
      <w:r w:rsidR="00507BCE">
        <w:rPr>
          <w:color w:val="000000" w:themeColor="text1"/>
          <w:sz w:val="24"/>
          <w:szCs w:val="24"/>
        </w:rPr>
        <w:t>4</w:t>
      </w:r>
    </w:p>
    <w:p w:rsidR="00507BCE" w:rsidRPr="00507BCE" w:rsidRDefault="00507BCE" w:rsidP="00507BCE">
      <w:pPr>
        <w:widowControl w:val="0"/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color w:val="000000" w:themeColor="text1"/>
          <w:sz w:val="24"/>
          <w:szCs w:val="24"/>
        </w:rPr>
      </w:pPr>
    </w:p>
    <w:p w:rsidR="00BA55FB" w:rsidRPr="00FF6BEE" w:rsidRDefault="005951C7" w:rsidP="00507BCE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Вы</w:t>
      </w:r>
      <w:r w:rsidR="002E6FFC" w:rsidRPr="00FF6BEE">
        <w:rPr>
          <w:b/>
          <w:color w:val="000000" w:themeColor="text1"/>
          <w:sz w:val="24"/>
          <w:szCs w:val="24"/>
        </w:rPr>
        <w:t xml:space="preserve">полнение </w:t>
      </w:r>
      <w:r>
        <w:rPr>
          <w:b/>
          <w:color w:val="000000" w:themeColor="text1"/>
          <w:sz w:val="24"/>
          <w:szCs w:val="24"/>
        </w:rPr>
        <w:t>П</w:t>
      </w:r>
      <w:r w:rsidR="00BA55FB" w:rsidRPr="00FF6BEE">
        <w:rPr>
          <w:b/>
          <w:color w:val="000000" w:themeColor="text1"/>
          <w:sz w:val="24"/>
          <w:szCs w:val="24"/>
        </w:rPr>
        <w:t>рограмм</w:t>
      </w:r>
      <w:r w:rsidR="002E6FFC" w:rsidRPr="00FF6BEE">
        <w:rPr>
          <w:b/>
          <w:color w:val="000000" w:themeColor="text1"/>
          <w:sz w:val="24"/>
          <w:szCs w:val="24"/>
        </w:rPr>
        <w:t>ы</w:t>
      </w:r>
      <w:r w:rsidR="00BA55FB" w:rsidRPr="00FF6BEE">
        <w:rPr>
          <w:b/>
          <w:color w:val="000000" w:themeColor="text1"/>
          <w:sz w:val="24"/>
          <w:szCs w:val="24"/>
        </w:rPr>
        <w:t xml:space="preserve"> государственных гарантий Российской Федерации в иностранной валюте на 2018 год и на плановый период 2019 и 2020 годов</w:t>
      </w:r>
    </w:p>
    <w:p w:rsidR="005F4B02" w:rsidRDefault="005F4B02" w:rsidP="00BA55FB">
      <w:pPr>
        <w:widowControl w:val="0"/>
        <w:ind w:right="0" w:firstLine="760"/>
        <w:jc w:val="right"/>
        <w:rPr>
          <w:color w:val="000000" w:themeColor="text1"/>
          <w:sz w:val="20"/>
          <w:lang w:bidi="ru-RU"/>
        </w:rPr>
      </w:pPr>
    </w:p>
    <w:p w:rsidR="00BA55FB" w:rsidRPr="00AD3A2A" w:rsidRDefault="00BA55FB" w:rsidP="00BA55FB">
      <w:pPr>
        <w:widowControl w:val="0"/>
        <w:ind w:right="0" w:firstLine="760"/>
        <w:jc w:val="right"/>
        <w:rPr>
          <w:color w:val="000000" w:themeColor="text1"/>
          <w:sz w:val="20"/>
          <w:lang w:bidi="ru-RU"/>
        </w:rPr>
      </w:pPr>
      <w:r w:rsidRPr="00AD3A2A">
        <w:rPr>
          <w:color w:val="000000" w:themeColor="text1"/>
          <w:sz w:val="20"/>
          <w:lang w:bidi="ru-RU"/>
        </w:rPr>
        <w:t>(млн. долларов США)</w:t>
      </w: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417"/>
        <w:gridCol w:w="1418"/>
        <w:gridCol w:w="1701"/>
        <w:gridCol w:w="1134"/>
        <w:gridCol w:w="1276"/>
      </w:tblGrid>
      <w:tr w:rsidR="008D79E4" w:rsidRPr="00AD3A2A" w:rsidTr="00604620">
        <w:trPr>
          <w:trHeight w:val="22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E4" w:rsidRPr="00AD3A2A" w:rsidRDefault="008D79E4" w:rsidP="00604620">
            <w:pPr>
              <w:widowControl w:val="0"/>
              <w:spacing w:line="240" w:lineRule="auto"/>
              <w:ind w:left="68" w:right="0" w:hanging="34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b/>
                <w:color w:val="000000" w:themeColor="text1"/>
                <w:sz w:val="16"/>
                <w:szCs w:val="16"/>
                <w:lang w:bidi="ru-RU"/>
              </w:rPr>
              <w:t xml:space="preserve">№ </w:t>
            </w:r>
            <w:proofErr w:type="gramStart"/>
            <w:r w:rsidRPr="00AD3A2A">
              <w:rPr>
                <w:b/>
                <w:color w:val="000000" w:themeColor="text1"/>
                <w:sz w:val="16"/>
                <w:szCs w:val="16"/>
                <w:lang w:bidi="ru-RU"/>
              </w:rPr>
              <w:t>п</w:t>
            </w:r>
            <w:proofErr w:type="gramEnd"/>
            <w:r w:rsidRPr="00AD3A2A">
              <w:rPr>
                <w:b/>
                <w:color w:val="000000" w:themeColor="text1"/>
                <w:sz w:val="16"/>
                <w:szCs w:val="16"/>
                <w:lang w:bidi="ru-RU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b/>
                <w:color w:val="000000" w:themeColor="text1"/>
                <w:sz w:val="16"/>
                <w:szCs w:val="16"/>
                <w:lang w:bidi="ru-RU"/>
              </w:rPr>
              <w:t>Цель гарантирования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b/>
                <w:color w:val="000000" w:themeColor="text1"/>
                <w:sz w:val="16"/>
                <w:szCs w:val="16"/>
                <w:lang w:bidi="ru-RU"/>
              </w:rPr>
              <w:t>Наименование принципала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Default="008D79E4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 xml:space="preserve">Предусмотрено Федеральным законом </w:t>
            </w:r>
          </w:p>
          <w:p w:rsidR="008D79E4" w:rsidRPr="00AD3A2A" w:rsidRDefault="008D79E4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 xml:space="preserve">№ 362-ФЗ с изменениями, </w:t>
            </w:r>
          </w:p>
          <w:p w:rsidR="008D79E4" w:rsidRPr="00AD3A2A" w:rsidRDefault="008D79E4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E4" w:rsidRPr="00AD3A2A" w:rsidRDefault="008D79E4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Исполнение</w:t>
            </w: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br/>
              <w:t xml:space="preserve"> на 1 января 2019 года (предварительные данные),</w:t>
            </w:r>
          </w:p>
          <w:p w:rsidR="008D79E4" w:rsidRPr="00AD3A2A" w:rsidRDefault="008D79E4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E4" w:rsidRPr="00AD3A2A" w:rsidRDefault="008D79E4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Исполнение,</w:t>
            </w:r>
          </w:p>
          <w:p w:rsidR="008D79E4" w:rsidRPr="00AD3A2A" w:rsidRDefault="008D79E4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D3A2A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E4" w:rsidRPr="00AD3A2A" w:rsidRDefault="008D79E4" w:rsidP="005951C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proofErr w:type="gramStart"/>
            <w:r>
              <w:rPr>
                <w:b/>
                <w:bCs/>
                <w:color w:val="000000" w:themeColor="text1"/>
                <w:sz w:val="16"/>
                <w:szCs w:val="16"/>
              </w:rPr>
              <w:t>Предостав</w:t>
            </w:r>
            <w:proofErr w:type="spellEnd"/>
            <w:r w:rsidR="00604620">
              <w:rPr>
                <w:b/>
                <w:bCs/>
                <w:color w:val="000000" w:themeColor="text1"/>
                <w:sz w:val="16"/>
                <w:szCs w:val="16"/>
              </w:rPr>
              <w:t>-</w:t>
            </w:r>
            <w:r>
              <w:rPr>
                <w:b/>
                <w:bCs/>
                <w:color w:val="000000" w:themeColor="text1"/>
                <w:sz w:val="16"/>
                <w:szCs w:val="16"/>
              </w:rPr>
              <w:t>ленные</w:t>
            </w:r>
            <w:proofErr w:type="gramEnd"/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 w:themeColor="text1"/>
                <w:sz w:val="16"/>
                <w:szCs w:val="16"/>
              </w:rPr>
              <w:t>государствен</w:t>
            </w:r>
            <w:r w:rsidR="00604620">
              <w:rPr>
                <w:b/>
                <w:bCs/>
                <w:color w:val="000000" w:themeColor="text1"/>
                <w:sz w:val="16"/>
                <w:szCs w:val="16"/>
              </w:rPr>
              <w:t>-</w:t>
            </w:r>
            <w:r>
              <w:rPr>
                <w:b/>
                <w:bCs/>
                <w:color w:val="000000" w:themeColor="text1"/>
                <w:sz w:val="16"/>
                <w:szCs w:val="16"/>
              </w:rPr>
              <w:t>ные</w:t>
            </w:r>
            <w:proofErr w:type="spellEnd"/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 гарантии</w:t>
            </w:r>
          </w:p>
        </w:tc>
      </w:tr>
      <w:tr w:rsidR="008D79E4" w:rsidRPr="00AD3A2A" w:rsidTr="00604620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По обязательствам импортеров по оплате промышленной продукции (товаров, работ, услуг), поставленной по экспортным контрактам с российскими экспортерами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4" w:rsidRPr="00AD3A2A" w:rsidRDefault="005951C7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и</w:t>
            </w:r>
            <w:r w:rsidR="008D79E4" w:rsidRPr="00AD3A2A">
              <w:rPr>
                <w:color w:val="000000" w:themeColor="text1"/>
                <w:sz w:val="16"/>
                <w:szCs w:val="16"/>
                <w:lang w:bidi="ru-RU"/>
              </w:rPr>
              <w:t>мпортеры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1 000,0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9E4" w:rsidRPr="00AD3A2A" w:rsidRDefault="008D79E4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9E4" w:rsidRPr="00AD3A2A" w:rsidRDefault="008D79E4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9E4" w:rsidRPr="00AD3A2A" w:rsidRDefault="008D79E4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8D79E4" w:rsidRPr="00AD3A2A" w:rsidTr="00604620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По обязательствам российских экспортеров либо импортеров по кредитам (в части возврата суммы кредита и (или) уплаты процентов за пользование кредитом)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4" w:rsidRPr="00AD3A2A" w:rsidRDefault="005951C7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р</w:t>
            </w:r>
            <w:r w:rsidR="008D79E4" w:rsidRPr="00AD3A2A">
              <w:rPr>
                <w:color w:val="000000" w:themeColor="text1"/>
                <w:sz w:val="16"/>
                <w:szCs w:val="16"/>
                <w:lang w:bidi="ru-RU"/>
              </w:rPr>
              <w:t>оссийские экспортеры, импортеры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4" w:rsidRPr="00AD3A2A" w:rsidRDefault="008D79E4" w:rsidP="005951C7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9E4" w:rsidRPr="00AD3A2A" w:rsidRDefault="008D79E4" w:rsidP="0059606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9E4" w:rsidRPr="00AD3A2A" w:rsidRDefault="008D79E4" w:rsidP="0059606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79E4" w:rsidRPr="00AD3A2A" w:rsidRDefault="008D79E4" w:rsidP="0059606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8D79E4" w:rsidRPr="00AD3A2A" w:rsidTr="00604620">
        <w:trPr>
          <w:trHeight w:val="6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По обязательствам иностранных государств по государственным гарантиям этих иностранных государств, предоставленным в обеспечение исполнения обязательств импортеров по экспортным контрактам с российскими экспортерами</w:t>
            </w:r>
            <w:r w:rsidR="005951C7">
              <w:rPr>
                <w:color w:val="000000" w:themeColor="text1"/>
                <w:sz w:val="16"/>
                <w:szCs w:val="16"/>
                <w:lang w:bidi="ru-RU"/>
              </w:rPr>
              <w:t>,</w:t>
            </w: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 xml:space="preserve"> либо по кредитам, привлеченным импортерами на цели выполнения ими обязательств по экспортным контрактам с российскими экспортерами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4" w:rsidRPr="00AD3A2A" w:rsidRDefault="005951C7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и</w:t>
            </w:r>
            <w:r w:rsidR="008D79E4" w:rsidRPr="00AD3A2A">
              <w:rPr>
                <w:color w:val="000000" w:themeColor="text1"/>
                <w:sz w:val="16"/>
                <w:szCs w:val="16"/>
                <w:lang w:bidi="ru-RU"/>
              </w:rPr>
              <w:t>ностранные государства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4" w:rsidRPr="00AD3A2A" w:rsidRDefault="008D79E4" w:rsidP="005951C7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E4" w:rsidRPr="00AD3A2A" w:rsidRDefault="008D79E4" w:rsidP="0059606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E4" w:rsidRPr="00AD3A2A" w:rsidRDefault="008D79E4" w:rsidP="0059606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E4" w:rsidRPr="00AD3A2A" w:rsidRDefault="008D79E4" w:rsidP="0059606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8D79E4" w:rsidRPr="00AD3A2A" w:rsidTr="006046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По обязательствам АО РОСЭКСИМБАНК по кредитам, привлекаемым на цели поддержки экспорта промышленной продукции (товаров, работ, услуг)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4" w:rsidRPr="00AD3A2A" w:rsidRDefault="008D79E4" w:rsidP="005951C7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АО РОСЭК</w:t>
            </w:r>
            <w:r w:rsidR="005951C7">
              <w:rPr>
                <w:color w:val="000000" w:themeColor="text1"/>
                <w:sz w:val="16"/>
                <w:szCs w:val="16"/>
                <w:lang w:bidi="ru-RU"/>
              </w:rPr>
              <w:t>-</w:t>
            </w: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СИМБАНК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4" w:rsidRPr="00AD3A2A" w:rsidRDefault="008D79E4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E4" w:rsidRPr="00AD3A2A" w:rsidRDefault="008D79E4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E4" w:rsidRPr="00AD3A2A" w:rsidRDefault="008D79E4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E4" w:rsidRPr="00AD3A2A" w:rsidRDefault="008D79E4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8D79E4" w:rsidRPr="00AD3A2A" w:rsidTr="006046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По обязательствам российских экспортеров промышленной продукции (товаров, работ, услуг) по удовлетворению регрессных требований АО РОСЭКСИМБАНК, возникших в связи с исполнением банковских гарантий, предоставленных последним по обязательствам российских экспортеров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4" w:rsidRPr="00AD3A2A" w:rsidRDefault="008D79E4" w:rsidP="005951C7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100,0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9E4" w:rsidRPr="00AD3A2A" w:rsidRDefault="008D79E4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9E4" w:rsidRPr="00AD3A2A" w:rsidRDefault="008D79E4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9E4" w:rsidRPr="00AD3A2A" w:rsidRDefault="008D79E4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8D79E4" w:rsidRPr="00AD3A2A" w:rsidTr="006046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По обязательствам АО РОСЭКСИМБАНК по его банковским гарантиям, предоставленным по обязательствам российских экспортеров промышленной продукции (товаров, работ, услуг)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4" w:rsidRPr="00AD3A2A" w:rsidRDefault="008D79E4" w:rsidP="005951C7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4" w:rsidRPr="00AD3A2A" w:rsidRDefault="008D79E4" w:rsidP="005951C7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E4" w:rsidRPr="00AD3A2A" w:rsidRDefault="008D79E4" w:rsidP="0059606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E4" w:rsidRPr="00AD3A2A" w:rsidRDefault="008D79E4" w:rsidP="0059606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E4" w:rsidRPr="00AD3A2A" w:rsidRDefault="008D79E4" w:rsidP="0059606E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8D79E4" w:rsidRPr="00AD3A2A" w:rsidTr="006046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По обязательствам акционерного общества «Российское агентство по страхованию экспортных кредитов и инвестиций» по договорам страхования, перестрахования экспортных кредитов и инвестиций, а также по договорам поручительства и независимым гарантиям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 xml:space="preserve">АО </w:t>
            </w:r>
            <w:r w:rsidR="005951C7">
              <w:rPr>
                <w:color w:val="000000" w:themeColor="text1"/>
                <w:sz w:val="16"/>
                <w:szCs w:val="16"/>
                <w:lang w:bidi="ru-RU"/>
              </w:rPr>
              <w:t>«</w:t>
            </w: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ЭКСАР</w:t>
            </w:r>
            <w:r w:rsidR="005951C7">
              <w:rPr>
                <w:color w:val="000000" w:themeColor="text1"/>
                <w:sz w:val="16"/>
                <w:szCs w:val="16"/>
                <w:lang w:bidi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20 000,0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E4" w:rsidRPr="00AD3A2A" w:rsidRDefault="008D79E4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20 000,0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E4" w:rsidRPr="00AD3A2A" w:rsidRDefault="008D79E4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color w:val="000000" w:themeColor="text1"/>
                <w:sz w:val="16"/>
                <w:szCs w:val="16"/>
                <w:lang w:bidi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E4" w:rsidRPr="00AD3A2A" w:rsidRDefault="008D79E4" w:rsidP="00604620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D7485A">
              <w:rPr>
                <w:color w:val="000000" w:themeColor="text1"/>
                <w:sz w:val="16"/>
                <w:szCs w:val="16"/>
              </w:rPr>
              <w:t xml:space="preserve">одна </w:t>
            </w:r>
            <w:proofErr w:type="spellStart"/>
            <w:proofErr w:type="gramStart"/>
            <w:r w:rsidRPr="00D7485A">
              <w:rPr>
                <w:color w:val="000000" w:themeColor="text1"/>
                <w:sz w:val="16"/>
                <w:szCs w:val="16"/>
              </w:rPr>
              <w:t>государствен</w:t>
            </w:r>
            <w:r w:rsidR="00604620">
              <w:rPr>
                <w:color w:val="000000" w:themeColor="text1"/>
                <w:sz w:val="16"/>
                <w:szCs w:val="16"/>
              </w:rPr>
              <w:t>-</w:t>
            </w:r>
            <w:r w:rsidRPr="00D7485A">
              <w:rPr>
                <w:color w:val="000000" w:themeColor="text1"/>
                <w:sz w:val="16"/>
                <w:szCs w:val="16"/>
              </w:rPr>
              <w:t>ная</w:t>
            </w:r>
            <w:proofErr w:type="spellEnd"/>
            <w:proofErr w:type="gramEnd"/>
            <w:r w:rsidRPr="00D7485A">
              <w:rPr>
                <w:color w:val="000000" w:themeColor="text1"/>
                <w:sz w:val="16"/>
                <w:szCs w:val="16"/>
              </w:rPr>
              <w:t xml:space="preserve"> гарантия</w:t>
            </w:r>
            <w:r w:rsidRPr="008D79E4">
              <w:rPr>
                <w:color w:val="000000" w:themeColor="text1"/>
                <w:sz w:val="16"/>
                <w:szCs w:val="16"/>
                <w:lang w:bidi="ru-RU"/>
              </w:rPr>
              <w:t xml:space="preserve"> от 27</w:t>
            </w:r>
            <w:r w:rsidR="00EA0E87">
              <w:rPr>
                <w:color w:val="000000" w:themeColor="text1"/>
                <w:sz w:val="16"/>
                <w:szCs w:val="16"/>
                <w:lang w:bidi="ru-RU"/>
              </w:rPr>
              <w:t> </w:t>
            </w:r>
            <w:r w:rsidRPr="008D79E4">
              <w:rPr>
                <w:color w:val="000000" w:themeColor="text1"/>
                <w:sz w:val="16"/>
                <w:szCs w:val="16"/>
                <w:lang w:bidi="ru-RU"/>
              </w:rPr>
              <w:t>декабря 2018 г. №</w:t>
            </w:r>
            <w:r w:rsidR="00604620">
              <w:rPr>
                <w:color w:val="000000" w:themeColor="text1"/>
                <w:sz w:val="16"/>
                <w:szCs w:val="16"/>
                <w:lang w:bidi="ru-RU"/>
              </w:rPr>
              <w:t> </w:t>
            </w:r>
            <w:r w:rsidRPr="008D79E4">
              <w:rPr>
                <w:color w:val="000000" w:themeColor="text1"/>
                <w:sz w:val="16"/>
                <w:szCs w:val="16"/>
                <w:lang w:bidi="ru-RU"/>
              </w:rPr>
              <w:t>13840083V</w:t>
            </w:r>
          </w:p>
        </w:tc>
      </w:tr>
      <w:tr w:rsidR="008D79E4" w:rsidRPr="00AD3A2A" w:rsidTr="006046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b/>
                <w:color w:val="000000" w:themeColor="text1"/>
                <w:sz w:val="16"/>
                <w:szCs w:val="16"/>
                <w:lang w:bidi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9E4" w:rsidRPr="00AD3A2A" w:rsidRDefault="008D79E4" w:rsidP="005951C7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b/>
                <w:color w:val="000000" w:themeColor="text1"/>
                <w:sz w:val="16"/>
                <w:szCs w:val="16"/>
                <w:lang w:bidi="ru-RU"/>
              </w:rPr>
              <w:t>21 200,0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E4" w:rsidRPr="00AD3A2A" w:rsidRDefault="008D79E4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b/>
                <w:color w:val="000000" w:themeColor="text1"/>
                <w:sz w:val="16"/>
                <w:szCs w:val="16"/>
                <w:lang w:bidi="ru-RU"/>
              </w:rPr>
              <w:t>20 000,0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E4" w:rsidRPr="00AD3A2A" w:rsidRDefault="008D79E4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AD3A2A">
              <w:rPr>
                <w:b/>
                <w:color w:val="000000" w:themeColor="text1"/>
                <w:sz w:val="16"/>
                <w:szCs w:val="16"/>
                <w:lang w:bidi="ru-RU"/>
              </w:rPr>
              <w:t>94,3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E4" w:rsidRPr="00AD3A2A" w:rsidRDefault="008D79E4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A65140" w:rsidRPr="00AD3A2A" w:rsidTr="006046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40" w:rsidRPr="00AD3A2A" w:rsidRDefault="00A65140" w:rsidP="005951C7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0" w:rsidRPr="00AD3A2A" w:rsidRDefault="00A65140" w:rsidP="005951C7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Б</w:t>
            </w:r>
            <w:r w:rsidRPr="00D7485A">
              <w:rPr>
                <w:b/>
                <w:color w:val="000000" w:themeColor="text1"/>
                <w:sz w:val="16"/>
                <w:szCs w:val="16"/>
              </w:rPr>
              <w:t>юджетны</w:t>
            </w:r>
            <w:r>
              <w:rPr>
                <w:b/>
                <w:color w:val="000000" w:themeColor="text1"/>
                <w:sz w:val="16"/>
                <w:szCs w:val="16"/>
              </w:rPr>
              <w:t>е ассигнования</w:t>
            </w:r>
            <w:r w:rsidRPr="00D7485A">
              <w:rPr>
                <w:b/>
                <w:color w:val="000000" w:themeColor="text1"/>
                <w:sz w:val="16"/>
                <w:szCs w:val="16"/>
              </w:rPr>
              <w:t xml:space="preserve"> на исполнение государственных гарантий Российской Федерации по возможным гарантийным случаям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40" w:rsidRPr="00AD3A2A" w:rsidRDefault="00A65140" w:rsidP="005951C7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0" w:rsidRPr="00AD3A2A" w:rsidRDefault="00A65140" w:rsidP="005951C7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0" w:rsidRPr="00AD3A2A" w:rsidRDefault="00A65140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0" w:rsidRPr="00AD3A2A" w:rsidRDefault="00A65140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40" w:rsidRPr="00AD3A2A" w:rsidRDefault="00A65140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A65140" w:rsidRPr="00AD3A2A" w:rsidTr="006046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40" w:rsidRPr="00AD3A2A" w:rsidRDefault="00A65140" w:rsidP="005951C7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0" w:rsidRPr="00D7485A" w:rsidRDefault="00A65140" w:rsidP="005951C7">
            <w:pPr>
              <w:spacing w:line="240" w:lineRule="auto"/>
              <w:ind w:left="0"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D7485A">
              <w:rPr>
                <w:color w:val="000000" w:themeColor="text1"/>
                <w:sz w:val="16"/>
                <w:szCs w:val="16"/>
              </w:rPr>
              <w:t>за счет расходов федерального бюджета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140" w:rsidRPr="00AD3A2A" w:rsidRDefault="00A65140" w:rsidP="005951C7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0" w:rsidRPr="003816EF" w:rsidRDefault="00A65140" w:rsidP="005951C7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816EF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0" w:rsidRPr="00A65140" w:rsidRDefault="00A65140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65140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0" w:rsidRPr="00A65140" w:rsidRDefault="00A65140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65140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40" w:rsidRPr="00AD3A2A" w:rsidRDefault="00A65140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A65140" w:rsidRPr="00AD3A2A" w:rsidTr="006046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40" w:rsidRPr="00AD3A2A" w:rsidRDefault="00A65140" w:rsidP="005951C7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0" w:rsidRPr="00D7485A" w:rsidRDefault="00A65140" w:rsidP="005951C7">
            <w:pPr>
              <w:spacing w:line="240" w:lineRule="auto"/>
              <w:ind w:left="0"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D7485A">
              <w:rPr>
                <w:color w:val="000000" w:themeColor="text1"/>
                <w:sz w:val="16"/>
                <w:szCs w:val="16"/>
              </w:rPr>
              <w:t>за счет источников финансирования дефицита федерального бюджета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40" w:rsidRPr="00AD3A2A" w:rsidRDefault="00A65140" w:rsidP="005951C7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0" w:rsidRPr="003816EF" w:rsidRDefault="00A65140" w:rsidP="005951C7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3816EF">
              <w:rPr>
                <w:color w:val="000000" w:themeColor="text1"/>
                <w:sz w:val="16"/>
                <w:szCs w:val="16"/>
                <w:lang w:bidi="ru-RU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0" w:rsidRPr="00A65140" w:rsidRDefault="00A65140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65140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0" w:rsidRPr="00A65140" w:rsidRDefault="00A65140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A65140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40" w:rsidRPr="00AD3A2A" w:rsidRDefault="00A65140" w:rsidP="0059606E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</w:tr>
    </w:tbl>
    <w:p w:rsidR="0016040E" w:rsidRDefault="0016040E" w:rsidP="00507BCE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:rsidR="00507BCE" w:rsidRDefault="008E7CB5" w:rsidP="00507BCE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Таблица </w:t>
      </w:r>
      <w:r w:rsidR="00507BCE" w:rsidRPr="00507BCE">
        <w:rPr>
          <w:color w:val="000000" w:themeColor="text1"/>
          <w:sz w:val="24"/>
          <w:szCs w:val="24"/>
        </w:rPr>
        <w:t xml:space="preserve"> </w:t>
      </w:r>
      <w:r w:rsidR="00507BCE">
        <w:rPr>
          <w:color w:val="000000" w:themeColor="text1"/>
          <w:sz w:val="24"/>
          <w:szCs w:val="24"/>
        </w:rPr>
        <w:t>5</w:t>
      </w:r>
    </w:p>
    <w:p w:rsidR="00507BCE" w:rsidRDefault="00507BCE" w:rsidP="00507BCE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:rsidR="00A609F9" w:rsidRPr="00FF6BEE" w:rsidRDefault="00A609F9" w:rsidP="00A609F9">
      <w:pPr>
        <w:widowControl w:val="0"/>
        <w:spacing w:line="240" w:lineRule="auto"/>
        <w:ind w:left="142" w:right="0" w:firstLine="0"/>
        <w:jc w:val="center"/>
        <w:rPr>
          <w:b/>
          <w:color w:val="000000"/>
          <w:sz w:val="24"/>
          <w:szCs w:val="24"/>
        </w:rPr>
      </w:pPr>
      <w:r w:rsidRPr="00FF6BEE">
        <w:rPr>
          <w:b/>
          <w:color w:val="000000"/>
          <w:sz w:val="24"/>
          <w:szCs w:val="24"/>
        </w:rPr>
        <w:t>Анализ расходов на обслуживание</w:t>
      </w:r>
      <w:r w:rsidR="0032301F" w:rsidRPr="00FF6BEE">
        <w:rPr>
          <w:b/>
          <w:color w:val="000000"/>
          <w:sz w:val="24"/>
          <w:szCs w:val="24"/>
        </w:rPr>
        <w:t xml:space="preserve"> государственного долга Российской Федерации</w:t>
      </w:r>
    </w:p>
    <w:p w:rsidR="00A609F9" w:rsidRPr="000E4265" w:rsidRDefault="00A609F9" w:rsidP="00A609F9">
      <w:pPr>
        <w:widowControl w:val="0"/>
        <w:spacing w:line="240" w:lineRule="auto"/>
        <w:ind w:left="142" w:right="0" w:firstLine="0"/>
        <w:jc w:val="center"/>
        <w:rPr>
          <w:rFonts w:eastAsia="Times New Roman"/>
          <w:b/>
          <w:iCs/>
          <w:sz w:val="24"/>
          <w:szCs w:val="24"/>
        </w:rPr>
      </w:pPr>
    </w:p>
    <w:p w:rsidR="00A609F9" w:rsidRPr="00BA1046" w:rsidRDefault="00A609F9" w:rsidP="00A609F9">
      <w:pPr>
        <w:spacing w:line="240" w:lineRule="auto"/>
        <w:ind w:left="0" w:right="-2" w:firstLine="539"/>
        <w:jc w:val="right"/>
        <w:rPr>
          <w:color w:val="000000" w:themeColor="text1"/>
          <w:sz w:val="18"/>
          <w:szCs w:val="16"/>
        </w:rPr>
      </w:pPr>
      <w:r w:rsidRPr="00BA1046">
        <w:rPr>
          <w:color w:val="000000" w:themeColor="text1"/>
          <w:sz w:val="18"/>
          <w:szCs w:val="16"/>
        </w:rPr>
        <w:t>(млн. рублей)</w:t>
      </w:r>
    </w:p>
    <w:tbl>
      <w:tblPr>
        <w:tblW w:w="10514" w:type="dxa"/>
        <w:jc w:val="center"/>
        <w:tblInd w:w="-1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5"/>
        <w:gridCol w:w="933"/>
        <w:gridCol w:w="992"/>
        <w:gridCol w:w="963"/>
        <w:gridCol w:w="907"/>
        <w:gridCol w:w="1020"/>
        <w:gridCol w:w="908"/>
        <w:gridCol w:w="850"/>
        <w:gridCol w:w="881"/>
        <w:gridCol w:w="676"/>
        <w:gridCol w:w="619"/>
      </w:tblGrid>
      <w:tr w:rsidR="0087378F" w:rsidRPr="00BA1046" w:rsidTr="0087378F">
        <w:trPr>
          <w:trHeight w:val="270"/>
          <w:tblHeader/>
          <w:jc w:val="center"/>
        </w:trPr>
        <w:tc>
          <w:tcPr>
            <w:tcW w:w="1765" w:type="dxa"/>
            <w:vMerge w:val="restart"/>
            <w:shd w:val="clear" w:color="auto" w:fill="auto"/>
            <w:vAlign w:val="center"/>
            <w:hideMark/>
          </w:tcPr>
          <w:p w:rsidR="0087378F" w:rsidRPr="00BA1046" w:rsidRDefault="0087378F" w:rsidP="006D620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4815" w:type="dxa"/>
            <w:gridSpan w:val="5"/>
            <w:vMerge w:val="restart"/>
            <w:vAlign w:val="center"/>
          </w:tcPr>
          <w:p w:rsidR="0087378F" w:rsidRPr="00BA1046" w:rsidRDefault="005951C7" w:rsidP="0087378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Исполнено</w:t>
            </w:r>
          </w:p>
        </w:tc>
        <w:tc>
          <w:tcPr>
            <w:tcW w:w="908" w:type="dxa"/>
            <w:vMerge w:val="restart"/>
            <w:shd w:val="clear" w:color="auto" w:fill="auto"/>
            <w:vAlign w:val="center"/>
          </w:tcPr>
          <w:p w:rsidR="0087378F" w:rsidRPr="00BA1046" w:rsidRDefault="0087378F" w:rsidP="00B64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0"/>
                <w:szCs w:val="10"/>
              </w:rPr>
            </w:pPr>
            <w:r w:rsidRPr="00BA1046">
              <w:rPr>
                <w:rFonts w:eastAsia="Times New Roman"/>
                <w:b/>
                <w:color w:val="000000" w:themeColor="text1"/>
                <w:sz w:val="10"/>
                <w:szCs w:val="10"/>
              </w:rPr>
              <w:t>Утверждено Федеральным законом</w:t>
            </w:r>
          </w:p>
          <w:p w:rsidR="0087378F" w:rsidRPr="00BA1046" w:rsidRDefault="0087378F" w:rsidP="00B64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0"/>
                <w:szCs w:val="10"/>
              </w:rPr>
            </w:pPr>
            <w:r w:rsidRPr="00BA1046">
              <w:rPr>
                <w:rFonts w:eastAsia="Times New Roman"/>
                <w:b/>
                <w:color w:val="000000" w:themeColor="text1"/>
                <w:sz w:val="10"/>
                <w:szCs w:val="10"/>
              </w:rPr>
              <w:t>№ 362-ФЗ (с изменениями)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0"/>
                <w:szCs w:val="10"/>
              </w:rPr>
            </w:pPr>
            <w:r w:rsidRPr="00BA1046">
              <w:rPr>
                <w:rFonts w:eastAsia="Times New Roman"/>
                <w:b/>
                <w:color w:val="000000" w:themeColor="text1"/>
                <w:sz w:val="10"/>
                <w:szCs w:val="10"/>
              </w:rPr>
              <w:t xml:space="preserve">Установлено сводной бюджетной росписью </w:t>
            </w:r>
          </w:p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0"/>
                <w:szCs w:val="10"/>
              </w:rPr>
            </w:pPr>
            <w:r w:rsidRPr="00BA1046">
              <w:rPr>
                <w:rFonts w:eastAsia="Times New Roman"/>
                <w:b/>
                <w:color w:val="000000" w:themeColor="text1"/>
                <w:sz w:val="10"/>
                <w:szCs w:val="10"/>
              </w:rPr>
              <w:t>на 1 января 2019 года</w:t>
            </w:r>
          </w:p>
        </w:tc>
        <w:tc>
          <w:tcPr>
            <w:tcW w:w="2176" w:type="dxa"/>
            <w:gridSpan w:val="3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 xml:space="preserve">Исполнение </w:t>
            </w:r>
          </w:p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на 1 января 2019 года</w:t>
            </w:r>
          </w:p>
        </w:tc>
      </w:tr>
      <w:tr w:rsidR="0087378F" w:rsidRPr="00BA1046" w:rsidTr="0087378F">
        <w:trPr>
          <w:trHeight w:val="184"/>
          <w:tblHeader/>
          <w:jc w:val="center"/>
        </w:trPr>
        <w:tc>
          <w:tcPr>
            <w:tcW w:w="1765" w:type="dxa"/>
            <w:vMerge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4815" w:type="dxa"/>
            <w:gridSpan w:val="5"/>
            <w:vMerge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908" w:type="dxa"/>
            <w:vMerge/>
            <w:shd w:val="clear" w:color="auto" w:fill="auto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881" w:type="dxa"/>
            <w:vMerge w:val="restart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сумма</w:t>
            </w:r>
          </w:p>
        </w:tc>
        <w:tc>
          <w:tcPr>
            <w:tcW w:w="676" w:type="dxa"/>
            <w:vMerge w:val="restart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proofErr w:type="gramStart"/>
            <w:r w:rsidRPr="00BA1046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в</w:t>
            </w:r>
            <w:proofErr w:type="gramEnd"/>
            <w:r w:rsidRPr="00BA1046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 % к </w:t>
            </w:r>
            <w:proofErr w:type="spellStart"/>
            <w:r w:rsidRPr="00BA1046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утверж</w:t>
            </w:r>
            <w:proofErr w:type="spellEnd"/>
            <w:r w:rsidR="005951C7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-</w:t>
            </w:r>
            <w:r w:rsidRPr="00BA1046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денному объему</w:t>
            </w:r>
          </w:p>
        </w:tc>
        <w:tc>
          <w:tcPr>
            <w:tcW w:w="619" w:type="dxa"/>
            <w:vMerge w:val="restart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BA1046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в % к </w:t>
            </w:r>
            <w:proofErr w:type="gramStart"/>
            <w:r w:rsidRPr="00BA1046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свод</w:t>
            </w:r>
            <w:r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-</w:t>
            </w:r>
            <w:r w:rsidRPr="00BA1046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ной</w:t>
            </w:r>
            <w:proofErr w:type="gramEnd"/>
            <w:r w:rsidRPr="00BA1046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 </w:t>
            </w:r>
            <w:proofErr w:type="spellStart"/>
            <w:r w:rsidRPr="00BA1046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бюд</w:t>
            </w:r>
            <w:r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-</w:t>
            </w:r>
            <w:r w:rsidRPr="00BA1046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жетной</w:t>
            </w:r>
            <w:proofErr w:type="spellEnd"/>
            <w:r w:rsidRPr="00BA1046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 рос</w:t>
            </w:r>
            <w:r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-</w:t>
            </w:r>
            <w:r w:rsidRPr="00BA1046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писи</w:t>
            </w:r>
          </w:p>
        </w:tc>
      </w:tr>
      <w:tr w:rsidR="0087378F" w:rsidRPr="00BA1046" w:rsidTr="0087378F">
        <w:trPr>
          <w:trHeight w:val="70"/>
          <w:tblHeader/>
          <w:jc w:val="center"/>
        </w:trPr>
        <w:tc>
          <w:tcPr>
            <w:tcW w:w="1765" w:type="dxa"/>
            <w:vMerge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за 2013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за 2014 год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за 2015 год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за 2016 год</w:t>
            </w:r>
          </w:p>
        </w:tc>
        <w:tc>
          <w:tcPr>
            <w:tcW w:w="1020" w:type="dxa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за 2017 год</w:t>
            </w:r>
          </w:p>
        </w:tc>
        <w:tc>
          <w:tcPr>
            <w:tcW w:w="908" w:type="dxa"/>
            <w:vMerge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81" w:type="dxa"/>
            <w:vMerge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676" w:type="dxa"/>
            <w:vMerge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619" w:type="dxa"/>
            <w:vMerge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</w:tr>
      <w:tr w:rsidR="0087378F" w:rsidRPr="00BA1046" w:rsidTr="0087378F">
        <w:trPr>
          <w:trHeight w:val="545"/>
          <w:jc w:val="center"/>
        </w:trPr>
        <w:tc>
          <w:tcPr>
            <w:tcW w:w="1765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Расходы на обслуживание государственного долга Российской Федерации, всего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360 301,1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415 611,5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518 706,1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621 264,2</w:t>
            </w:r>
          </w:p>
        </w:tc>
        <w:tc>
          <w:tcPr>
            <w:tcW w:w="1020" w:type="dxa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709 157,4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814 310,9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814 310,9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805 974,6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99,0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99,0</w:t>
            </w:r>
          </w:p>
        </w:tc>
      </w:tr>
      <w:tr w:rsidR="0087378F" w:rsidRPr="00BA1046" w:rsidTr="0087378F">
        <w:trPr>
          <w:trHeight w:val="331"/>
          <w:jc w:val="center"/>
        </w:trPr>
        <w:tc>
          <w:tcPr>
            <w:tcW w:w="1765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Доля в общем объеме расходов федерального бюджета, %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2,7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2,8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3,3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3,8</w:t>
            </w:r>
          </w:p>
        </w:tc>
        <w:tc>
          <w:tcPr>
            <w:tcW w:w="1020" w:type="dxa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4,3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4,9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4,7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4,8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87378F" w:rsidRPr="00BA1046" w:rsidTr="0087378F">
        <w:trPr>
          <w:trHeight w:val="235"/>
          <w:jc w:val="center"/>
        </w:trPr>
        <w:tc>
          <w:tcPr>
            <w:tcW w:w="1765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i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i/>
                <w:color w:val="000000" w:themeColor="text1"/>
                <w:sz w:val="14"/>
                <w:szCs w:val="14"/>
              </w:rPr>
              <w:t>ро</w:t>
            </w:r>
            <w:proofErr w:type="gramStart"/>
            <w:r w:rsidRPr="00BA1046">
              <w:rPr>
                <w:rFonts w:eastAsia="Times New Roman"/>
                <w:i/>
                <w:color w:val="000000" w:themeColor="text1"/>
                <w:sz w:val="14"/>
                <w:szCs w:val="14"/>
              </w:rPr>
              <w:t>ст к пр</w:t>
            </w:r>
            <w:proofErr w:type="gramEnd"/>
            <w:r w:rsidRPr="00BA1046">
              <w:rPr>
                <w:rFonts w:eastAsia="Times New Roman"/>
                <w:i/>
                <w:color w:val="000000" w:themeColor="text1"/>
                <w:sz w:val="14"/>
                <w:szCs w:val="14"/>
              </w:rPr>
              <w:t>едыдущему году, %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i/>
                <w:color w:val="000000" w:themeColor="text1"/>
                <w:sz w:val="14"/>
                <w:szCs w:val="14"/>
              </w:rPr>
              <w:t>112,6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i/>
                <w:color w:val="000000" w:themeColor="text1"/>
                <w:sz w:val="14"/>
                <w:szCs w:val="14"/>
              </w:rPr>
              <w:t>115,4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i/>
                <w:color w:val="000000" w:themeColor="text1"/>
                <w:sz w:val="14"/>
                <w:szCs w:val="14"/>
              </w:rPr>
              <w:t>124,8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i/>
                <w:color w:val="000000" w:themeColor="text1"/>
                <w:sz w:val="14"/>
                <w:szCs w:val="14"/>
              </w:rPr>
              <w:t>119,8</w:t>
            </w:r>
          </w:p>
        </w:tc>
        <w:tc>
          <w:tcPr>
            <w:tcW w:w="1020" w:type="dxa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i/>
                <w:color w:val="000000" w:themeColor="text1"/>
                <w:sz w:val="14"/>
                <w:szCs w:val="14"/>
              </w:rPr>
              <w:t>114,1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i/>
                <w:color w:val="000000" w:themeColor="text1"/>
                <w:sz w:val="14"/>
                <w:szCs w:val="14"/>
              </w:rPr>
              <w:t>114,8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i/>
                <w:color w:val="000000" w:themeColor="text1"/>
                <w:sz w:val="14"/>
                <w:szCs w:val="14"/>
              </w:rPr>
              <w:t>114,8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i/>
                <w:color w:val="000000" w:themeColor="text1"/>
                <w:sz w:val="14"/>
                <w:szCs w:val="14"/>
              </w:rPr>
              <w:t>113,6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87378F" w:rsidRPr="00BA1046" w:rsidTr="0087378F">
        <w:trPr>
          <w:trHeight w:val="764"/>
          <w:jc w:val="center"/>
        </w:trPr>
        <w:tc>
          <w:tcPr>
            <w:tcW w:w="1765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Расходы на обслуживание государственного внутреннего долга Российской Федерации 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280 575,4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312 287,6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358 280,3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458 951,1</w:t>
            </w:r>
          </w:p>
        </w:tc>
        <w:tc>
          <w:tcPr>
            <w:tcW w:w="1020" w:type="dxa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527 608,3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590 510,4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575 510,4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570 558,2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96,6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99,1</w:t>
            </w:r>
          </w:p>
        </w:tc>
      </w:tr>
      <w:tr w:rsidR="0087378F" w:rsidRPr="00BA1046" w:rsidTr="005951C7">
        <w:trPr>
          <w:trHeight w:val="166"/>
          <w:jc w:val="center"/>
        </w:trPr>
        <w:tc>
          <w:tcPr>
            <w:tcW w:w="1765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Доля в общем объеме расходов на обслуживание государственного долга Российской Федерации, %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77,9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75,1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69,1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73,9</w:t>
            </w:r>
          </w:p>
        </w:tc>
        <w:tc>
          <w:tcPr>
            <w:tcW w:w="1020" w:type="dxa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74,4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72,5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70,7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70,8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87378F" w:rsidRPr="00BA1046" w:rsidTr="0087378F">
        <w:trPr>
          <w:trHeight w:val="553"/>
          <w:jc w:val="center"/>
        </w:trPr>
        <w:tc>
          <w:tcPr>
            <w:tcW w:w="1765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Расходы на обслуживание государственного внешнего долга Российской Федерации 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79 725,7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103 323,9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160 425,7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162 313,1</w:t>
            </w:r>
          </w:p>
        </w:tc>
        <w:tc>
          <w:tcPr>
            <w:tcW w:w="1020" w:type="dxa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181 549,1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223 800,5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238 800,5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235 416,4</w:t>
            </w:r>
            <w:r>
              <w:rPr>
                <w:rFonts w:eastAsia="Times New Roman"/>
                <w:color w:val="000000" w:themeColor="text1"/>
                <w:sz w:val="14"/>
                <w:szCs w:val="14"/>
              </w:rPr>
              <w:t>*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105,2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98,6</w:t>
            </w:r>
          </w:p>
        </w:tc>
      </w:tr>
      <w:tr w:rsidR="0087378F" w:rsidRPr="00BA1046" w:rsidTr="0087378F">
        <w:trPr>
          <w:trHeight w:val="622"/>
          <w:jc w:val="center"/>
        </w:trPr>
        <w:tc>
          <w:tcPr>
            <w:tcW w:w="1765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Доля в общем объеме расходов на обслуживание государственного долга Российской Федерации, %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22,1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24,9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30,9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26,1</w:t>
            </w:r>
          </w:p>
        </w:tc>
        <w:tc>
          <w:tcPr>
            <w:tcW w:w="1020" w:type="dxa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25,6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27,5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29,3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29,2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87378F" w:rsidRPr="00BA1046" w:rsidTr="0087378F">
        <w:trPr>
          <w:trHeight w:val="110"/>
          <w:jc w:val="center"/>
        </w:trPr>
        <w:tc>
          <w:tcPr>
            <w:tcW w:w="1765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proofErr w:type="spellStart"/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Справочно</w:t>
            </w:r>
            <w:proofErr w:type="spellEnd"/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: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20" w:type="dxa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08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</w:tr>
      <w:tr w:rsidR="0087378F" w:rsidRPr="00BA1046" w:rsidTr="0087378F">
        <w:trPr>
          <w:trHeight w:val="60"/>
          <w:jc w:val="center"/>
        </w:trPr>
        <w:tc>
          <w:tcPr>
            <w:tcW w:w="1765" w:type="dxa"/>
            <w:shd w:val="clear" w:color="auto" w:fill="auto"/>
            <w:vAlign w:val="center"/>
            <w:hideMark/>
          </w:tcPr>
          <w:p w:rsidR="0087378F" w:rsidRPr="00BA1046" w:rsidRDefault="0087378F" w:rsidP="002E7FD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расходы федерального бюджета</w:t>
            </w:r>
            <w:r w:rsidR="002E7FDF">
              <w:rPr>
                <w:rFonts w:eastAsia="Times New Roman"/>
                <w:color w:val="000000" w:themeColor="text1"/>
                <w:sz w:val="14"/>
                <w:szCs w:val="14"/>
              </w:rPr>
              <w:t>,</w:t>
            </w: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всего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13 342 921,6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14 831 575,9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15 620 252,6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16 416 446,8</w:t>
            </w:r>
          </w:p>
        </w:tc>
        <w:tc>
          <w:tcPr>
            <w:tcW w:w="1020" w:type="dxa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16 420 303,1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16 808 848,2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17 491 254,6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16 705 493,7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99,4 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87378F" w:rsidRPr="00BA1046" w:rsidRDefault="0087378F" w:rsidP="005951C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BA1046">
              <w:rPr>
                <w:rFonts w:eastAsia="Times New Roman"/>
                <w:color w:val="000000" w:themeColor="text1"/>
                <w:sz w:val="14"/>
                <w:szCs w:val="14"/>
              </w:rPr>
              <w:t>95,5</w:t>
            </w:r>
          </w:p>
        </w:tc>
      </w:tr>
    </w:tbl>
    <w:p w:rsidR="00B64F60" w:rsidRPr="00B64F60" w:rsidRDefault="00B64F60" w:rsidP="00B64F60">
      <w:pPr>
        <w:widowControl w:val="0"/>
        <w:spacing w:line="240" w:lineRule="auto"/>
        <w:ind w:left="0" w:right="0"/>
        <w:rPr>
          <w:color w:val="000000" w:themeColor="text1"/>
          <w:sz w:val="16"/>
          <w:szCs w:val="16"/>
        </w:rPr>
      </w:pPr>
      <w:proofErr w:type="gramStart"/>
      <w:r w:rsidRPr="00B64F60">
        <w:rPr>
          <w:color w:val="000000" w:themeColor="text1"/>
          <w:sz w:val="16"/>
          <w:szCs w:val="16"/>
        </w:rPr>
        <w:t>*</w:t>
      </w:r>
      <w:r w:rsidR="004B3F9D">
        <w:rPr>
          <w:color w:val="000000" w:themeColor="text1"/>
          <w:sz w:val="16"/>
          <w:szCs w:val="16"/>
        </w:rPr>
        <w:t> </w:t>
      </w:r>
      <w:r w:rsidR="002E7FDF">
        <w:rPr>
          <w:color w:val="000000" w:themeColor="text1"/>
          <w:sz w:val="16"/>
          <w:szCs w:val="16"/>
        </w:rPr>
        <w:t>Р</w:t>
      </w:r>
      <w:r w:rsidRPr="00B64F60">
        <w:rPr>
          <w:color w:val="000000" w:themeColor="text1"/>
          <w:sz w:val="16"/>
          <w:szCs w:val="16"/>
        </w:rPr>
        <w:t>асходы на обслуживание государственных ценных бумаг Российской Федерации, номинальная стоимость которых указана в иностранной валюте, – </w:t>
      </w:r>
      <w:r w:rsidRPr="00B64F60">
        <w:rPr>
          <w:b/>
          <w:color w:val="000000" w:themeColor="text1"/>
          <w:sz w:val="16"/>
          <w:szCs w:val="16"/>
        </w:rPr>
        <w:t xml:space="preserve">233 503,6 млн. рублей, </w:t>
      </w:r>
      <w:r w:rsidRPr="00B64F60">
        <w:rPr>
          <w:color w:val="000000" w:themeColor="text1"/>
          <w:sz w:val="16"/>
          <w:szCs w:val="16"/>
        </w:rPr>
        <w:t xml:space="preserve">или </w:t>
      </w:r>
      <w:r w:rsidRPr="00B64F60">
        <w:rPr>
          <w:b/>
          <w:color w:val="000000" w:themeColor="text1"/>
          <w:sz w:val="16"/>
          <w:szCs w:val="16"/>
        </w:rPr>
        <w:t>3 727,5 млн. долларов США</w:t>
      </w:r>
      <w:r w:rsidRPr="00B64F60">
        <w:rPr>
          <w:color w:val="000000" w:themeColor="text1"/>
          <w:sz w:val="16"/>
          <w:szCs w:val="16"/>
        </w:rPr>
        <w:t xml:space="preserve"> (расходы на обслуживание внешних облигационных займов Российской Федерации – 233 490,1 млн. рублей, или 3 727,3 млн. долларов США; купонные платежи по ОВГВЗ – 13,5 млн. рублей, или 0,2 млн. долларов США);</w:t>
      </w:r>
      <w:proofErr w:type="gramEnd"/>
    </w:p>
    <w:p w:rsidR="00B64F60" w:rsidRPr="00B64F60" w:rsidRDefault="002E7FDF" w:rsidP="00B64F60">
      <w:pPr>
        <w:widowControl w:val="0"/>
        <w:spacing w:line="240" w:lineRule="auto"/>
        <w:ind w:left="0" w:right="0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Р</w:t>
      </w:r>
      <w:r w:rsidR="00B64F60" w:rsidRPr="00B64F60">
        <w:rPr>
          <w:color w:val="000000" w:themeColor="text1"/>
          <w:sz w:val="16"/>
          <w:szCs w:val="16"/>
        </w:rPr>
        <w:t xml:space="preserve">асходы на обслуживание государственного внешнего долга по кредитам, полученным Российской Федерацией от правительств  иностранных государств, и займам международных финансовых организаций – </w:t>
      </w:r>
      <w:r w:rsidR="00B64F60" w:rsidRPr="00B64F60">
        <w:rPr>
          <w:b/>
          <w:color w:val="000000" w:themeColor="text1"/>
          <w:sz w:val="16"/>
          <w:szCs w:val="16"/>
        </w:rPr>
        <w:t xml:space="preserve">1 912,8 млн. рублей, </w:t>
      </w:r>
      <w:r w:rsidR="00B64F60" w:rsidRPr="00B64F60">
        <w:rPr>
          <w:color w:val="000000" w:themeColor="text1"/>
          <w:sz w:val="16"/>
          <w:szCs w:val="16"/>
        </w:rPr>
        <w:t>или</w:t>
      </w:r>
      <w:r w:rsidR="00B64F60" w:rsidRPr="00B64F60">
        <w:rPr>
          <w:b/>
          <w:color w:val="000000" w:themeColor="text1"/>
          <w:sz w:val="16"/>
          <w:szCs w:val="16"/>
        </w:rPr>
        <w:t xml:space="preserve"> 29,7 млн. долларов США </w:t>
      </w:r>
      <w:r w:rsidR="00B64F60" w:rsidRPr="00B64F60">
        <w:rPr>
          <w:color w:val="000000" w:themeColor="text1"/>
          <w:sz w:val="16"/>
          <w:szCs w:val="16"/>
        </w:rPr>
        <w:t>(процентные платежи по кредитам иностранных государств – 910,9 млн. рублей, или 14,1 млн. долларов США; процентные платежи по займам, полученным Российской Федерацией от МФО, – 1 001,9 млн. рублей, или 15,6 млн. долларов США).</w:t>
      </w:r>
    </w:p>
    <w:p w:rsidR="00A609F9" w:rsidRPr="00AD3A2A" w:rsidRDefault="00A609F9" w:rsidP="002E6FFC">
      <w:pPr>
        <w:spacing w:after="120"/>
        <w:ind w:left="0" w:right="-1"/>
        <w:rPr>
          <w:color w:val="000000" w:themeColor="text1"/>
          <w:sz w:val="24"/>
          <w:szCs w:val="24"/>
        </w:rPr>
      </w:pPr>
    </w:p>
    <w:sectPr w:rsidR="00A609F9" w:rsidRPr="00AD3A2A" w:rsidSect="00CC0F4B">
      <w:headerReference w:type="default" r:id="rId9"/>
      <w:pgSz w:w="11906" w:h="16838"/>
      <w:pgMar w:top="1134" w:right="851" w:bottom="1134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E75" w:rsidRDefault="00F20E75" w:rsidP="008562F5">
      <w:pPr>
        <w:spacing w:line="240" w:lineRule="auto"/>
      </w:pPr>
      <w:r>
        <w:separator/>
      </w:r>
    </w:p>
  </w:endnote>
  <w:endnote w:type="continuationSeparator" w:id="0">
    <w:p w:rsidR="00F20E75" w:rsidRDefault="00F20E75" w:rsidP="008562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E75" w:rsidRDefault="00F20E75" w:rsidP="008562F5">
      <w:pPr>
        <w:spacing w:line="240" w:lineRule="auto"/>
      </w:pPr>
      <w:r>
        <w:separator/>
      </w:r>
    </w:p>
  </w:footnote>
  <w:footnote w:type="continuationSeparator" w:id="0">
    <w:p w:rsidR="00F20E75" w:rsidRDefault="00F20E75" w:rsidP="008562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6828447"/>
      <w:docPartObj>
        <w:docPartGallery w:val="Page Numbers (Top of Page)"/>
        <w:docPartUnique/>
      </w:docPartObj>
    </w:sdtPr>
    <w:sdtEndPr/>
    <w:sdtContent>
      <w:p w:rsidR="005951C7" w:rsidRDefault="005951C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55A3">
          <w:rPr>
            <w:noProof/>
          </w:rPr>
          <w:t>4</w:t>
        </w:r>
        <w:r>
          <w:fldChar w:fldCharType="end"/>
        </w:r>
      </w:p>
    </w:sdtContent>
  </w:sdt>
  <w:p w:rsidR="005951C7" w:rsidRDefault="005951C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44C7D"/>
    <w:multiLevelType w:val="hybridMultilevel"/>
    <w:tmpl w:val="35B26F0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6E"/>
    <w:rsid w:val="0000018B"/>
    <w:rsid w:val="00014E39"/>
    <w:rsid w:val="00044B25"/>
    <w:rsid w:val="00051EE9"/>
    <w:rsid w:val="00073A34"/>
    <w:rsid w:val="00074805"/>
    <w:rsid w:val="00092565"/>
    <w:rsid w:val="000A0F5B"/>
    <w:rsid w:val="000B13F9"/>
    <w:rsid w:val="000B2752"/>
    <w:rsid w:val="000B3640"/>
    <w:rsid w:val="000B5013"/>
    <w:rsid w:val="000D0BB2"/>
    <w:rsid w:val="000D79C3"/>
    <w:rsid w:val="000E7739"/>
    <w:rsid w:val="000F0370"/>
    <w:rsid w:val="001211E9"/>
    <w:rsid w:val="00134C4C"/>
    <w:rsid w:val="00145ADD"/>
    <w:rsid w:val="00154A63"/>
    <w:rsid w:val="0016040E"/>
    <w:rsid w:val="00161697"/>
    <w:rsid w:val="00170C38"/>
    <w:rsid w:val="00175669"/>
    <w:rsid w:val="00181DD5"/>
    <w:rsid w:val="001A6FA7"/>
    <w:rsid w:val="001B29F1"/>
    <w:rsid w:val="001F6BCF"/>
    <w:rsid w:val="0020740A"/>
    <w:rsid w:val="00230208"/>
    <w:rsid w:val="00233D91"/>
    <w:rsid w:val="00240765"/>
    <w:rsid w:val="00240CC9"/>
    <w:rsid w:val="00243A41"/>
    <w:rsid w:val="00245DA2"/>
    <w:rsid w:val="00254D4B"/>
    <w:rsid w:val="002846B6"/>
    <w:rsid w:val="0029539E"/>
    <w:rsid w:val="00295D29"/>
    <w:rsid w:val="002A0E78"/>
    <w:rsid w:val="002A7500"/>
    <w:rsid w:val="002C0D71"/>
    <w:rsid w:val="002D6E93"/>
    <w:rsid w:val="002E6FFC"/>
    <w:rsid w:val="002E7FDF"/>
    <w:rsid w:val="00322115"/>
    <w:rsid w:val="0032301F"/>
    <w:rsid w:val="003244D6"/>
    <w:rsid w:val="00333FD1"/>
    <w:rsid w:val="00356435"/>
    <w:rsid w:val="00361EC8"/>
    <w:rsid w:val="00373600"/>
    <w:rsid w:val="003816EF"/>
    <w:rsid w:val="00390F12"/>
    <w:rsid w:val="003B71C5"/>
    <w:rsid w:val="003C474F"/>
    <w:rsid w:val="003E5192"/>
    <w:rsid w:val="003F00F8"/>
    <w:rsid w:val="00406C37"/>
    <w:rsid w:val="0041169F"/>
    <w:rsid w:val="0043509D"/>
    <w:rsid w:val="0044209D"/>
    <w:rsid w:val="00442F28"/>
    <w:rsid w:val="0045176E"/>
    <w:rsid w:val="004577B0"/>
    <w:rsid w:val="00457CD1"/>
    <w:rsid w:val="00473C87"/>
    <w:rsid w:val="0048428C"/>
    <w:rsid w:val="00486A9A"/>
    <w:rsid w:val="004B3F9D"/>
    <w:rsid w:val="004D23D8"/>
    <w:rsid w:val="004E0B21"/>
    <w:rsid w:val="005000A1"/>
    <w:rsid w:val="00507BCE"/>
    <w:rsid w:val="005127B8"/>
    <w:rsid w:val="00547CF0"/>
    <w:rsid w:val="00594A20"/>
    <w:rsid w:val="005951C7"/>
    <w:rsid w:val="0059606E"/>
    <w:rsid w:val="005B61F3"/>
    <w:rsid w:val="005C485E"/>
    <w:rsid w:val="005C6AC9"/>
    <w:rsid w:val="005D4ABE"/>
    <w:rsid w:val="005E1C56"/>
    <w:rsid w:val="005E2A45"/>
    <w:rsid w:val="005F4B02"/>
    <w:rsid w:val="00601418"/>
    <w:rsid w:val="00604620"/>
    <w:rsid w:val="0062175B"/>
    <w:rsid w:val="006242C4"/>
    <w:rsid w:val="00647F97"/>
    <w:rsid w:val="00672B04"/>
    <w:rsid w:val="006935AC"/>
    <w:rsid w:val="006A4F9E"/>
    <w:rsid w:val="006D6205"/>
    <w:rsid w:val="007245EB"/>
    <w:rsid w:val="00726241"/>
    <w:rsid w:val="00755603"/>
    <w:rsid w:val="00784CCD"/>
    <w:rsid w:val="007A7EFF"/>
    <w:rsid w:val="007B0EF3"/>
    <w:rsid w:val="007D4CB7"/>
    <w:rsid w:val="007E537D"/>
    <w:rsid w:val="007E586A"/>
    <w:rsid w:val="008050B3"/>
    <w:rsid w:val="00830488"/>
    <w:rsid w:val="008562F5"/>
    <w:rsid w:val="0087378F"/>
    <w:rsid w:val="008745DC"/>
    <w:rsid w:val="008835C4"/>
    <w:rsid w:val="00895189"/>
    <w:rsid w:val="008B1F2E"/>
    <w:rsid w:val="008B3510"/>
    <w:rsid w:val="008B610D"/>
    <w:rsid w:val="008C3762"/>
    <w:rsid w:val="008C4340"/>
    <w:rsid w:val="008D79E4"/>
    <w:rsid w:val="008E6D6C"/>
    <w:rsid w:val="008E781A"/>
    <w:rsid w:val="008E7CB5"/>
    <w:rsid w:val="009175ED"/>
    <w:rsid w:val="00926558"/>
    <w:rsid w:val="00946C53"/>
    <w:rsid w:val="00983031"/>
    <w:rsid w:val="00985C35"/>
    <w:rsid w:val="009A0B49"/>
    <w:rsid w:val="009B12E4"/>
    <w:rsid w:val="009B24A9"/>
    <w:rsid w:val="009B378B"/>
    <w:rsid w:val="009E006B"/>
    <w:rsid w:val="00A11B99"/>
    <w:rsid w:val="00A16C35"/>
    <w:rsid w:val="00A543DB"/>
    <w:rsid w:val="00A609F9"/>
    <w:rsid w:val="00A65140"/>
    <w:rsid w:val="00A85A40"/>
    <w:rsid w:val="00A96566"/>
    <w:rsid w:val="00AD3A2A"/>
    <w:rsid w:val="00AE0E1D"/>
    <w:rsid w:val="00AF439B"/>
    <w:rsid w:val="00B14665"/>
    <w:rsid w:val="00B32525"/>
    <w:rsid w:val="00B5428B"/>
    <w:rsid w:val="00B573A9"/>
    <w:rsid w:val="00B6116A"/>
    <w:rsid w:val="00B63906"/>
    <w:rsid w:val="00B64F60"/>
    <w:rsid w:val="00B748F0"/>
    <w:rsid w:val="00B76A3E"/>
    <w:rsid w:val="00B84D9D"/>
    <w:rsid w:val="00BA23CF"/>
    <w:rsid w:val="00BA55FB"/>
    <w:rsid w:val="00BA7BD7"/>
    <w:rsid w:val="00BB33DB"/>
    <w:rsid w:val="00BC18E0"/>
    <w:rsid w:val="00BC3EDE"/>
    <w:rsid w:val="00BC45B6"/>
    <w:rsid w:val="00BC4737"/>
    <w:rsid w:val="00BD33B3"/>
    <w:rsid w:val="00BE60B5"/>
    <w:rsid w:val="00BF17B7"/>
    <w:rsid w:val="00C11D00"/>
    <w:rsid w:val="00C309D3"/>
    <w:rsid w:val="00C455A3"/>
    <w:rsid w:val="00C506C6"/>
    <w:rsid w:val="00C62C90"/>
    <w:rsid w:val="00C662C1"/>
    <w:rsid w:val="00CA156E"/>
    <w:rsid w:val="00CA189D"/>
    <w:rsid w:val="00CB47F8"/>
    <w:rsid w:val="00CC0F4B"/>
    <w:rsid w:val="00CD2D43"/>
    <w:rsid w:val="00CD4A7D"/>
    <w:rsid w:val="00CD5290"/>
    <w:rsid w:val="00CE42F6"/>
    <w:rsid w:val="00CF67B5"/>
    <w:rsid w:val="00D125C1"/>
    <w:rsid w:val="00D165D2"/>
    <w:rsid w:val="00D22DCF"/>
    <w:rsid w:val="00D234F2"/>
    <w:rsid w:val="00D33C9C"/>
    <w:rsid w:val="00D624A5"/>
    <w:rsid w:val="00D7485A"/>
    <w:rsid w:val="00D812FD"/>
    <w:rsid w:val="00DB3EE1"/>
    <w:rsid w:val="00DC4BAD"/>
    <w:rsid w:val="00DD273C"/>
    <w:rsid w:val="00E01093"/>
    <w:rsid w:val="00E127B3"/>
    <w:rsid w:val="00E255C4"/>
    <w:rsid w:val="00E6353D"/>
    <w:rsid w:val="00E72AD4"/>
    <w:rsid w:val="00E87C1C"/>
    <w:rsid w:val="00E9172F"/>
    <w:rsid w:val="00E92FF3"/>
    <w:rsid w:val="00EA0E87"/>
    <w:rsid w:val="00EA5D94"/>
    <w:rsid w:val="00EB3EB7"/>
    <w:rsid w:val="00EC5FE2"/>
    <w:rsid w:val="00F11F6A"/>
    <w:rsid w:val="00F20E75"/>
    <w:rsid w:val="00F52898"/>
    <w:rsid w:val="00F56BD3"/>
    <w:rsid w:val="00F77F6B"/>
    <w:rsid w:val="00F907A0"/>
    <w:rsid w:val="00F90E64"/>
    <w:rsid w:val="00F92AFE"/>
    <w:rsid w:val="00FA6DF3"/>
    <w:rsid w:val="00FB20AA"/>
    <w:rsid w:val="00FC141F"/>
    <w:rsid w:val="00FF1B38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a4">
    <w:name w:val="Документ"/>
    <w:basedOn w:val="a"/>
    <w:link w:val="a5"/>
    <w:qFormat/>
    <w:rsid w:val="008562F5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5">
    <w:name w:val="Документ Знак"/>
    <w:link w:val="a4"/>
    <w:locked/>
    <w:rsid w:val="008562F5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6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7"/>
    <w:qFormat/>
    <w:rsid w:val="008562F5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7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6"/>
    <w:rsid w:val="008562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nhideWhenUsed/>
    <w:qFormat/>
    <w:rsid w:val="008562F5"/>
    <w:rPr>
      <w:vertAlign w:val="superscript"/>
    </w:rPr>
  </w:style>
  <w:style w:type="paragraph" w:customStyle="1" w:styleId="12">
    <w:name w:val="Обычный12"/>
    <w:qFormat/>
    <w:rsid w:val="008562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">
    <w:name w:val="1"/>
    <w:basedOn w:val="a"/>
    <w:qFormat/>
    <w:rsid w:val="008562F5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A55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55FB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20740A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740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d">
    <w:name w:val="footer"/>
    <w:basedOn w:val="a"/>
    <w:link w:val="ae"/>
    <w:uiPriority w:val="99"/>
    <w:unhideWhenUsed/>
    <w:rsid w:val="0020740A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740A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a4">
    <w:name w:val="Документ"/>
    <w:basedOn w:val="a"/>
    <w:link w:val="a5"/>
    <w:qFormat/>
    <w:rsid w:val="008562F5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5">
    <w:name w:val="Документ Знак"/>
    <w:link w:val="a4"/>
    <w:locked/>
    <w:rsid w:val="008562F5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6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7"/>
    <w:qFormat/>
    <w:rsid w:val="008562F5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7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6"/>
    <w:rsid w:val="008562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nhideWhenUsed/>
    <w:qFormat/>
    <w:rsid w:val="008562F5"/>
    <w:rPr>
      <w:vertAlign w:val="superscript"/>
    </w:rPr>
  </w:style>
  <w:style w:type="paragraph" w:customStyle="1" w:styleId="12">
    <w:name w:val="Обычный12"/>
    <w:qFormat/>
    <w:rsid w:val="008562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">
    <w:name w:val="1"/>
    <w:basedOn w:val="a"/>
    <w:qFormat/>
    <w:rsid w:val="008562F5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A55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55FB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20740A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740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d">
    <w:name w:val="footer"/>
    <w:basedOn w:val="a"/>
    <w:link w:val="ae"/>
    <w:uiPriority w:val="99"/>
    <w:unhideWhenUsed/>
    <w:rsid w:val="0020740A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740A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4D60E-DA14-4461-AF61-56EB08476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1767</Words>
  <Characters>10073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Зяблова М.М.</dc:creator>
  <cp:lastModifiedBy>Зяблова М.М.</cp:lastModifiedBy>
  <cp:revision>37</cp:revision>
  <cp:lastPrinted>2019-02-15T13:39:00Z</cp:lastPrinted>
  <dcterms:created xsi:type="dcterms:W3CDTF">2019-02-12T13:39:00Z</dcterms:created>
  <dcterms:modified xsi:type="dcterms:W3CDTF">2019-02-15T13:39:00Z</dcterms:modified>
</cp:coreProperties>
</file>