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F12" w:rsidRPr="00D9110D" w:rsidRDefault="00054F12" w:rsidP="00D9110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 1</w:t>
      </w:r>
    </w:p>
    <w:p w:rsidR="00054F12" w:rsidRPr="00D9110D" w:rsidRDefault="00054F12" w:rsidP="00D9110D">
      <w:pPr>
        <w:overflowPunct w:val="0"/>
        <w:autoSpaceDE w:val="0"/>
        <w:autoSpaceDN w:val="0"/>
        <w:adjustRightInd w:val="0"/>
        <w:spacing w:after="0" w:line="240" w:lineRule="auto"/>
        <w:ind w:left="7088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к аналитической записке</w:t>
      </w:r>
    </w:p>
    <w:p w:rsidR="00054F12" w:rsidRPr="00D9110D" w:rsidRDefault="00054F12" w:rsidP="00D9110D">
      <w:pPr>
        <w:widowControl w:val="0"/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785F34" w:rsidRPr="00D9110D" w:rsidRDefault="00785F3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Информация об основных показателях </w:t>
      </w:r>
    </w:p>
    <w:p w:rsidR="00785F34" w:rsidRPr="00D9110D" w:rsidRDefault="00785F3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социально-экономического развития Российской Федерации</w:t>
      </w:r>
    </w:p>
    <w:p w:rsidR="003921B6" w:rsidRPr="00D9110D" w:rsidRDefault="003921B6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</w:t>
      </w:r>
      <w:r w:rsidR="00E46EA2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январе</w:t>
      </w:r>
      <w:r w:rsidR="00EF74E0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- </w:t>
      </w:r>
      <w:r w:rsidR="00E6688F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декабре </w:t>
      </w:r>
      <w:r w:rsidR="00E46EA2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2019 года</w:t>
      </w:r>
    </w:p>
    <w:p w:rsidR="003921B6" w:rsidRPr="00D9110D" w:rsidRDefault="003921B6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785F34" w:rsidRPr="00D9110D" w:rsidRDefault="00785F3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1.</w:t>
      </w:r>
      <w:r w:rsidRPr="00D9110D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Цена на нефть марки «Юралс»</w:t>
      </w:r>
    </w:p>
    <w:p w:rsidR="001D5E53" w:rsidRPr="00D9110D" w:rsidRDefault="009C39BA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Динамика 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цены на нефть марки «Юралс»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2019 году была неустойчивой и колебалась под влиянием преимущественно конъюнктурных факторов.</w:t>
      </w:r>
      <w:r w:rsidR="008F0351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D5E5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Диапазон нефтяных цен был довольно широким – от 53,8 до 74,9 доллара США за баррель в отдельные дни.</w:t>
      </w:r>
    </w:p>
    <w:p w:rsidR="009C39BA" w:rsidRPr="00D9110D" w:rsidRDefault="008F0351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Среди наиболее значимых событий, определявш</w:t>
      </w:r>
      <w:r w:rsidR="009F3131">
        <w:rPr>
          <w:rFonts w:ascii="Times New Roman" w:eastAsia="Calibri" w:hAnsi="Times New Roman" w:cs="Times New Roman"/>
          <w:sz w:val="24"/>
          <w:szCs w:val="24"/>
          <w:lang w:eastAsia="ru-RU"/>
        </w:rPr>
        <w:t>их движение нефтяных цен в 2019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году, была торговая война между США и Китаем, рост сланцевой добычи в США и других странах, не входящих в ОПЕК, </w:t>
      </w:r>
      <w:r w:rsidR="0021795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напряженность на Ближнем востоке (захват танкеров, атака на нефтяные объекты в Саудовской Аравии), санкции в отношении Ирана и Венесуэлы. </w:t>
      </w:r>
      <w:r w:rsidR="009C39B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фундаментальные факторы (прогноз спроса на нефть и уровень запасов) не предполагали роста нефтяных цен в среднесрочной перспективе.</w:t>
      </w:r>
    </w:p>
    <w:p w:rsidR="009C39BA" w:rsidRPr="00D9110D" w:rsidRDefault="001D5E53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декабре 2019 года цена на нефть марки «Юралс» сложилась выше, чем в январе 2019 года (на </w:t>
      </w:r>
      <w:r w:rsidR="009C39B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,66 доллара США, или на 9,5 %) и декабре 2018 года (на 8,1 доллара США, или на 14,1 %). Однако </w:t>
      </w:r>
      <w:r w:rsidR="009C39B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целом за год она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сохранилась на более низком уровне по сравнению с 2018 годом и составила </w:t>
      </w:r>
      <w:r w:rsidR="009C39B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только 63,82 доллара США за баррель, что ниже показателя 2018 года на 6,15 доллара США, или на 8,8</w:t>
      </w:r>
      <w:r w:rsidR="000B7A1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C39B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%.</w:t>
      </w:r>
    </w:p>
    <w:p w:rsidR="009C39BA" w:rsidRPr="00D9110D" w:rsidRDefault="00372660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Подобное снижение относительно значения 2018 года было предусмотрено в расчетах к Федеральному закону № 459-ФЗ (с изменениями)</w:t>
      </w:r>
      <w:r w:rsidR="0041241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 Однако корректировка расчетов в сторону снижения цены до 62,2 доллара США за баррель, произведенная осенью 2019 года, оказалась излишне пессимистичной. В результате цена на нефть в 2019 году оказалась выше прогнозной на 1,6 доллара США, или на 2,6 %.</w:t>
      </w:r>
    </w:p>
    <w:p w:rsidR="00785F34" w:rsidRPr="00D9110D" w:rsidRDefault="00785F34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2. Курс доллара США к рублю</w:t>
      </w:r>
    </w:p>
    <w:p w:rsidR="00344C4C" w:rsidRPr="00D9110D" w:rsidRDefault="004265EF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 w:rsidR="0028309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урс рубля в течение 2019 года устойчиво укреплялся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показал одну из лучших динамик на развивающихся рынках</w:t>
      </w:r>
      <w:r w:rsidR="00344C4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декабре по сравнению с январем курс рубля укрепился к доллару на 4,39 рубля, или на 6,5 %)</w:t>
      </w:r>
      <w:r w:rsidR="0071717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 только в мае и августе </w:t>
      </w:r>
      <w:r w:rsidR="00344C4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 давлением </w:t>
      </w:r>
      <w:proofErr w:type="spellStart"/>
      <w:r w:rsidR="00344C4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санкционных</w:t>
      </w:r>
      <w:proofErr w:type="spellEnd"/>
      <w:r w:rsidR="00344C4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рисков </w:t>
      </w:r>
      <w:r w:rsidR="0071717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отмечалось его ослабление (на 0,2 и 2,33 рубля соответственно)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proofErr w:type="gramEnd"/>
    </w:p>
    <w:p w:rsidR="00344C4C" w:rsidRPr="00D9110D" w:rsidRDefault="00344C4C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Подобная динамика стала возможна благодаря притоку капитала на фоне ослабления риска введения новых санкций и политики Банка России. Вместе с тем, колебания нефтяных цен не оказывали существенного влияния на курс российской валюты, что может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свидетельствовать о снижении зависимости курса рубля от конъюнктуры на мировом рынке энергоносителей.</w:t>
      </w:r>
    </w:p>
    <w:p w:rsidR="00613FD6" w:rsidRPr="00D9110D" w:rsidRDefault="00613FD6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="0028309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есмотря на положительную динамику, курс рубля </w:t>
      </w:r>
      <w:r w:rsidR="00836C9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2019 год </w:t>
      </w:r>
      <w:r w:rsidR="0028309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все равно остался на более слабых позициях по сравнению с 2018 годом. Курс доллара США к рублю в целом за 2019 год составил</w:t>
      </w:r>
      <w:r w:rsidR="00836C9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8309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64,73 рубля за доллар США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 что</w:t>
      </w:r>
      <w:r w:rsidR="0028309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2,19 рубля, или на 3,5</w:t>
      </w:r>
      <w:r w:rsidR="00836C9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%, больше, чем в 2018 году.</w:t>
      </w:r>
    </w:p>
    <w:p w:rsidR="0028309C" w:rsidRPr="00D9110D" w:rsidRDefault="00836C96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84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первоначальных расчетах к Федеральному закону № 459-ФЗ был заложен более оптимистичный курс доллара США к рублю – 63,9 рубля за доллар США. Однако в дальнейшем прогнозное значение было скорректировано в сторону ослабления – до 65,4 рубля за доллар США.</w:t>
      </w:r>
      <w:r w:rsidR="00613FD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результате курс рубля за 2019 год </w:t>
      </w:r>
      <w:r w:rsidR="00B529B1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оказался близок к скорректированному прогнозному значению, сложившись меньше только</w:t>
      </w:r>
      <w:r w:rsidR="00613FD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B529B1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0,67 рубля, или на 1 %</w:t>
      </w:r>
      <w:r w:rsidR="00613FD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10B73" w:rsidRPr="00D9110D" w:rsidRDefault="00F10B73" w:rsidP="00D9110D">
      <w:pPr>
        <w:widowControl w:val="0"/>
        <w:tabs>
          <w:tab w:val="left" w:pos="10490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3. Валовой внутренний продукт</w:t>
      </w:r>
    </w:p>
    <w:p w:rsidR="00CD049E" w:rsidRPr="00D9110D" w:rsidRDefault="00201BFB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2019 году </w:t>
      </w:r>
      <w:r w:rsidR="00CD049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экономика росла более медленными темпами. В соответствии с первой оценкой Росстата, прирост за 2019 год составил 1,3 %, что, с одной стороны, соответствует значению, учтенному в расчетах к Федеральному закону № 459-ФЗ (с изменениями), но с другой стороны – значительно ниже, чем годом ранее (в 2018 году – 2,5 %).</w:t>
      </w:r>
    </w:p>
    <w:p w:rsidR="00A979EB" w:rsidRPr="00D9110D" w:rsidRDefault="004D70F0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Подобное замедление было ожидаемым, особенно после слабой динамики в первом полугодии, когда ВВП вырос только на 0,7 %. Сдерживающим фактором стало </w:t>
      </w:r>
      <w:r w:rsidR="00201BF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снижение оборота оптовой торговли</w:t>
      </w:r>
      <w:r w:rsidR="00A979E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4 %)</w:t>
      </w:r>
      <w:r w:rsidR="00201BF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 а также стоимостного оборота организаций по операциям с недвижимым имуществом</w:t>
      </w:r>
      <w:r w:rsidR="00A979E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1,1 %)</w:t>
      </w:r>
      <w:r w:rsidR="00CD049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C08F6" w:rsidRPr="00D9110D" w:rsidRDefault="004D70F0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Однако во втором полугодии динамика ВВП существенно ускорилась: в третьем квартале – до 1,7 % за счет роста промышленных производств (в третьем квартале на 2,9 %), положительной динамики в сельском хозяйстве (на 5 %) и оптовой торговли (на 4,2 %); в четвертом квартале</w:t>
      </w:r>
      <w:r w:rsidR="00EA392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(по оценке)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не менее</w:t>
      </w:r>
      <w:proofErr w:type="gramStart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чем до 1,9 %. </w:t>
      </w:r>
      <w:r w:rsidR="00BC3B6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итуация, сложившаяся в экономике во второй половине 2019 года, дала возможность для формирования оптимистичных ожиданий. Так, Минэкономразвития </w:t>
      </w:r>
      <w:r w:rsidR="00BC3B6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России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январе 2020 года оценивал годовой прирост ВВП в 2019 году</w:t>
      </w:r>
      <w:r w:rsidR="00BC3B6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несколько выше официального прогноза, учтенного в расчетах к Федеральному закону № 459-ФЗ (с изменениями),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C3B6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1,4 %</w:t>
      </w:r>
      <w:r w:rsidR="001E6F28" w:rsidRPr="00D9110D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E6F28" w:rsidRPr="00D9110D" w:rsidRDefault="00A70229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этом следует отметить, что текущее значение </w:t>
      </w:r>
      <w:r w:rsidR="00EA392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индекса физического объема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ВВП за 2019 год является предварительным и может быть скорректировано по мере появления более полной информации.</w:t>
      </w:r>
    </w:p>
    <w:p w:rsidR="00785F34" w:rsidRPr="00D9110D" w:rsidRDefault="00F10B73" w:rsidP="00D9110D">
      <w:pPr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lastRenderedPageBreak/>
        <w:t>4</w:t>
      </w:r>
      <w:r w:rsidR="00785F34"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</w:t>
      </w:r>
      <w:r w:rsidR="00785F34" w:rsidRPr="00D9110D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 </w:t>
      </w:r>
      <w:r w:rsidR="00785F34"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Промышленное производство</w:t>
      </w:r>
    </w:p>
    <w:p w:rsidR="007F3B06" w:rsidRPr="00D9110D" w:rsidRDefault="007F3B06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2019 году динамика 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промышленного производства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была неоднородной и характеризовалась широким диапазоном колебаний: от 0,3 % прироста в годовом выражении (в ноябре) до 4,6 % (в апреле). При этом с исключением сезонного и календарного факторов </w:t>
      </w:r>
      <w:r w:rsidR="009D6A7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отдельные месяцы было зафиксировано снижение (на 0,2-0,8 %).</w:t>
      </w:r>
    </w:p>
    <w:p w:rsidR="007F3B06" w:rsidRPr="00D9110D" w:rsidRDefault="007F3B06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целом за год промышленное производство выросло на 2,4 %</w:t>
      </w:r>
      <w:r w:rsidR="00074C4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 что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0,5 процентного пункта </w:t>
      </w:r>
      <w:r w:rsidR="00074C4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меньше, чем в 2018 году (2,9 %), но на 0,1 процентного пункта выше прогнозного значения, учтенного в расчетах к Федеральному закону № 459-ФЗ (с изменениями) (2,3 %).</w:t>
      </w:r>
    </w:p>
    <w:p w:rsidR="00D7267B" w:rsidRPr="00D9110D" w:rsidRDefault="00D7267B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структуре промышленного производства основную долю традиционно формируют добывающие и обрабатывающие производства (1,1 и 1,2 процентного пункта прироста соответственно). Сохраняющийся </w:t>
      </w:r>
      <w:proofErr w:type="gramStart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высоким</w:t>
      </w:r>
      <w:proofErr w:type="gramEnd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вклад добывающих производств свидетельствует о сохранении зависимости российской экономики от добычи и экспорта природных ресурсов.</w:t>
      </w:r>
    </w:p>
    <w:p w:rsidR="00BE7C5D" w:rsidRPr="00D9110D" w:rsidRDefault="005C3F29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Наиболее высокий темп прироста</w:t>
      </w:r>
      <w:r w:rsidR="00BE7C5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показали </w:t>
      </w:r>
      <w:r w:rsidR="00BE7C5D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добывающие производства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 3,1 % (в 2018 году на 4,1 %), несмотря на замедление динамики к концу года.</w:t>
      </w:r>
    </w:p>
    <w:p w:rsidR="002F3E79" w:rsidRPr="00D9110D" w:rsidRDefault="002F3E79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разрезе </w:t>
      </w:r>
      <w:r w:rsidR="002D69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основных видов произво</w:t>
      </w:r>
      <w:proofErr w:type="gramStart"/>
      <w:r w:rsidR="002D69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дств в д</w:t>
      </w:r>
      <w:proofErr w:type="gramEnd"/>
      <w:r w:rsidR="002D69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обывающей промышленности </w:t>
      </w:r>
      <w:r w:rsidR="009834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наибольшую поддержку динамике </w:t>
      </w:r>
      <w:r w:rsidR="002D69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оказывал рост добычи металлических руд (</w:t>
      </w:r>
      <w:r w:rsidR="00D7267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2019 году</w:t>
      </w:r>
      <w:r w:rsidR="002D69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 5,</w:t>
      </w:r>
      <w:r w:rsidR="00D7267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="002D69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предоставление услуг в области добычи полезных ископаемы (на </w:t>
      </w:r>
      <w:r w:rsidR="00D7267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12,8</w:t>
      </w:r>
      <w:r w:rsidR="002D69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 и добыча прочих полезных ископаемых (на </w:t>
      </w:r>
      <w:r w:rsidR="00D7267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4,7</w:t>
      </w:r>
      <w:r w:rsidR="002D69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%). Добыча сырой нефти и природного газа выросла на 2,</w:t>
      </w:r>
      <w:r w:rsidR="00D7267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D69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однако в последние месяцы отмечалось снижение добычи, </w:t>
      </w:r>
      <w:r w:rsidR="001E6F2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во многом связанное с</w:t>
      </w:r>
      <w:r w:rsidR="002D69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соблюдение</w:t>
      </w:r>
      <w:r w:rsidR="001E6F2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м</w:t>
      </w:r>
      <w:r w:rsidR="002D69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 в рамках договора ОПЕК+.</w:t>
      </w:r>
    </w:p>
    <w:p w:rsidR="002D691A" w:rsidRPr="00D9110D" w:rsidRDefault="002D691A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 в</w:t>
      </w:r>
      <w:r w:rsidR="00F422F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422FA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обрабатывающих производствах</w:t>
      </w:r>
      <w:r w:rsidR="00F422F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B00E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2019 году </w:t>
      </w:r>
      <w:r w:rsidR="00074C4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была </w:t>
      </w:r>
      <w:r w:rsidR="006B00E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неустойчив</w:t>
      </w:r>
      <w:r w:rsidR="00074C4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ой, в отдельные месяцы отмечался ее переход в область отрицательных значений (в январе и мае – на 1 %), </w:t>
      </w:r>
      <w:r w:rsidR="007970A9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однако в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целом </w:t>
      </w:r>
      <w:r w:rsidR="007970A9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за 2019 год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прирост составил 2,</w:t>
      </w:r>
      <w:r w:rsidR="007970A9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 (в 2018 год</w:t>
      </w:r>
      <w:r w:rsidR="007970A9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="007970A9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2,6 %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B306A1" w:rsidRPr="00D9110D" w:rsidRDefault="00795B3A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Ситуация в обрабатывающей промышленности складывается под влиянием существенного роста в одних видах деятельности и заметного снижения в других. Так, наибольший рост в 2019 год</w:t>
      </w:r>
      <w:r w:rsidR="000E747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00FB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был зафиксирован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производстве</w:t>
      </w:r>
      <w:r w:rsidR="00825D3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5276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лекарственных средств и материалов (на </w:t>
      </w:r>
      <w:r w:rsidR="006B7C0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19,6</w:t>
      </w:r>
      <w:r w:rsidR="00A5276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</w:t>
      </w:r>
      <w:r w:rsidR="00A24D1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готовых металлических изделий, кроме машин и оборудования (на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8,</w:t>
      </w:r>
      <w:r w:rsidR="006B7C0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A24D1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компьютеров, электронных и оптических изделий (на </w:t>
      </w:r>
      <w:r w:rsidR="006B7C0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</w:t>
      </w:r>
      <w:r w:rsidR="006B7C0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пищевых продуктов (на 4,9 %), </w:t>
      </w:r>
      <w:r w:rsidR="00375F6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прочей неметаллической минеральной продукции (</w:t>
      </w:r>
      <w:proofErr w:type="gramStart"/>
      <w:r w:rsidR="00375F6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="00375F6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24591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4,</w:t>
      </w:r>
      <w:r w:rsidR="006B7C0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375F6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%), </w:t>
      </w:r>
      <w:r w:rsidR="002D357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химических веществ и химических продуктов (на </w:t>
      </w:r>
      <w:r w:rsidR="00A5276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3,</w:t>
      </w:r>
      <w:r w:rsidR="006B7C0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375F6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%)</w:t>
      </w:r>
      <w:r w:rsidR="00F6141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F40F1" w:rsidRPr="00D9110D" w:rsidRDefault="003F40F1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Положительная динамика в пищевой промышленности поддерживается благоприятной ситуацией в сельском хозяйстве. Рост выпуска отдельных категорий машин, электронного и электрического оборудования, готовых металлических изделий может быть связан с бюджетными расходами в рамках реализации национальных проектов.</w:t>
      </w:r>
    </w:p>
    <w:p w:rsidR="009269CA" w:rsidRPr="00D9110D" w:rsidRDefault="00EB3524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Одновременно отмечается</w:t>
      </w:r>
      <w:r w:rsidR="009269C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снижение в производстве прочих транспортных средств и оборудования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– на 12,1</w:t>
      </w:r>
      <w:r w:rsidR="009269C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автотранспортных средств, прицепов и полуприцепов –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B477B8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,9</w:t>
      </w:r>
      <w:r w:rsidR="009269C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%.</w:t>
      </w:r>
    </w:p>
    <w:p w:rsidR="005B0CE8" w:rsidRPr="00D9110D" w:rsidRDefault="005C2F0F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6972EB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обеспечении электрической энергией, газом, паром, кондиционировании воздуха</w:t>
      </w:r>
      <w:r w:rsidR="005E549F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5B0CE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к концу года динамика замедлилась, а в декабре отмечалось снижение (на 5 % в годовом выражении), чему способствовала теплая погода в европейской части России. В целом в 2019 году производство в данном виде промышленной деятельности выросло на 0,4 % (в 2018 году – на 1,6 %).</w:t>
      </w:r>
    </w:p>
    <w:p w:rsidR="005B0CE8" w:rsidRPr="00D9110D" w:rsidRDefault="00FA5034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 производства в</w:t>
      </w:r>
      <w:r w:rsidR="005E549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008AA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водоснабжении, водоотведении, организации сбора и утилизации отходов, деятельности по </w:t>
      </w:r>
      <w:r w:rsidR="00F22C33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ликвидации</w:t>
      </w:r>
      <w:r w:rsidR="000008AA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загрязнений</w:t>
      </w:r>
      <w:r w:rsidR="000008A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B0CE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2019 году была крайне слабой и преимущественно находилась в области отрицательных значений. За год снижение составило 0,3 % (в 2018 году был рост на 2 %).</w:t>
      </w:r>
    </w:p>
    <w:p w:rsidR="00785F34" w:rsidRPr="00D9110D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5</w:t>
      </w:r>
      <w:r w:rsidR="00785F34"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Уровень потребительских цен</w:t>
      </w:r>
    </w:p>
    <w:p w:rsidR="00835835" w:rsidRPr="00D9110D" w:rsidRDefault="00835835" w:rsidP="00D9110D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2019 года цены на потребительском рынке росли умеренными темпами, исключая январь, когда проводилось плановое повышение цен и тарифов.</w:t>
      </w:r>
    </w:p>
    <w:p w:rsidR="00406BF3" w:rsidRPr="00D9110D" w:rsidRDefault="00406BF3" w:rsidP="00D9110D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После ценового шока в январе 2019 года, спровоцированного ростом НДС, инфляция в годовом выражении в марте достигла своего пика (5,3</w:t>
      </w:r>
      <w:r w:rsidR="00AC34A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%), однако затем начала поступательно снижаться под влиянием сезонных факторов, благоприятной конъюнктуры продовольственных рынков, укрепления курса рубля и слабого </w:t>
      </w:r>
      <w:r w:rsidR="001E6F2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потребительского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спрос</w:t>
      </w:r>
      <w:r w:rsidR="001E6F2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 В августе и сентябре вновь отмечалась дефляция, ха</w:t>
      </w:r>
      <w:r w:rsidR="00AC34A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рактерная для данных месяцев (на 0,4 % в совокупности).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инфляция крайне сдержанно реагировала на снижение ключевой ставки (с 7,75</w:t>
      </w:r>
      <w:r w:rsidR="00AC34A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 до 6,25</w:t>
      </w:r>
      <w:r w:rsidR="00AC34A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%)</w:t>
      </w:r>
      <w:r w:rsidR="00AC34A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06BF3" w:rsidRPr="00D9110D" w:rsidRDefault="00406BF3" w:rsidP="00D9110D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результате к концу 2019 года </w:t>
      </w:r>
      <w:r w:rsidR="00AC34A3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инфляция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замедлилась до 3</w:t>
      </w:r>
      <w:r w:rsidR="00AC34A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%, что значительно ниже не только показателя 2018 года (4,3</w:t>
      </w:r>
      <w:r w:rsidR="00AC34A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%), но и целевого </w:t>
      </w:r>
      <w:proofErr w:type="spellStart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таргета</w:t>
      </w:r>
      <w:proofErr w:type="spellEnd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инфляции (4</w:t>
      </w:r>
      <w:r w:rsidR="00AC34A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%), а также прогнозного значения, учтенного в статье 1 Федерального закона № 459-ФЗ (с изменениями).</w:t>
      </w:r>
    </w:p>
    <w:p w:rsidR="00406BF3" w:rsidRPr="00D9110D" w:rsidRDefault="009B55AE" w:rsidP="00D9110D">
      <w:pPr>
        <w:overflowPunct w:val="0"/>
        <w:autoSpaceDE w:val="0"/>
        <w:autoSpaceDN w:val="0"/>
        <w:adjustRightInd w:val="0"/>
        <w:spacing w:after="0" w:line="36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01F012B7" wp14:editId="720AB0FF">
            <wp:simplePos x="0" y="0"/>
            <wp:positionH relativeFrom="column">
              <wp:posOffset>15240</wp:posOffset>
            </wp:positionH>
            <wp:positionV relativeFrom="paragraph">
              <wp:posOffset>10160</wp:posOffset>
            </wp:positionV>
            <wp:extent cx="2621915" cy="1793875"/>
            <wp:effectExtent l="0" t="0" r="26035" b="15875"/>
            <wp:wrapTight wrapText="bothSides">
              <wp:wrapPolygon edited="0">
                <wp:start x="0" y="0"/>
                <wp:lineTo x="0" y="21562"/>
                <wp:lineTo x="21658" y="21562"/>
                <wp:lineTo x="21658" y="0"/>
                <wp:lineTo x="0" y="0"/>
              </wp:wrapPolygon>
            </wp:wrapTight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83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Удорожание продовольственных, непродовольственных товаров и услуг внесло равный вклад в формирование показателя инфляции с начала года – по 1 процентному пункту.</w:t>
      </w:r>
    </w:p>
    <w:p w:rsidR="00733974" w:rsidRPr="00D9110D" w:rsidRDefault="00147BA9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</w:t>
      </w:r>
      <w:r w:rsidR="0083583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2019</w:t>
      </w:r>
      <w:r w:rsidR="00732DB2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года</w:t>
      </w:r>
      <w:r w:rsidR="008A45E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32DB2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продовольственные товары</w:t>
      </w:r>
      <w:r w:rsidR="008A45EC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72D9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подорожали на </w:t>
      </w:r>
      <w:r w:rsidR="0083583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2,6</w:t>
      </w:r>
      <w:r w:rsidR="000772D9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83583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2018 году – на 4,7 %)</w:t>
      </w:r>
      <w:r w:rsidR="000772D9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2941E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этом </w:t>
      </w:r>
      <w:r w:rsidR="00877F1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июне – сентябре о</w:t>
      </w:r>
      <w:r w:rsidR="002941E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ни стабильно дешевели (</w:t>
      </w:r>
      <w:r w:rsidR="00877F1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целом </w:t>
      </w:r>
      <w:r w:rsidR="002941E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877F1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2,1</w:t>
      </w:r>
      <w:r w:rsidR="002941E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%)</w:t>
      </w:r>
      <w:r w:rsidR="0073397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6A7F60" w:rsidRPr="00D9110D" w:rsidRDefault="006A7F60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Основной вклад в замедление продовольственной инфляции внесло снижение цен на п</w:t>
      </w:r>
      <w:r w:rsidR="00A44F1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лодоовощн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ую</w:t>
      </w:r>
      <w:r w:rsidR="00A44F1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продукци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ю</w:t>
      </w:r>
      <w:r w:rsidR="00A44F1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A44F1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начала года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на 2 %), чему способствовал хороший урожай и высокая база 2018 года, а также на сахар-песок и яйца куриные (на 30,8 % и 5 %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соответственно).</w:t>
      </w:r>
    </w:p>
    <w:p w:rsidR="006A7F60" w:rsidRPr="00D9110D" w:rsidRDefault="006A7F60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Однако ряд продуктов по итогам 2019 года значительно подорожал. В категории молочной продукции отмечался </w:t>
      </w:r>
      <w:r w:rsidR="007C01B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заметный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рост цен н</w:t>
      </w:r>
      <w:r w:rsidR="007C01B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а масло сливочное (на 10 %), молоко и молочную продукцию (на 6,1 %), связанный с ростом издержек производителей, а также мировых цен на сухое молоко и снижением поставок сырья из Республики Беларусь.</w:t>
      </w:r>
    </w:p>
    <w:p w:rsidR="001C32E1" w:rsidRPr="00D9110D" w:rsidRDefault="00D507A2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Также подорожали </w:t>
      </w:r>
      <w:r w:rsidR="00DD557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продукты переработки зерна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: к</w:t>
      </w:r>
      <w:r w:rsidR="00DD557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рупа и бобовые </w:t>
      </w:r>
      <w:r w:rsidR="00C17DE2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DD557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7C01B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15,2</w:t>
      </w:r>
      <w:r w:rsidR="00231E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DD557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</w:t>
      </w:r>
      <w:r w:rsidR="00C17DE2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DD557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381F3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хлеб и хлебобулочные изделия </w:t>
      </w:r>
      <w:r w:rsidR="00C17DE2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381F3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7C01B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6,3</w:t>
      </w:r>
      <w:r w:rsidR="00381F3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C17DE2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381F3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DD557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макаронные изделия </w:t>
      </w:r>
      <w:r w:rsidR="00C17DE2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DD557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на 5</w:t>
      </w:r>
      <w:r w:rsidR="00DE786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7C01B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381F3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C17DE2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381F3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464ED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Однако </w:t>
      </w:r>
      <w:r w:rsidR="003703E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высокий</w:t>
      </w:r>
      <w:r w:rsidR="00464ED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урожай </w:t>
      </w:r>
      <w:r w:rsidR="003703E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способствова</w:t>
      </w:r>
      <w:r w:rsidR="001E6F2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л</w:t>
      </w:r>
      <w:r w:rsidR="00464ED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замедлению роста цен на данную группу товаров</w:t>
      </w:r>
      <w:r w:rsidR="007C01B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конце </w:t>
      </w:r>
      <w:r w:rsidR="001E6F2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2019 </w:t>
      </w:r>
      <w:r w:rsidR="007C01B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года</w:t>
      </w:r>
      <w:r w:rsidR="00464ED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0718B" w:rsidRPr="00D9110D" w:rsidRDefault="009F238A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Прир</w:t>
      </w:r>
      <w:r w:rsidR="0023162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ост цен на</w:t>
      </w:r>
      <w:r w:rsidR="0023162E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непродовольственные товары </w:t>
      </w:r>
      <w:r w:rsidR="00D0718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2019 году </w:t>
      </w:r>
      <w:r w:rsidR="0023162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 </w:t>
      </w:r>
      <w:r w:rsidR="00D0718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23162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2F06A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D0718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течение года инфляция в данной группе товаров сохранялась на невысоком уровне в диапазоне 0,1-0,3 % (за исключением января – рост </w:t>
      </w:r>
      <w:r w:rsidR="0011187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на 0,6 %). Подобная динамика отражает сдержанный потребительский спрос.</w:t>
      </w:r>
    </w:p>
    <w:p w:rsidR="00D156FD" w:rsidRPr="00D9110D" w:rsidRDefault="00D156FD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Наиболее значительное удорожание с начала года </w:t>
      </w:r>
      <w:r w:rsidR="003703E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традиционно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отмечалось на табачные изделия (на </w:t>
      </w:r>
      <w:r w:rsidR="003703E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11187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6114F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F238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%), а также на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медикаменты (на </w:t>
      </w:r>
      <w:r w:rsidR="003703E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6,</w:t>
      </w:r>
      <w:r w:rsidR="0011187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%)</w:t>
      </w:r>
      <w:r w:rsidR="009F238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моющие и чистящие средства (на </w:t>
      </w:r>
      <w:r w:rsidR="003703E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4,</w:t>
      </w:r>
      <w:r w:rsidR="0011187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90278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9F238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%)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11187C" w:rsidRPr="00D9110D" w:rsidRDefault="009F615F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Благодаря </w:t>
      </w:r>
      <w:r w:rsidR="0022334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действию демпфирующего механизма на бензиновое и дизельное топливо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</w:t>
      </w:r>
      <w:r w:rsidR="0011187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ены на бензин в 2019 году по сравнению с 2018 годом росли крайне медленно, несмотря на плановый рост акцизов. В результате за год 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цены на бензин</w:t>
      </w:r>
      <w:r w:rsidR="0011187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выросли </w:t>
      </w:r>
      <w:r w:rsidR="0011187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только 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64722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1,9 % (в 2018 году – 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r w:rsidR="0064722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9,4 %).</w:t>
      </w:r>
    </w:p>
    <w:p w:rsidR="00C429EC" w:rsidRPr="00D9110D" w:rsidRDefault="00C429EC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Цены на товары длительного пользования </w:t>
      </w:r>
      <w:r w:rsidR="009F615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2019 году практически не выросли или снизились.</w:t>
      </w:r>
      <w:r w:rsidR="008D281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Так, </w:t>
      </w:r>
      <w:r w:rsidR="009F615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электротовары и другие бытовые приборы в июне – декабре подешевели на 0,8 %, а в целом за год прирост цен составил только 0,4 %. </w:t>
      </w:r>
      <w:r w:rsidR="008D281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Снижение цен на </w:t>
      </w:r>
      <w:proofErr w:type="spellStart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телерадиотовары</w:t>
      </w:r>
      <w:proofErr w:type="spellEnd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F615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наблюдалось</w:t>
      </w:r>
      <w:r w:rsidR="008D281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течение всего года, в результате они подешевели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</w:t>
      </w:r>
      <w:r w:rsidR="009B77E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5,</w:t>
      </w:r>
      <w:r w:rsidR="009F615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%.</w:t>
      </w:r>
      <w:r w:rsidR="00471AD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A45A7B" w:rsidRPr="00D9110D" w:rsidRDefault="00216703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Прирост цен на 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услуги</w:t>
      </w:r>
      <w:r w:rsidR="008A45EC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F615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2019 году </w:t>
      </w:r>
      <w:r w:rsidR="009B77E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значительно опередил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9B77E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общий показатель инфляции и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 </w:t>
      </w:r>
      <w:r w:rsidR="00637A21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3,</w:t>
      </w:r>
      <w:r w:rsidR="009F615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9B77E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 Наибольший вклад в рост цен на услуги внесли январь и июль (1,1 % и 0,9 % за месяц соответственно), чему способствовал плановый рост цен и тарифов на транспортные услуги и услуги ЖКХ.</w:t>
      </w:r>
      <w:r w:rsidR="00A45A7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9420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этом </w:t>
      </w:r>
      <w:r w:rsidR="00A45A7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сентябре и октябре отмечалось снижение цен на услуги – в совокупности на 0,4 %.</w:t>
      </w:r>
    </w:p>
    <w:p w:rsidR="00A45A7B" w:rsidRPr="00D9110D" w:rsidRDefault="00C94206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</w:t>
      </w:r>
      <w:r w:rsidR="00A45A7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2019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года наибольшее удорожание отмечалось на услуги </w:t>
      </w:r>
      <w:r w:rsidR="00A45A7B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пассажирского транспорта (6,1 %), образования (на 5,6 %), организаций культуры (на 4,4 %),</w:t>
      </w:r>
      <w:r w:rsidR="00566DF2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жилищно-коммунальные услуги (на 4,3 %) и медицинские услуги (на 3,8 %).</w:t>
      </w:r>
    </w:p>
    <w:p w:rsidR="00DB51A7" w:rsidRPr="00D9110D" w:rsidRDefault="001E6F28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6</w:t>
      </w:r>
      <w:r w:rsidR="00DB51A7"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Численность населения</w:t>
      </w:r>
    </w:p>
    <w:p w:rsidR="00DB51A7" w:rsidRPr="00D9110D" w:rsidRDefault="00DB51A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постоянного населения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Российской Федерации по состоянию на 1 </w:t>
      </w:r>
      <w:r w:rsidR="00705A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декабря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составила 146,</w:t>
      </w:r>
      <w:r w:rsidR="00023C1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млн. человек. </w:t>
      </w:r>
    </w:p>
    <w:p w:rsidR="00705A8D" w:rsidRPr="00D9110D" w:rsidRDefault="00705A8D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2019 </w:t>
      </w:r>
      <w:r w:rsidR="006052A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год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6052A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отмечалось сокращение как числа </w:t>
      </w:r>
      <w:proofErr w:type="gramStart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родившихся</w:t>
      </w:r>
      <w:proofErr w:type="gramEnd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и числа умерших, однако темп снижения рождаемости значительно опережал темп снижения смертности, 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что приводит к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естественн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ой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убыл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населения.</w:t>
      </w:r>
    </w:p>
    <w:p w:rsidR="00DB51A7" w:rsidRPr="00D9110D" w:rsidRDefault="00DB51A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Число родившихся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2019 </w:t>
      </w:r>
      <w:r w:rsidR="006052A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год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6052A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составило 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1 484,5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что на 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120,1</w:t>
      </w:r>
      <w:r w:rsidR="009F3131">
        <w:rPr>
          <w:rFonts w:ascii="Times New Roman" w:eastAsia="Calibri" w:hAnsi="Times New Roman" w:cs="Times New Roman"/>
          <w:sz w:val="24"/>
          <w:szCs w:val="24"/>
          <w:lang w:eastAsia="ru-RU"/>
        </w:rPr>
        <w:t> тыс.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человек, или 7,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6052A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 меньше, чем в 2018 год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Число умерших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2019 </w:t>
      </w:r>
      <w:r w:rsidR="006052A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год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6052A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составило 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1 800,7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тыс. человек, уменьшившись по сравне</w:t>
      </w:r>
      <w:r w:rsidR="009F3131">
        <w:rPr>
          <w:rFonts w:ascii="Times New Roman" w:eastAsia="Calibri" w:hAnsi="Times New Roman" w:cs="Times New Roman"/>
          <w:sz w:val="24"/>
          <w:szCs w:val="24"/>
          <w:lang w:eastAsia="ru-RU"/>
        </w:rPr>
        <w:t>нию с аналогичным периодом 2018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года на 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27,1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тысячи человек, или на </w:t>
      </w:r>
      <w:r w:rsidR="00705A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6052A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%. </w:t>
      </w:r>
    </w:p>
    <w:p w:rsidR="00DB51A7" w:rsidRPr="00D9110D" w:rsidRDefault="00DB51A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Естественная убыль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населения в 2019 </w:t>
      </w:r>
      <w:r w:rsidR="006052A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год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6052A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составила </w:t>
      </w:r>
      <w:r w:rsidR="006052A8">
        <w:rPr>
          <w:rFonts w:ascii="Times New Roman" w:eastAsia="Calibri" w:hAnsi="Times New Roman" w:cs="Times New Roman"/>
          <w:sz w:val="24"/>
          <w:szCs w:val="24"/>
          <w:lang w:eastAsia="ru-RU"/>
        </w:rPr>
        <w:t>316,2</w:t>
      </w:r>
      <w:r w:rsidR="009F3131">
        <w:rPr>
          <w:rFonts w:ascii="Times New Roman" w:eastAsia="Calibri" w:hAnsi="Times New Roman" w:cs="Times New Roman"/>
          <w:sz w:val="24"/>
          <w:szCs w:val="24"/>
          <w:lang w:eastAsia="ru-RU"/>
        </w:rPr>
        <w:t> тыс. человек и </w:t>
      </w:r>
      <w:r w:rsidR="0085076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превысила</w:t>
      </w:r>
      <w:r w:rsidR="00705A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значение 2018 года (224,6 тыс. человек). </w:t>
      </w:r>
    </w:p>
    <w:p w:rsidR="00DB51A7" w:rsidRPr="00D9110D" w:rsidRDefault="00DA2F3E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Имеющиеся отчетные данные свидетельствуют об углублении негативных демографических тенденций, что увеличивает риски </w:t>
      </w:r>
      <w:proofErr w:type="spellStart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национальной цели по обеспечению устойчивого естественного роста численности населения Российской Федерации.</w:t>
      </w:r>
    </w:p>
    <w:p w:rsidR="00785F34" w:rsidRPr="00D9110D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7</w:t>
      </w:r>
      <w:r w:rsidR="00785F34"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</w:t>
      </w:r>
      <w:r w:rsidR="00FA4FAC"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Занятость и б</w:t>
      </w:r>
      <w:r w:rsidR="00150867"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езработица</w:t>
      </w:r>
    </w:p>
    <w:p w:rsidR="002B79DC" w:rsidRPr="00D9110D" w:rsidRDefault="00720B3C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 w:rsidR="00B73B81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2019 год</w:t>
      </w:r>
      <w:r w:rsidR="00350B3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B73B81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F410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сохраня</w:t>
      </w:r>
      <w:r w:rsidR="00350B3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лась</w:t>
      </w:r>
      <w:r w:rsidR="00171699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тенденция к </w:t>
      </w:r>
      <w:proofErr w:type="gramStart"/>
      <w:r w:rsidR="00171699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снижению</w:t>
      </w:r>
      <w:proofErr w:type="gramEnd"/>
      <w:r w:rsidR="00171699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как численности безработ</w:t>
      </w:r>
      <w:r w:rsidR="00350B3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ных, так и численности занятых, что в результате может привести к дефициту на рынке труда.</w:t>
      </w:r>
    </w:p>
    <w:p w:rsidR="00A43BB5" w:rsidRPr="00D9110D" w:rsidRDefault="00A72D71" w:rsidP="00D9110D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занятых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экономике в 2019 год</w:t>
      </w:r>
      <w:r w:rsidR="00350B3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составила 71,</w:t>
      </w:r>
      <w:r w:rsidR="009331F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млн. человек, что меньше показателя 2018 года на 0,</w:t>
      </w:r>
      <w:r w:rsidR="009331F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млн. человек.</w:t>
      </w:r>
    </w:p>
    <w:p w:rsidR="00074DB4" w:rsidRPr="00D9110D" w:rsidRDefault="00A72D71" w:rsidP="00D9110D">
      <w:pPr>
        <w:widowControl w:val="0"/>
        <w:overflowPunct w:val="0"/>
        <w:autoSpaceDE w:val="0"/>
        <w:autoSpaceDN w:val="0"/>
        <w:adjustRightInd w:val="0"/>
        <w:spacing w:after="0" w:line="348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Численность безработных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D78E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(по методологии Международной организации труда) </w:t>
      </w:r>
      <w:r w:rsidR="00350B3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сократилась с 3,7 млн. человек в 2018 году до 3,5 млн. человек в 2019 году. </w:t>
      </w:r>
      <w:r w:rsidR="00DF410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численность официально зарегистрированных безработных традиционно в несколько раз меньше общего числа безработных</w:t>
      </w:r>
      <w:r w:rsidR="009331F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относительно стабильна</w:t>
      </w:r>
      <w:r w:rsidR="00DF410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: в</w:t>
      </w:r>
      <w:r w:rsidR="0072443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органах службы занятости</w:t>
      </w:r>
      <w:r w:rsidR="00DF410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2443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350B3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декабре</w:t>
      </w:r>
      <w:r w:rsidR="0072443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в качестве безработных был</w:t>
      </w:r>
      <w:r w:rsidR="00B73B81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72443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зарегистрированы</w:t>
      </w:r>
      <w:r w:rsidR="00DF4108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2443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0,</w:t>
      </w:r>
      <w:r w:rsidR="009331F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72443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млн. человек, в том числе 0,</w:t>
      </w:r>
      <w:r w:rsidR="00350B3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72443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млн. человек получали пособие по безработице.</w:t>
      </w:r>
    </w:p>
    <w:p w:rsidR="00350B34" w:rsidRPr="00D9110D" w:rsidRDefault="003921B6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Уровень безработицы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D78E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(по методологии Международной организации труда)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9F3131">
        <w:rPr>
          <w:rFonts w:ascii="Times New Roman" w:eastAsia="Calibri" w:hAnsi="Times New Roman" w:cs="Times New Roman"/>
          <w:sz w:val="24"/>
          <w:szCs w:val="24"/>
          <w:lang w:eastAsia="ru-RU"/>
        </w:rPr>
        <w:t>2019 </w:t>
      </w:r>
      <w:bookmarkStart w:id="0" w:name="_GoBack"/>
      <w:bookmarkEnd w:id="0"/>
      <w:r w:rsidR="00350B3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году достиг минимального значения в новейшей истории России и составил 4,6 %.</w:t>
      </w:r>
    </w:p>
    <w:p w:rsidR="00785F34" w:rsidRPr="00D9110D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8</w:t>
      </w:r>
      <w:r w:rsidR="00785F34"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Показатели уровня жизни населения</w:t>
      </w:r>
    </w:p>
    <w:p w:rsidR="00AC743C" w:rsidRPr="00D9110D" w:rsidRDefault="00694DE6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2019 году по мере исчерпания эффекта высокой базы динамика роста 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реальной начисленной среднемесячной заработной платы </w:t>
      </w:r>
      <w:r w:rsidR="00F822D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постепенно ускорялась: с 1,3 % в первом квартале (в годовом выражении) до 3 % в третьем квартале.</w:t>
      </w:r>
      <w:r w:rsidR="00A14D8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октябре эта тенденция продолжилась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(прирост </w:t>
      </w:r>
      <w:r w:rsidR="00A14D8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годовом выражении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составил 3,8 %), однако в ноябре несколько замедлилась (до 2,7 %). Тем не менее</w:t>
      </w:r>
      <w:r w:rsidR="000F40F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целом за январь – ноябрь 2019 года прирост реальной начисленной среднемесячной заработной платы составил 2,5 % (в аналогичном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периоде 2018 года </w:t>
      </w:r>
      <w:r w:rsidR="00D1715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1715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7,4 %).</w:t>
      </w:r>
      <w:r w:rsidR="00944BFB" w:rsidRPr="00D9110D">
        <w:rPr>
          <w:rStyle w:val="a5"/>
          <w:rFonts w:ascii="Times New Roman" w:eastAsia="Calibri" w:hAnsi="Times New Roman" w:cs="Times New Roman"/>
          <w:sz w:val="24"/>
          <w:szCs w:val="24"/>
          <w:lang w:eastAsia="ru-RU"/>
        </w:rPr>
        <w:footnoteReference w:id="2"/>
      </w:r>
    </w:p>
    <w:p w:rsidR="00524A53" w:rsidRPr="00D9110D" w:rsidRDefault="00524A53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Динамика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</w:t>
      </w:r>
      <w:r w:rsidR="0055213E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еальн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ого</w:t>
      </w:r>
      <w:r w:rsidR="0055213E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размер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="0055213E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768C8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назначенных </w:t>
      </w:r>
      <w:r w:rsidR="0055213E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пенсий</w:t>
      </w:r>
      <w:r w:rsidR="005521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2019 году</w:t>
      </w:r>
      <w:r w:rsidR="005049A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также име</w:t>
      </w:r>
      <w:r w:rsidR="001C312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ла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тенденцию к ускорению</w:t>
      </w:r>
      <w:r w:rsidR="001C312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 чему способствовала низкая база 2018 года (в четвертом квартале было снижение на 0,5 %)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Если в начале года прирост за месяц в годовом выражении не превышал 0,6-0,8 %, то в </w:t>
      </w:r>
      <w:r w:rsidR="00275F20">
        <w:rPr>
          <w:rFonts w:ascii="Times New Roman" w:eastAsia="Calibri" w:hAnsi="Times New Roman" w:cs="Times New Roman"/>
          <w:sz w:val="24"/>
          <w:szCs w:val="24"/>
          <w:lang w:eastAsia="ru-RU"/>
        </w:rPr>
        <w:t>декабре</w:t>
      </w:r>
      <w:r w:rsidR="00275F2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он составил </w:t>
      </w:r>
      <w:r w:rsidR="00275F20">
        <w:rPr>
          <w:rFonts w:ascii="Times New Roman" w:eastAsia="Calibri" w:hAnsi="Times New Roman" w:cs="Times New Roman"/>
          <w:sz w:val="24"/>
          <w:szCs w:val="24"/>
          <w:lang w:eastAsia="ru-RU"/>
        </w:rPr>
        <w:t>3,1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%. В результате в целом за 2019 год по сравнению с 2018 </w:t>
      </w:r>
      <w:r w:rsidR="00275F2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год</w:t>
      </w:r>
      <w:r w:rsidR="00275F20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="00275F2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реальный размер назначенных пенсий вырос на 1,</w:t>
      </w:r>
      <w:r w:rsidR="00275F20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275F2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% (в 2018 </w:t>
      </w:r>
      <w:r w:rsidR="00275F2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год</w:t>
      </w:r>
      <w:r w:rsidR="00275F20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275F2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на </w:t>
      </w:r>
      <w:r w:rsidR="001C312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0,</w:t>
      </w:r>
      <w:r w:rsidR="00275F20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275F2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1C312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%).</w:t>
      </w:r>
    </w:p>
    <w:p w:rsidR="005F42DE" w:rsidRPr="00D9110D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Реальные располагаемые денежные доходы населения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E07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2019 году выросли на 0,8 %, что выше показателя 2018 года (0,1 %). Однако этот рост нельзя назвать устойчивым, так как он складывался под влиянием противоположных тенденций.</w:t>
      </w:r>
    </w:p>
    <w:p w:rsidR="005F42DE" w:rsidRPr="00D9110D" w:rsidRDefault="00FE073E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Так, в первом </w:t>
      </w:r>
      <w:r w:rsidR="005F42D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квартале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года реальные располагаемые денежные доходы населения снизились на </w:t>
      </w:r>
      <w:r w:rsidR="005F42D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1,8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5F42D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фоне</w:t>
      </w:r>
      <w:r w:rsidR="00DB51A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высокой базой предыдущего года и рост</w:t>
      </w:r>
      <w:r w:rsidR="005F42D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="00DB51A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обязательных платежей.</w:t>
      </w:r>
      <w:r w:rsidR="005F42D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</w:t>
      </w:r>
      <w:r w:rsidR="00DB51A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третьем квартале прирост реальных располагаемых денежных доходов населения резко ускорился до 3,</w:t>
      </w:r>
      <w:r w:rsidR="005F42D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DB51A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</w:t>
      </w:r>
      <w:r w:rsidR="005F42D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чему способствовал </w:t>
      </w:r>
      <w:r w:rsidR="00DB51A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опережающ</w:t>
      </w:r>
      <w:r w:rsidR="005F42D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ий</w:t>
      </w:r>
      <w:r w:rsidR="00DB51A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рост доходов от трудовой деятельности, а также низкая база третьего квартала 2018 года (отмечалась нулевая динамика).</w:t>
      </w:r>
      <w:r w:rsidR="005F42D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Однако в четвертом квартале динамика показателя вновь замедлилась – до 1,1 %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 даже в условиях более низкой инфляции</w:t>
      </w:r>
      <w:r w:rsidR="005F42D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B51A7" w:rsidRPr="00D9110D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Резкий рост реальных располагаемых денежных доходов населения в третьем квартале 2019 года позволил снизить 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уровень бедности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 12 % (на 0,5 </w:t>
      </w:r>
      <w:proofErr w:type="spellStart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п.п</w:t>
      </w:r>
      <w:proofErr w:type="spellEnd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ниже показателя за аналогичный период 2018 года). Однако в целом за январь-сентябрь 2019 года уровень бедности остался выше, чем в январе-сентябре 2018 года (13,1 % и 13,0 % соответственно). </w:t>
      </w:r>
    </w:p>
    <w:p w:rsidR="00785F34" w:rsidRPr="00D9110D" w:rsidRDefault="001E6F28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9</w:t>
      </w:r>
      <w:r w:rsidR="00785F34"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Потребительский спрос</w:t>
      </w:r>
    </w:p>
    <w:p w:rsidR="00636A7E" w:rsidRPr="00D9110D" w:rsidRDefault="00F74F00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2019 году </w:t>
      </w:r>
      <w:r w:rsidR="00243B0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динамика </w:t>
      </w:r>
      <w:r w:rsidR="00337EF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показател</w:t>
      </w:r>
      <w:r w:rsidR="00243B0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ей</w:t>
      </w:r>
      <w:r w:rsidR="00337EFF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потребительского спроса </w:t>
      </w:r>
      <w:r w:rsidR="00243B0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существенно замедлилась или перешла в область отрицательных значений.</w:t>
      </w:r>
    </w:p>
    <w:p w:rsidR="00CB07DA" w:rsidRPr="00D9110D" w:rsidRDefault="008F2873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Прирост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</w:t>
      </w:r>
      <w:r w:rsidR="00790812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борот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</w:t>
      </w:r>
      <w:r w:rsidR="00790812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розничной торговли</w:t>
      </w:r>
      <w:r w:rsidR="004E0938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014F5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243B0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2019 году</w:t>
      </w:r>
      <w:r w:rsidR="00F74F0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составил 1,</w:t>
      </w:r>
      <w:r w:rsidR="00CB07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6 % (в 2018 год</w:t>
      </w:r>
      <w:r w:rsidR="00243B0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CB07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2,8 %).</w:t>
      </w:r>
      <w:r w:rsidR="00F74F0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CB07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в</w:t>
      </w:r>
      <w:r w:rsidR="00F74F0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январе – сентябре динамика устойчиво замедлялась</w:t>
      </w:r>
      <w:r w:rsidR="00CB07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 2 % в январе в годовом</w:t>
      </w:r>
      <w:r w:rsidR="00243B0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выражении до 0,7 % в сентябре). В октябре - ноябре отмечалось ускорение (до 1,7 % и 2,3 % соответственно), о</w:t>
      </w:r>
      <w:r w:rsidR="00CB07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днако, </w:t>
      </w:r>
      <w:r w:rsidR="00243B0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декабре темп роста оборота розничной торговли вновь замедлился (до 1,9 % в годовом выражении)</w:t>
      </w:r>
      <w:r w:rsidR="00EB39E1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B39E1" w:rsidRPr="00D9110D" w:rsidRDefault="00AD583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Структура потребления изменялась симметрично. </w:t>
      </w:r>
      <w:r w:rsidR="00EB39E1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Заметное замедление динамики оборота отмечалось как в группе пищевых продуктов (с 2,1 %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прироста </w:t>
      </w:r>
      <w:r w:rsidR="00EB39E1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2018 году до 1,4 % в 2019 году), так и непродовольственных товаров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(с 3,5 % </w:t>
      </w:r>
      <w:proofErr w:type="gramStart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до</w:t>
      </w:r>
      <w:proofErr w:type="gramEnd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1,8 %).</w:t>
      </w:r>
    </w:p>
    <w:p w:rsidR="00CB07DA" w:rsidRPr="00D9110D" w:rsidRDefault="009B5195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</w:t>
      </w:r>
      <w:r w:rsidR="00636A7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бъем </w:t>
      </w:r>
      <w:r w:rsidR="00636A7E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платных услуг населению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="00CB07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2019 году стабильно сокраща</w:t>
      </w:r>
      <w:r w:rsidR="00243B0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л</w:t>
      </w:r>
      <w:r w:rsidR="00CB07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ся, прирост был зафиксирован только в феврале (на 0,3</w:t>
      </w:r>
      <w:r w:rsidR="00F91A5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B4033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%</w:t>
      </w:r>
      <w:r w:rsidR="00CB07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). В </w:t>
      </w:r>
      <w:r w:rsidR="00243B0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целом за</w:t>
      </w:r>
      <w:r w:rsidR="00CB07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2019 год снижение составило 0,</w:t>
      </w:r>
      <w:r w:rsidR="00243B0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CB07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 % (в 2018 год</w:t>
      </w:r>
      <w:r w:rsidR="00243B03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CB07DA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рост на 1,4 %).</w:t>
      </w:r>
    </w:p>
    <w:p w:rsidR="00706A11" w:rsidRPr="00D9110D" w:rsidRDefault="00AD5837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Снижение объема платных услуг отмечалось в таких видах, как услуги системы образования, ветеринарные услуги, услуги гостиниц и аналогичных средств размещения, туристские, жилищные, коммунальные и транспортные услуги.</w:t>
      </w:r>
    </w:p>
    <w:p w:rsidR="00706A11" w:rsidRPr="00D9110D" w:rsidRDefault="00706A11" w:rsidP="00D9110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На динамику показателей, характеризующих потребительский спрос</w:t>
      </w:r>
      <w:r w:rsidR="006022C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оказывало влияние замедление темпов роста кредитования физических лиц: в 2019 году объем кредитов, предоставленных физическим лицам, вырос на 18,5 % (в 2018 году – на 22,4 %). Одновременно замедлился приро</w:t>
      </w:r>
      <w:proofErr w:type="gramStart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ст вкл</w:t>
      </w:r>
      <w:proofErr w:type="gramEnd"/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адов физических лиц, составивший за 2019 год 7,3 % (в 2018 году – 9,5 %), что 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может быть следствием снижения процентных ставок, а также увеличения доли доходов, направляемых на потребление.</w:t>
      </w:r>
      <w:r w:rsidR="006022C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Подобная ситуация может быть следствием низкого роста доходов в первом полугодии 2019 года.</w:t>
      </w:r>
    </w:p>
    <w:p w:rsidR="00DB51A7" w:rsidRPr="00D9110D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1</w:t>
      </w:r>
      <w:r w:rsidR="001E6F28"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0</w:t>
      </w:r>
      <w:r w:rsidRPr="00D9110D">
        <w:rPr>
          <w:rFonts w:ascii="Times New Roman" w:eastAsia="Calibri" w:hAnsi="Times New Roman" w:cs="Times New Roman"/>
          <w:b/>
          <w:sz w:val="24"/>
          <w:szCs w:val="24"/>
          <w:u w:val="single"/>
          <w:lang w:eastAsia="ru-RU"/>
        </w:rPr>
        <w:t>. Платежный баланс</w:t>
      </w:r>
    </w:p>
    <w:p w:rsidR="00DB51A7" w:rsidRPr="00D9110D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оценке Банка России, </w:t>
      </w:r>
      <w:r w:rsidR="007E593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2019 году </w:t>
      </w:r>
      <w:r w:rsidR="007E593C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профицит счета текущих операций</w:t>
      </w:r>
      <w:r w:rsidR="007E593C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снизился по сравнению с 2018 годом в 1,6 раза (на 42,9 млрд. долларов США) и составил 70,6 млрд. долларов США.</w:t>
      </w:r>
      <w:r w:rsidR="00610F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На фоне ухудшения мировой ценовой конъюнктуры отмечалось снижение большинства основных компонентов текущего счета.</w:t>
      </w:r>
    </w:p>
    <w:p w:rsidR="00DB51A7" w:rsidRPr="00D9110D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Так, 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торговый баланс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сократился на </w:t>
      </w:r>
      <w:r w:rsidR="00610F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16,1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 (до </w:t>
      </w:r>
      <w:r w:rsidR="00610F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163,1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США) </w:t>
      </w:r>
      <w:r w:rsidR="00610F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 счет снижения </w:t>
      </w:r>
      <w:r w:rsidR="00277BF6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стоимостных </w:t>
      </w:r>
      <w:r w:rsidR="00610F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объемов </w:t>
      </w:r>
      <w:r w:rsidR="00610FD0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экспорта</w:t>
      </w:r>
      <w:r w:rsidR="00610F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(на 5,7 % до 417,9 млрд. долларов США).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Уменьшились стоимостные объемы большинства основных продуктов российского экспорта, в частности, нефти – на </w:t>
      </w:r>
      <w:r w:rsidR="00610F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,9 %, нефтепродуктов – на 15,</w:t>
      </w:r>
      <w:r w:rsidR="00610F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%, природного газа – на </w:t>
      </w:r>
      <w:r w:rsidR="00610F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15,5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 %. Рост экспорта сжиженного природного газа </w:t>
      </w:r>
      <w:r w:rsidR="00610F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в 1,6 раза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 оказал существенного влияния на общий показатель экспорта ввиду его небольшой доли</w:t>
      </w:r>
      <w:r w:rsidR="00610FD0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(2 % в общем объеме экспорта)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C0528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0528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Стоимостной</w:t>
      </w:r>
      <w:proofErr w:type="gramEnd"/>
      <w:r w:rsidR="00C0528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объем </w:t>
      </w:r>
      <w:r w:rsidR="00C05287"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импорта</w:t>
      </w:r>
      <w:r w:rsidR="00C05287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товаров незначительно вырос (на 2,5 % до 254,8 млрд. долларов США).</w:t>
      </w:r>
    </w:p>
    <w:p w:rsidR="007B5FB4" w:rsidRPr="00D9110D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Дефицит </w:t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баланса услуг</w:t>
      </w:r>
      <w:r w:rsidR="007B5FB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сохранялся в течение всего 2019 года и составил 34,8 млрд. долларов США, увеличившись по сравнению с 2018 годом (на 16,4 %). 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Н</w:t>
      </w:r>
      <w:r w:rsidR="007B5FB4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аибольший прирост импорта услуг наблюдался по статье «поездки» (на 5,5 % до 36,2 млрд. долларов США).</w:t>
      </w:r>
    </w:p>
    <w:p w:rsidR="00DB51A7" w:rsidRPr="00D9110D" w:rsidRDefault="00DB51A7" w:rsidP="00D9110D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Сальдо финансовых операций, совершенных частным сектором</w:t>
      </w:r>
      <w:r w:rsidR="00DA2F3E" w:rsidRPr="00D9110D">
        <w:rPr>
          <w:rStyle w:val="a5"/>
          <w:rFonts w:ascii="Times New Roman" w:eastAsia="Calibri" w:hAnsi="Times New Roman" w:cs="Times New Roman"/>
          <w:sz w:val="24"/>
          <w:szCs w:val="24"/>
          <w:lang w:eastAsia="ru-RU"/>
        </w:rPr>
        <w:footnoteReference w:id="3"/>
      </w:r>
      <w:r w:rsidRPr="00D911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,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2019 год</w:t>
      </w:r>
      <w:r w:rsidR="00FC38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у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по сравнению с 2018 год</w:t>
      </w:r>
      <w:r w:rsidR="00FC38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C38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сократилось в 2,4 раза и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составило </w:t>
      </w:r>
      <w:r w:rsidR="00FC38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26,7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</w:t>
      </w:r>
      <w:r w:rsidR="00FC38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Основной вклад в формирование данного показателя внесли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операци</w:t>
      </w:r>
      <w:r w:rsidR="00FC38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банковского сектора 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(объем вывоза капитала – </w:t>
      </w:r>
      <w:r w:rsidR="00FC38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21,8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</w:t>
      </w:r>
      <w:r w:rsidR="00FC38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долларов США).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Операции, произведенные прочими секторами, оказали слабое влияние на динамику показателя (в</w:t>
      </w:r>
      <w:r w:rsidR="00DA2F3E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ы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 – </w:t>
      </w:r>
      <w:r w:rsidR="00FC388D"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>4,9</w:t>
      </w:r>
      <w:r w:rsidRPr="00D911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млрд. долларов США).</w:t>
      </w:r>
    </w:p>
    <w:sectPr w:rsidR="00DB51A7" w:rsidRPr="00D9110D" w:rsidSect="008004B3">
      <w:headerReference w:type="default" r:id="rId10"/>
      <w:headerReference w:type="first" r:id="rId11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0DA" w:rsidRDefault="00D930DA" w:rsidP="003921B6">
      <w:pPr>
        <w:spacing w:after="0" w:line="240" w:lineRule="auto"/>
      </w:pPr>
      <w:r>
        <w:separator/>
      </w:r>
    </w:p>
  </w:endnote>
  <w:endnote w:type="continuationSeparator" w:id="0">
    <w:p w:rsidR="00D930DA" w:rsidRDefault="00D930DA" w:rsidP="00392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0DA" w:rsidRDefault="00D930DA" w:rsidP="003921B6">
      <w:pPr>
        <w:spacing w:after="0" w:line="240" w:lineRule="auto"/>
      </w:pPr>
      <w:r>
        <w:separator/>
      </w:r>
    </w:p>
  </w:footnote>
  <w:footnote w:type="continuationSeparator" w:id="0">
    <w:p w:rsidR="00D930DA" w:rsidRDefault="00D930DA" w:rsidP="003921B6">
      <w:pPr>
        <w:spacing w:after="0" w:line="240" w:lineRule="auto"/>
      </w:pPr>
      <w:r>
        <w:continuationSeparator/>
      </w:r>
    </w:p>
  </w:footnote>
  <w:footnote w:id="1">
    <w:p w:rsidR="001E6F28" w:rsidRPr="00E62D87" w:rsidRDefault="001E6F28" w:rsidP="00E62D87">
      <w:pPr>
        <w:pStyle w:val="a3"/>
        <w:ind w:firstLine="142"/>
        <w:rPr>
          <w:rFonts w:ascii="Times New Roman" w:hAnsi="Times New Roman" w:cs="Times New Roman"/>
          <w:sz w:val="18"/>
          <w:szCs w:val="18"/>
        </w:rPr>
      </w:pPr>
      <w:r w:rsidRPr="00E62D87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E62D87">
        <w:rPr>
          <w:rFonts w:ascii="Times New Roman" w:hAnsi="Times New Roman" w:cs="Times New Roman"/>
          <w:sz w:val="18"/>
          <w:szCs w:val="18"/>
        </w:rPr>
        <w:t xml:space="preserve"> Картина деловой активности. Январь 2020 года.</w:t>
      </w:r>
    </w:p>
  </w:footnote>
  <w:footnote w:id="2">
    <w:p w:rsidR="00944BFB" w:rsidRPr="00E62D87" w:rsidRDefault="00944BFB" w:rsidP="00E62D87">
      <w:pPr>
        <w:pStyle w:val="a3"/>
        <w:ind w:firstLine="142"/>
        <w:jc w:val="both"/>
        <w:rPr>
          <w:rFonts w:ascii="Times New Roman" w:hAnsi="Times New Roman" w:cs="Times New Roman"/>
          <w:sz w:val="18"/>
          <w:szCs w:val="18"/>
        </w:rPr>
      </w:pPr>
      <w:r w:rsidRPr="00E62D87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E62D87">
        <w:rPr>
          <w:rFonts w:ascii="Times New Roman" w:hAnsi="Times New Roman" w:cs="Times New Roman"/>
          <w:sz w:val="18"/>
          <w:szCs w:val="18"/>
        </w:rPr>
        <w:t xml:space="preserve"> Начиная с доклада «Информация о социально-экономическом положении России» за январь – сентябрь 2019 года данные по заработной плате публикуются за месяц, предшествующий предыдущему.</w:t>
      </w:r>
    </w:p>
  </w:footnote>
  <w:footnote w:id="3">
    <w:p w:rsidR="00DA2F3E" w:rsidRPr="00E62D87" w:rsidRDefault="00DA2F3E" w:rsidP="00E62D87">
      <w:pPr>
        <w:pStyle w:val="a3"/>
        <w:ind w:firstLine="142"/>
        <w:jc w:val="both"/>
        <w:rPr>
          <w:rFonts w:ascii="Times New Roman" w:hAnsi="Times New Roman" w:cs="Times New Roman"/>
          <w:sz w:val="18"/>
          <w:szCs w:val="18"/>
        </w:rPr>
      </w:pPr>
      <w:r w:rsidRPr="00E62D87">
        <w:rPr>
          <w:rStyle w:val="a5"/>
          <w:rFonts w:ascii="Times New Roman" w:hAnsi="Times New Roman" w:cs="Times New Roman"/>
          <w:sz w:val="18"/>
          <w:szCs w:val="18"/>
        </w:rPr>
        <w:footnoteRef/>
      </w:r>
      <w:r w:rsidRPr="00E62D87">
        <w:rPr>
          <w:rFonts w:ascii="Times New Roman" w:hAnsi="Times New Roman" w:cs="Times New Roman"/>
          <w:sz w:val="18"/>
          <w:szCs w:val="18"/>
        </w:rPr>
        <w:t xml:space="preserve"> В рамках работ по переходу на использование статистической терминологии, гармонизированной с терминологией системы национальных счетов, начиная с публикации данных за январь-сентябрь 2018 года, Банком России изменено наименование таблицы и показателей, характеризующих трансграничные потоки капитала частного сектора. Вместо прежнего наименования «Чистый ввоз/вывоз капитала частным сектором» будет использоваться новое наименование «Финансовые операции частного сектора». Пресс-релиз Банка России от 28</w:t>
      </w:r>
      <w:r w:rsidR="00E62D87" w:rsidRPr="00E62D87">
        <w:rPr>
          <w:rFonts w:ascii="Times New Roman" w:hAnsi="Times New Roman" w:cs="Times New Roman"/>
          <w:sz w:val="18"/>
          <w:szCs w:val="18"/>
        </w:rPr>
        <w:t xml:space="preserve"> декабря  2018 года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3507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72E14" w:rsidRDefault="00CB2DA4">
        <w:pPr>
          <w:pStyle w:val="a9"/>
          <w:jc w:val="center"/>
          <w:rPr>
            <w:rFonts w:ascii="Times New Roman" w:hAnsi="Times New Roman" w:cs="Times New Roman"/>
          </w:rPr>
        </w:pPr>
        <w:r w:rsidRPr="008004B3">
          <w:rPr>
            <w:rFonts w:ascii="Times New Roman" w:hAnsi="Times New Roman" w:cs="Times New Roman"/>
          </w:rPr>
          <w:fldChar w:fldCharType="begin"/>
        </w:r>
        <w:r w:rsidR="00B72E14" w:rsidRPr="008004B3">
          <w:rPr>
            <w:rFonts w:ascii="Times New Roman" w:hAnsi="Times New Roman" w:cs="Times New Roman"/>
          </w:rPr>
          <w:instrText>PAGE   \* MERGEFORMAT</w:instrText>
        </w:r>
        <w:r w:rsidRPr="008004B3">
          <w:rPr>
            <w:rFonts w:ascii="Times New Roman" w:hAnsi="Times New Roman" w:cs="Times New Roman"/>
          </w:rPr>
          <w:fldChar w:fldCharType="separate"/>
        </w:r>
        <w:r w:rsidR="009F3131">
          <w:rPr>
            <w:rFonts w:ascii="Times New Roman" w:hAnsi="Times New Roman" w:cs="Times New Roman"/>
            <w:noProof/>
          </w:rPr>
          <w:t>8</w:t>
        </w:r>
        <w:r w:rsidRPr="008004B3">
          <w:rPr>
            <w:rFonts w:ascii="Times New Roman" w:hAnsi="Times New Roman" w:cs="Times New Roman"/>
          </w:rPr>
          <w:fldChar w:fldCharType="end"/>
        </w:r>
      </w:p>
      <w:p w:rsidR="00B72E14" w:rsidRPr="008004B3" w:rsidRDefault="00D930DA">
        <w:pPr>
          <w:pStyle w:val="a9"/>
          <w:jc w:val="center"/>
          <w:rPr>
            <w:rFonts w:ascii="Times New Roman" w:hAnsi="Times New Roman" w:cs="Times New Roman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E14" w:rsidRPr="008004B3" w:rsidRDefault="00B72E14">
    <w:pPr>
      <w:pStyle w:val="a9"/>
      <w:jc w:val="center"/>
      <w:rPr>
        <w:rFonts w:ascii="Times New Roman" w:hAnsi="Times New Roman" w:cs="Times New Roman"/>
      </w:rPr>
    </w:pPr>
  </w:p>
  <w:p w:rsidR="00B72E14" w:rsidRDefault="00B72E1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351D8"/>
    <w:multiLevelType w:val="hybridMultilevel"/>
    <w:tmpl w:val="4156C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1B6"/>
    <w:rsid w:val="0000044C"/>
    <w:rsid w:val="00000609"/>
    <w:rsid w:val="000007F9"/>
    <w:rsid w:val="000007FE"/>
    <w:rsid w:val="000008AA"/>
    <w:rsid w:val="0000103D"/>
    <w:rsid w:val="000024AE"/>
    <w:rsid w:val="0000410E"/>
    <w:rsid w:val="000042EA"/>
    <w:rsid w:val="00004AE9"/>
    <w:rsid w:val="00004F25"/>
    <w:rsid w:val="0000512D"/>
    <w:rsid w:val="00005133"/>
    <w:rsid w:val="00005F58"/>
    <w:rsid w:val="000065D1"/>
    <w:rsid w:val="00006668"/>
    <w:rsid w:val="0000789D"/>
    <w:rsid w:val="00010909"/>
    <w:rsid w:val="000109FE"/>
    <w:rsid w:val="0001148B"/>
    <w:rsid w:val="00012B4B"/>
    <w:rsid w:val="00012EC2"/>
    <w:rsid w:val="0001523E"/>
    <w:rsid w:val="000154D5"/>
    <w:rsid w:val="00015742"/>
    <w:rsid w:val="00015A28"/>
    <w:rsid w:val="00015AF7"/>
    <w:rsid w:val="00015C55"/>
    <w:rsid w:val="00016370"/>
    <w:rsid w:val="000163AF"/>
    <w:rsid w:val="00016CB0"/>
    <w:rsid w:val="0002033E"/>
    <w:rsid w:val="0002081B"/>
    <w:rsid w:val="00020A16"/>
    <w:rsid w:val="00020A27"/>
    <w:rsid w:val="00020A63"/>
    <w:rsid w:val="00020E1F"/>
    <w:rsid w:val="00021615"/>
    <w:rsid w:val="00022085"/>
    <w:rsid w:val="000226CE"/>
    <w:rsid w:val="00022746"/>
    <w:rsid w:val="00022A72"/>
    <w:rsid w:val="000235C3"/>
    <w:rsid w:val="00023B57"/>
    <w:rsid w:val="00023C1E"/>
    <w:rsid w:val="00024D36"/>
    <w:rsid w:val="00025B6C"/>
    <w:rsid w:val="00025C9A"/>
    <w:rsid w:val="00026518"/>
    <w:rsid w:val="00026D02"/>
    <w:rsid w:val="00026EEC"/>
    <w:rsid w:val="00027544"/>
    <w:rsid w:val="00027871"/>
    <w:rsid w:val="00027CDC"/>
    <w:rsid w:val="000300A2"/>
    <w:rsid w:val="00030E19"/>
    <w:rsid w:val="00032D00"/>
    <w:rsid w:val="000341BA"/>
    <w:rsid w:val="000349BB"/>
    <w:rsid w:val="000365A2"/>
    <w:rsid w:val="00036D16"/>
    <w:rsid w:val="00037596"/>
    <w:rsid w:val="000375EB"/>
    <w:rsid w:val="00037E5D"/>
    <w:rsid w:val="00040080"/>
    <w:rsid w:val="0004114C"/>
    <w:rsid w:val="00041EC3"/>
    <w:rsid w:val="000428A7"/>
    <w:rsid w:val="00043FF6"/>
    <w:rsid w:val="0004612C"/>
    <w:rsid w:val="0004663C"/>
    <w:rsid w:val="00046680"/>
    <w:rsid w:val="00046A87"/>
    <w:rsid w:val="00046E25"/>
    <w:rsid w:val="00046F56"/>
    <w:rsid w:val="00047119"/>
    <w:rsid w:val="0005051A"/>
    <w:rsid w:val="00050BA0"/>
    <w:rsid w:val="000511CB"/>
    <w:rsid w:val="000511F5"/>
    <w:rsid w:val="00051291"/>
    <w:rsid w:val="00052859"/>
    <w:rsid w:val="00052A7A"/>
    <w:rsid w:val="00052B49"/>
    <w:rsid w:val="0005333E"/>
    <w:rsid w:val="0005353C"/>
    <w:rsid w:val="00054F06"/>
    <w:rsid w:val="00054F12"/>
    <w:rsid w:val="00055258"/>
    <w:rsid w:val="00055D26"/>
    <w:rsid w:val="00056B9A"/>
    <w:rsid w:val="00056E3D"/>
    <w:rsid w:val="00057B4E"/>
    <w:rsid w:val="00057F29"/>
    <w:rsid w:val="000614A4"/>
    <w:rsid w:val="00062F75"/>
    <w:rsid w:val="00064420"/>
    <w:rsid w:val="000652C1"/>
    <w:rsid w:val="00065535"/>
    <w:rsid w:val="00065D2A"/>
    <w:rsid w:val="0006644D"/>
    <w:rsid w:val="00066506"/>
    <w:rsid w:val="00067EE5"/>
    <w:rsid w:val="00067EFB"/>
    <w:rsid w:val="00070980"/>
    <w:rsid w:val="0007101D"/>
    <w:rsid w:val="00071646"/>
    <w:rsid w:val="00071813"/>
    <w:rsid w:val="000722C5"/>
    <w:rsid w:val="00072394"/>
    <w:rsid w:val="0007304C"/>
    <w:rsid w:val="00074C48"/>
    <w:rsid w:val="00074DB4"/>
    <w:rsid w:val="00075BD4"/>
    <w:rsid w:val="00076B38"/>
    <w:rsid w:val="000772D9"/>
    <w:rsid w:val="00081B96"/>
    <w:rsid w:val="000824AD"/>
    <w:rsid w:val="00082573"/>
    <w:rsid w:val="00082619"/>
    <w:rsid w:val="00083969"/>
    <w:rsid w:val="00083C58"/>
    <w:rsid w:val="0008468C"/>
    <w:rsid w:val="00084D57"/>
    <w:rsid w:val="00084DD7"/>
    <w:rsid w:val="00085672"/>
    <w:rsid w:val="00085AD9"/>
    <w:rsid w:val="00086439"/>
    <w:rsid w:val="000871EE"/>
    <w:rsid w:val="000874FB"/>
    <w:rsid w:val="00087A38"/>
    <w:rsid w:val="000904D0"/>
    <w:rsid w:val="0009077D"/>
    <w:rsid w:val="0009130D"/>
    <w:rsid w:val="00091899"/>
    <w:rsid w:val="00091915"/>
    <w:rsid w:val="00091980"/>
    <w:rsid w:val="00093B95"/>
    <w:rsid w:val="00093BFD"/>
    <w:rsid w:val="00093EC3"/>
    <w:rsid w:val="00095487"/>
    <w:rsid w:val="000955A1"/>
    <w:rsid w:val="0009620E"/>
    <w:rsid w:val="000962B6"/>
    <w:rsid w:val="0009638F"/>
    <w:rsid w:val="000A0E87"/>
    <w:rsid w:val="000A0F1D"/>
    <w:rsid w:val="000A1A27"/>
    <w:rsid w:val="000A1B9B"/>
    <w:rsid w:val="000A21F7"/>
    <w:rsid w:val="000A2999"/>
    <w:rsid w:val="000A470C"/>
    <w:rsid w:val="000A4E9F"/>
    <w:rsid w:val="000A6079"/>
    <w:rsid w:val="000A6943"/>
    <w:rsid w:val="000A700C"/>
    <w:rsid w:val="000A7911"/>
    <w:rsid w:val="000B03C7"/>
    <w:rsid w:val="000B0489"/>
    <w:rsid w:val="000B07D1"/>
    <w:rsid w:val="000B0C73"/>
    <w:rsid w:val="000B0D33"/>
    <w:rsid w:val="000B0DBA"/>
    <w:rsid w:val="000B0EB2"/>
    <w:rsid w:val="000B2199"/>
    <w:rsid w:val="000B2200"/>
    <w:rsid w:val="000B30E6"/>
    <w:rsid w:val="000B315E"/>
    <w:rsid w:val="000B3727"/>
    <w:rsid w:val="000B3C51"/>
    <w:rsid w:val="000B4492"/>
    <w:rsid w:val="000B54AF"/>
    <w:rsid w:val="000B5F8B"/>
    <w:rsid w:val="000B6463"/>
    <w:rsid w:val="000B7A1F"/>
    <w:rsid w:val="000C01C1"/>
    <w:rsid w:val="000C1501"/>
    <w:rsid w:val="000C1F27"/>
    <w:rsid w:val="000C20BA"/>
    <w:rsid w:val="000C30AE"/>
    <w:rsid w:val="000C3427"/>
    <w:rsid w:val="000C34CA"/>
    <w:rsid w:val="000C3507"/>
    <w:rsid w:val="000C3C50"/>
    <w:rsid w:val="000C47C5"/>
    <w:rsid w:val="000C4F77"/>
    <w:rsid w:val="000C575E"/>
    <w:rsid w:val="000C77A7"/>
    <w:rsid w:val="000C788B"/>
    <w:rsid w:val="000D06C3"/>
    <w:rsid w:val="000D06DD"/>
    <w:rsid w:val="000D14E7"/>
    <w:rsid w:val="000D26ED"/>
    <w:rsid w:val="000D2979"/>
    <w:rsid w:val="000D380D"/>
    <w:rsid w:val="000D41F1"/>
    <w:rsid w:val="000D55AA"/>
    <w:rsid w:val="000D56E1"/>
    <w:rsid w:val="000D6177"/>
    <w:rsid w:val="000D682E"/>
    <w:rsid w:val="000D6E87"/>
    <w:rsid w:val="000D7538"/>
    <w:rsid w:val="000E01CA"/>
    <w:rsid w:val="000E04D8"/>
    <w:rsid w:val="000E0520"/>
    <w:rsid w:val="000E0665"/>
    <w:rsid w:val="000E1805"/>
    <w:rsid w:val="000E19B0"/>
    <w:rsid w:val="000E2B6E"/>
    <w:rsid w:val="000E31F8"/>
    <w:rsid w:val="000E3EFB"/>
    <w:rsid w:val="000E5263"/>
    <w:rsid w:val="000E6463"/>
    <w:rsid w:val="000E666F"/>
    <w:rsid w:val="000E6F08"/>
    <w:rsid w:val="000E747C"/>
    <w:rsid w:val="000E7FDD"/>
    <w:rsid w:val="000F047C"/>
    <w:rsid w:val="000F0542"/>
    <w:rsid w:val="000F18F5"/>
    <w:rsid w:val="000F1928"/>
    <w:rsid w:val="000F24DF"/>
    <w:rsid w:val="000F3475"/>
    <w:rsid w:val="000F394E"/>
    <w:rsid w:val="000F40F7"/>
    <w:rsid w:val="000F517C"/>
    <w:rsid w:val="000F52EC"/>
    <w:rsid w:val="000F5A67"/>
    <w:rsid w:val="000F5DC5"/>
    <w:rsid w:val="000F62CD"/>
    <w:rsid w:val="000F6BF7"/>
    <w:rsid w:val="000F74BF"/>
    <w:rsid w:val="001003CA"/>
    <w:rsid w:val="001004AA"/>
    <w:rsid w:val="00100996"/>
    <w:rsid w:val="00101337"/>
    <w:rsid w:val="001015E8"/>
    <w:rsid w:val="001021E7"/>
    <w:rsid w:val="0010266D"/>
    <w:rsid w:val="001029CB"/>
    <w:rsid w:val="00102CFF"/>
    <w:rsid w:val="001031D0"/>
    <w:rsid w:val="00103C1A"/>
    <w:rsid w:val="00104AD8"/>
    <w:rsid w:val="00105507"/>
    <w:rsid w:val="00105E0E"/>
    <w:rsid w:val="00105E75"/>
    <w:rsid w:val="00106809"/>
    <w:rsid w:val="00107A3B"/>
    <w:rsid w:val="00107CBB"/>
    <w:rsid w:val="0011187C"/>
    <w:rsid w:val="00111E01"/>
    <w:rsid w:val="001141F1"/>
    <w:rsid w:val="00115436"/>
    <w:rsid w:val="00115A0E"/>
    <w:rsid w:val="00115D82"/>
    <w:rsid w:val="001160F7"/>
    <w:rsid w:val="00117565"/>
    <w:rsid w:val="00117F83"/>
    <w:rsid w:val="001201BA"/>
    <w:rsid w:val="001209E5"/>
    <w:rsid w:val="00120A05"/>
    <w:rsid w:val="00120D9E"/>
    <w:rsid w:val="00120E06"/>
    <w:rsid w:val="0012113A"/>
    <w:rsid w:val="00121695"/>
    <w:rsid w:val="00122FEE"/>
    <w:rsid w:val="001234E8"/>
    <w:rsid w:val="00123593"/>
    <w:rsid w:val="00123A02"/>
    <w:rsid w:val="00124225"/>
    <w:rsid w:val="001247ED"/>
    <w:rsid w:val="001257C1"/>
    <w:rsid w:val="0012760B"/>
    <w:rsid w:val="00127A8C"/>
    <w:rsid w:val="00127EF4"/>
    <w:rsid w:val="00130075"/>
    <w:rsid w:val="00130BEC"/>
    <w:rsid w:val="001317D0"/>
    <w:rsid w:val="00135644"/>
    <w:rsid w:val="00136C9A"/>
    <w:rsid w:val="001371B2"/>
    <w:rsid w:val="0014062A"/>
    <w:rsid w:val="0014118D"/>
    <w:rsid w:val="001413D8"/>
    <w:rsid w:val="001428CF"/>
    <w:rsid w:val="0014366F"/>
    <w:rsid w:val="00143BEC"/>
    <w:rsid w:val="00143DD3"/>
    <w:rsid w:val="00145441"/>
    <w:rsid w:val="00145D57"/>
    <w:rsid w:val="00145EC9"/>
    <w:rsid w:val="001466F6"/>
    <w:rsid w:val="00146CFE"/>
    <w:rsid w:val="0014709C"/>
    <w:rsid w:val="001471A2"/>
    <w:rsid w:val="001471C6"/>
    <w:rsid w:val="00147BA9"/>
    <w:rsid w:val="00147DD2"/>
    <w:rsid w:val="00150779"/>
    <w:rsid w:val="00150867"/>
    <w:rsid w:val="00150A2E"/>
    <w:rsid w:val="00150CC2"/>
    <w:rsid w:val="00150F33"/>
    <w:rsid w:val="00151A14"/>
    <w:rsid w:val="0015229C"/>
    <w:rsid w:val="0015234B"/>
    <w:rsid w:val="00152D6E"/>
    <w:rsid w:val="00153003"/>
    <w:rsid w:val="0015306D"/>
    <w:rsid w:val="001533D8"/>
    <w:rsid w:val="001537DF"/>
    <w:rsid w:val="00153D8D"/>
    <w:rsid w:val="00153E95"/>
    <w:rsid w:val="0015400B"/>
    <w:rsid w:val="001541DE"/>
    <w:rsid w:val="00154435"/>
    <w:rsid w:val="00154665"/>
    <w:rsid w:val="00155DFF"/>
    <w:rsid w:val="001563A2"/>
    <w:rsid w:val="00157241"/>
    <w:rsid w:val="00157C42"/>
    <w:rsid w:val="00161475"/>
    <w:rsid w:val="001627C8"/>
    <w:rsid w:val="0016372C"/>
    <w:rsid w:val="00164594"/>
    <w:rsid w:val="0016602F"/>
    <w:rsid w:val="001675CB"/>
    <w:rsid w:val="00167B54"/>
    <w:rsid w:val="00170751"/>
    <w:rsid w:val="00170A4B"/>
    <w:rsid w:val="00170D30"/>
    <w:rsid w:val="00171699"/>
    <w:rsid w:val="0017217F"/>
    <w:rsid w:val="00172B35"/>
    <w:rsid w:val="00172D5F"/>
    <w:rsid w:val="001737EE"/>
    <w:rsid w:val="00173923"/>
    <w:rsid w:val="00174610"/>
    <w:rsid w:val="001749C9"/>
    <w:rsid w:val="00175214"/>
    <w:rsid w:val="0017649F"/>
    <w:rsid w:val="001768C8"/>
    <w:rsid w:val="00176B3A"/>
    <w:rsid w:val="00177AB0"/>
    <w:rsid w:val="00177FC5"/>
    <w:rsid w:val="00180181"/>
    <w:rsid w:val="001805DE"/>
    <w:rsid w:val="001808B5"/>
    <w:rsid w:val="00180E1B"/>
    <w:rsid w:val="001829A1"/>
    <w:rsid w:val="00183807"/>
    <w:rsid w:val="00184567"/>
    <w:rsid w:val="001845F5"/>
    <w:rsid w:val="0018470D"/>
    <w:rsid w:val="0018477A"/>
    <w:rsid w:val="001854F4"/>
    <w:rsid w:val="001855B4"/>
    <w:rsid w:val="001873FC"/>
    <w:rsid w:val="00192124"/>
    <w:rsid w:val="00192CCA"/>
    <w:rsid w:val="001937DE"/>
    <w:rsid w:val="001937F7"/>
    <w:rsid w:val="00195161"/>
    <w:rsid w:val="00196A1F"/>
    <w:rsid w:val="001A188D"/>
    <w:rsid w:val="001A199E"/>
    <w:rsid w:val="001A2D1C"/>
    <w:rsid w:val="001A2F25"/>
    <w:rsid w:val="001A665F"/>
    <w:rsid w:val="001A7225"/>
    <w:rsid w:val="001A7932"/>
    <w:rsid w:val="001A7FCA"/>
    <w:rsid w:val="001B0CD7"/>
    <w:rsid w:val="001B26C9"/>
    <w:rsid w:val="001B2BA9"/>
    <w:rsid w:val="001B2CBD"/>
    <w:rsid w:val="001B335F"/>
    <w:rsid w:val="001B37BE"/>
    <w:rsid w:val="001B3CA7"/>
    <w:rsid w:val="001B4739"/>
    <w:rsid w:val="001B47DA"/>
    <w:rsid w:val="001B4E56"/>
    <w:rsid w:val="001B51D2"/>
    <w:rsid w:val="001B557A"/>
    <w:rsid w:val="001B5B36"/>
    <w:rsid w:val="001B612F"/>
    <w:rsid w:val="001B6325"/>
    <w:rsid w:val="001B7F03"/>
    <w:rsid w:val="001C1630"/>
    <w:rsid w:val="001C2C1D"/>
    <w:rsid w:val="001C3127"/>
    <w:rsid w:val="001C32E1"/>
    <w:rsid w:val="001C3F9D"/>
    <w:rsid w:val="001C40E7"/>
    <w:rsid w:val="001C463D"/>
    <w:rsid w:val="001C48FD"/>
    <w:rsid w:val="001C5A3C"/>
    <w:rsid w:val="001C5DFD"/>
    <w:rsid w:val="001C6491"/>
    <w:rsid w:val="001C6AC9"/>
    <w:rsid w:val="001D0C99"/>
    <w:rsid w:val="001D1719"/>
    <w:rsid w:val="001D2088"/>
    <w:rsid w:val="001D29CB"/>
    <w:rsid w:val="001D3C73"/>
    <w:rsid w:val="001D3C82"/>
    <w:rsid w:val="001D43AA"/>
    <w:rsid w:val="001D4AC7"/>
    <w:rsid w:val="001D4C1D"/>
    <w:rsid w:val="001D4F81"/>
    <w:rsid w:val="001D5C24"/>
    <w:rsid w:val="001D5C44"/>
    <w:rsid w:val="001D5E53"/>
    <w:rsid w:val="001D61E9"/>
    <w:rsid w:val="001D665C"/>
    <w:rsid w:val="001D6B59"/>
    <w:rsid w:val="001D7F6A"/>
    <w:rsid w:val="001E00BA"/>
    <w:rsid w:val="001E0A54"/>
    <w:rsid w:val="001E0FE5"/>
    <w:rsid w:val="001E203A"/>
    <w:rsid w:val="001E2046"/>
    <w:rsid w:val="001E2273"/>
    <w:rsid w:val="001E2D20"/>
    <w:rsid w:val="001E2FD1"/>
    <w:rsid w:val="001E37A1"/>
    <w:rsid w:val="001E3BD1"/>
    <w:rsid w:val="001E3DAF"/>
    <w:rsid w:val="001E4A80"/>
    <w:rsid w:val="001E4FE0"/>
    <w:rsid w:val="001E6F28"/>
    <w:rsid w:val="001E7E39"/>
    <w:rsid w:val="001F00B9"/>
    <w:rsid w:val="001F0139"/>
    <w:rsid w:val="001F01A8"/>
    <w:rsid w:val="001F1EB2"/>
    <w:rsid w:val="001F23F2"/>
    <w:rsid w:val="001F2DB5"/>
    <w:rsid w:val="001F2EB2"/>
    <w:rsid w:val="001F331C"/>
    <w:rsid w:val="001F338B"/>
    <w:rsid w:val="001F4031"/>
    <w:rsid w:val="001F4370"/>
    <w:rsid w:val="001F480D"/>
    <w:rsid w:val="001F559B"/>
    <w:rsid w:val="001F559D"/>
    <w:rsid w:val="001F5BDF"/>
    <w:rsid w:val="001F5E94"/>
    <w:rsid w:val="001F6BFE"/>
    <w:rsid w:val="00200296"/>
    <w:rsid w:val="0020043B"/>
    <w:rsid w:val="00200B34"/>
    <w:rsid w:val="00201265"/>
    <w:rsid w:val="00201355"/>
    <w:rsid w:val="00201BFB"/>
    <w:rsid w:val="002020D2"/>
    <w:rsid w:val="002024AE"/>
    <w:rsid w:val="00202592"/>
    <w:rsid w:val="0020428F"/>
    <w:rsid w:val="002048E9"/>
    <w:rsid w:val="00204E30"/>
    <w:rsid w:val="00205F8E"/>
    <w:rsid w:val="002062E0"/>
    <w:rsid w:val="00207120"/>
    <w:rsid w:val="00210AB1"/>
    <w:rsid w:val="00211AD8"/>
    <w:rsid w:val="00212007"/>
    <w:rsid w:val="0021391A"/>
    <w:rsid w:val="00214CE1"/>
    <w:rsid w:val="00214DD5"/>
    <w:rsid w:val="00215784"/>
    <w:rsid w:val="00216703"/>
    <w:rsid w:val="00216B74"/>
    <w:rsid w:val="00217457"/>
    <w:rsid w:val="00217953"/>
    <w:rsid w:val="002202FE"/>
    <w:rsid w:val="002206C1"/>
    <w:rsid w:val="00222035"/>
    <w:rsid w:val="00223202"/>
    <w:rsid w:val="0022334A"/>
    <w:rsid w:val="002244A4"/>
    <w:rsid w:val="00224E0A"/>
    <w:rsid w:val="002258D2"/>
    <w:rsid w:val="002261E2"/>
    <w:rsid w:val="002262C7"/>
    <w:rsid w:val="00226D39"/>
    <w:rsid w:val="00226DA5"/>
    <w:rsid w:val="00227583"/>
    <w:rsid w:val="0022768D"/>
    <w:rsid w:val="00230DFA"/>
    <w:rsid w:val="0023162E"/>
    <w:rsid w:val="00231EDA"/>
    <w:rsid w:val="0023232D"/>
    <w:rsid w:val="002323C8"/>
    <w:rsid w:val="00233312"/>
    <w:rsid w:val="00233AD0"/>
    <w:rsid w:val="00233B30"/>
    <w:rsid w:val="00233B38"/>
    <w:rsid w:val="00234A2D"/>
    <w:rsid w:val="00234B6D"/>
    <w:rsid w:val="00234ECC"/>
    <w:rsid w:val="00235BFF"/>
    <w:rsid w:val="00235DBD"/>
    <w:rsid w:val="00236737"/>
    <w:rsid w:val="00237642"/>
    <w:rsid w:val="00237AAC"/>
    <w:rsid w:val="00237C38"/>
    <w:rsid w:val="00241483"/>
    <w:rsid w:val="00241AD1"/>
    <w:rsid w:val="00243B03"/>
    <w:rsid w:val="002449FF"/>
    <w:rsid w:val="002463D7"/>
    <w:rsid w:val="00246B9C"/>
    <w:rsid w:val="002475D5"/>
    <w:rsid w:val="00247692"/>
    <w:rsid w:val="00247C75"/>
    <w:rsid w:val="00250B98"/>
    <w:rsid w:val="00250CF9"/>
    <w:rsid w:val="0025133C"/>
    <w:rsid w:val="002518FF"/>
    <w:rsid w:val="00251A53"/>
    <w:rsid w:val="00251EBB"/>
    <w:rsid w:val="00252786"/>
    <w:rsid w:val="00252896"/>
    <w:rsid w:val="002532A1"/>
    <w:rsid w:val="002537C8"/>
    <w:rsid w:val="00253839"/>
    <w:rsid w:val="00254835"/>
    <w:rsid w:val="002554D0"/>
    <w:rsid w:val="0025679B"/>
    <w:rsid w:val="00256E96"/>
    <w:rsid w:val="00257510"/>
    <w:rsid w:val="002576A8"/>
    <w:rsid w:val="00257AED"/>
    <w:rsid w:val="002602CC"/>
    <w:rsid w:val="002627C9"/>
    <w:rsid w:val="00262914"/>
    <w:rsid w:val="00262D97"/>
    <w:rsid w:val="00263255"/>
    <w:rsid w:val="002632B5"/>
    <w:rsid w:val="0026415E"/>
    <w:rsid w:val="0026486D"/>
    <w:rsid w:val="00264BE0"/>
    <w:rsid w:val="002653E5"/>
    <w:rsid w:val="00265B16"/>
    <w:rsid w:val="00265F3D"/>
    <w:rsid w:val="002664D7"/>
    <w:rsid w:val="00266868"/>
    <w:rsid w:val="002709C8"/>
    <w:rsid w:val="00270DC3"/>
    <w:rsid w:val="00270F25"/>
    <w:rsid w:val="00271E33"/>
    <w:rsid w:val="00271E9F"/>
    <w:rsid w:val="00272723"/>
    <w:rsid w:val="00272DF4"/>
    <w:rsid w:val="00272FB9"/>
    <w:rsid w:val="002733FD"/>
    <w:rsid w:val="0027380C"/>
    <w:rsid w:val="00273C23"/>
    <w:rsid w:val="00274B3D"/>
    <w:rsid w:val="00275DCA"/>
    <w:rsid w:val="00275F20"/>
    <w:rsid w:val="00276088"/>
    <w:rsid w:val="00277BF6"/>
    <w:rsid w:val="0028003B"/>
    <w:rsid w:val="0028073B"/>
    <w:rsid w:val="00280C19"/>
    <w:rsid w:val="0028172F"/>
    <w:rsid w:val="002817C1"/>
    <w:rsid w:val="00282049"/>
    <w:rsid w:val="002823E7"/>
    <w:rsid w:val="00282C34"/>
    <w:rsid w:val="0028309C"/>
    <w:rsid w:val="002830C4"/>
    <w:rsid w:val="00284F9B"/>
    <w:rsid w:val="00285832"/>
    <w:rsid w:val="00287D47"/>
    <w:rsid w:val="00290269"/>
    <w:rsid w:val="002907E1"/>
    <w:rsid w:val="00290B08"/>
    <w:rsid w:val="00292EAD"/>
    <w:rsid w:val="00293A0D"/>
    <w:rsid w:val="00293FB6"/>
    <w:rsid w:val="002941EB"/>
    <w:rsid w:val="0029463C"/>
    <w:rsid w:val="00294739"/>
    <w:rsid w:val="00295AEE"/>
    <w:rsid w:val="00295CEC"/>
    <w:rsid w:val="00295E78"/>
    <w:rsid w:val="0029770D"/>
    <w:rsid w:val="00297E88"/>
    <w:rsid w:val="002A1D1B"/>
    <w:rsid w:val="002A2578"/>
    <w:rsid w:val="002A3803"/>
    <w:rsid w:val="002A5876"/>
    <w:rsid w:val="002A5FF5"/>
    <w:rsid w:val="002A606C"/>
    <w:rsid w:val="002A63F4"/>
    <w:rsid w:val="002A692D"/>
    <w:rsid w:val="002B063E"/>
    <w:rsid w:val="002B08F1"/>
    <w:rsid w:val="002B099D"/>
    <w:rsid w:val="002B0C48"/>
    <w:rsid w:val="002B0D78"/>
    <w:rsid w:val="002B106B"/>
    <w:rsid w:val="002B18D3"/>
    <w:rsid w:val="002B27B1"/>
    <w:rsid w:val="002B3194"/>
    <w:rsid w:val="002B3627"/>
    <w:rsid w:val="002B4338"/>
    <w:rsid w:val="002B567B"/>
    <w:rsid w:val="002B5A98"/>
    <w:rsid w:val="002B5C08"/>
    <w:rsid w:val="002B6EC2"/>
    <w:rsid w:val="002B7378"/>
    <w:rsid w:val="002B79DC"/>
    <w:rsid w:val="002B7FC9"/>
    <w:rsid w:val="002C0A87"/>
    <w:rsid w:val="002C0E90"/>
    <w:rsid w:val="002C12BB"/>
    <w:rsid w:val="002C18A5"/>
    <w:rsid w:val="002C2131"/>
    <w:rsid w:val="002C2361"/>
    <w:rsid w:val="002C2B3D"/>
    <w:rsid w:val="002C37C1"/>
    <w:rsid w:val="002C53FA"/>
    <w:rsid w:val="002C5CA2"/>
    <w:rsid w:val="002C6641"/>
    <w:rsid w:val="002C6E82"/>
    <w:rsid w:val="002D088F"/>
    <w:rsid w:val="002D189B"/>
    <w:rsid w:val="002D2554"/>
    <w:rsid w:val="002D3096"/>
    <w:rsid w:val="002D3109"/>
    <w:rsid w:val="002D32B5"/>
    <w:rsid w:val="002D3349"/>
    <w:rsid w:val="002D3574"/>
    <w:rsid w:val="002D44C7"/>
    <w:rsid w:val="002D4F28"/>
    <w:rsid w:val="002D4F5F"/>
    <w:rsid w:val="002D5E27"/>
    <w:rsid w:val="002D6762"/>
    <w:rsid w:val="002D691A"/>
    <w:rsid w:val="002D7178"/>
    <w:rsid w:val="002D7368"/>
    <w:rsid w:val="002D7952"/>
    <w:rsid w:val="002E066C"/>
    <w:rsid w:val="002E0CAA"/>
    <w:rsid w:val="002E195D"/>
    <w:rsid w:val="002E1DA5"/>
    <w:rsid w:val="002E1F72"/>
    <w:rsid w:val="002E244A"/>
    <w:rsid w:val="002E2518"/>
    <w:rsid w:val="002E262A"/>
    <w:rsid w:val="002E2B63"/>
    <w:rsid w:val="002E36C3"/>
    <w:rsid w:val="002E3932"/>
    <w:rsid w:val="002E3C86"/>
    <w:rsid w:val="002E43DD"/>
    <w:rsid w:val="002E49BC"/>
    <w:rsid w:val="002E5DA3"/>
    <w:rsid w:val="002E6460"/>
    <w:rsid w:val="002E64D7"/>
    <w:rsid w:val="002E68AD"/>
    <w:rsid w:val="002E69D2"/>
    <w:rsid w:val="002E71F9"/>
    <w:rsid w:val="002E7249"/>
    <w:rsid w:val="002E7E0F"/>
    <w:rsid w:val="002F0316"/>
    <w:rsid w:val="002F06A5"/>
    <w:rsid w:val="002F1A92"/>
    <w:rsid w:val="002F1BCE"/>
    <w:rsid w:val="002F2700"/>
    <w:rsid w:val="002F2928"/>
    <w:rsid w:val="002F2A8F"/>
    <w:rsid w:val="002F2B87"/>
    <w:rsid w:val="002F31E5"/>
    <w:rsid w:val="002F39A9"/>
    <w:rsid w:val="002F3E79"/>
    <w:rsid w:val="002F432E"/>
    <w:rsid w:val="002F499D"/>
    <w:rsid w:val="002F4EBE"/>
    <w:rsid w:val="002F5021"/>
    <w:rsid w:val="002F5A10"/>
    <w:rsid w:val="002F6080"/>
    <w:rsid w:val="002F6434"/>
    <w:rsid w:val="002F6ED6"/>
    <w:rsid w:val="002F6FA2"/>
    <w:rsid w:val="002F7AF7"/>
    <w:rsid w:val="0030169F"/>
    <w:rsid w:val="0030185D"/>
    <w:rsid w:val="00301881"/>
    <w:rsid w:val="00301A03"/>
    <w:rsid w:val="00302265"/>
    <w:rsid w:val="00302E30"/>
    <w:rsid w:val="003031D9"/>
    <w:rsid w:val="0030324A"/>
    <w:rsid w:val="003039B9"/>
    <w:rsid w:val="00304428"/>
    <w:rsid w:val="00304E14"/>
    <w:rsid w:val="003052F7"/>
    <w:rsid w:val="0030600B"/>
    <w:rsid w:val="003077E8"/>
    <w:rsid w:val="00307A69"/>
    <w:rsid w:val="0031042D"/>
    <w:rsid w:val="003105DD"/>
    <w:rsid w:val="00312426"/>
    <w:rsid w:val="00312E16"/>
    <w:rsid w:val="00313325"/>
    <w:rsid w:val="00313B8A"/>
    <w:rsid w:val="0031453C"/>
    <w:rsid w:val="00314C0C"/>
    <w:rsid w:val="00314FC5"/>
    <w:rsid w:val="003150DC"/>
    <w:rsid w:val="0031597E"/>
    <w:rsid w:val="00315D79"/>
    <w:rsid w:val="00315F1F"/>
    <w:rsid w:val="003163B7"/>
    <w:rsid w:val="00317C82"/>
    <w:rsid w:val="00320027"/>
    <w:rsid w:val="003202A6"/>
    <w:rsid w:val="00320514"/>
    <w:rsid w:val="00320A15"/>
    <w:rsid w:val="00320FD8"/>
    <w:rsid w:val="003226B6"/>
    <w:rsid w:val="003229AA"/>
    <w:rsid w:val="00322E4C"/>
    <w:rsid w:val="00323E56"/>
    <w:rsid w:val="0032441E"/>
    <w:rsid w:val="00324FC6"/>
    <w:rsid w:val="00325B78"/>
    <w:rsid w:val="00326143"/>
    <w:rsid w:val="003266BB"/>
    <w:rsid w:val="00326D6D"/>
    <w:rsid w:val="003270FC"/>
    <w:rsid w:val="003274B0"/>
    <w:rsid w:val="003275A3"/>
    <w:rsid w:val="00330B7B"/>
    <w:rsid w:val="00330D70"/>
    <w:rsid w:val="00330EE6"/>
    <w:rsid w:val="0033159C"/>
    <w:rsid w:val="00331F8E"/>
    <w:rsid w:val="003332E9"/>
    <w:rsid w:val="00333981"/>
    <w:rsid w:val="00333D15"/>
    <w:rsid w:val="00335328"/>
    <w:rsid w:val="00335E84"/>
    <w:rsid w:val="00336A54"/>
    <w:rsid w:val="00336EB9"/>
    <w:rsid w:val="00337EFF"/>
    <w:rsid w:val="00340222"/>
    <w:rsid w:val="00340459"/>
    <w:rsid w:val="00340A4F"/>
    <w:rsid w:val="00340C19"/>
    <w:rsid w:val="003415D2"/>
    <w:rsid w:val="0034162C"/>
    <w:rsid w:val="00341909"/>
    <w:rsid w:val="00341C78"/>
    <w:rsid w:val="00342369"/>
    <w:rsid w:val="003423B0"/>
    <w:rsid w:val="003424F8"/>
    <w:rsid w:val="0034274E"/>
    <w:rsid w:val="003432EA"/>
    <w:rsid w:val="003440C5"/>
    <w:rsid w:val="00344C4C"/>
    <w:rsid w:val="00344DCA"/>
    <w:rsid w:val="00345F1B"/>
    <w:rsid w:val="00346E6B"/>
    <w:rsid w:val="003470D9"/>
    <w:rsid w:val="00347BE8"/>
    <w:rsid w:val="00347E64"/>
    <w:rsid w:val="00350B34"/>
    <w:rsid w:val="00350D2D"/>
    <w:rsid w:val="00351D41"/>
    <w:rsid w:val="003529F5"/>
    <w:rsid w:val="00354050"/>
    <w:rsid w:val="0035406B"/>
    <w:rsid w:val="0035499C"/>
    <w:rsid w:val="00355714"/>
    <w:rsid w:val="00355902"/>
    <w:rsid w:val="00355A20"/>
    <w:rsid w:val="00356A1B"/>
    <w:rsid w:val="00356D32"/>
    <w:rsid w:val="003578BC"/>
    <w:rsid w:val="003600F5"/>
    <w:rsid w:val="003601B4"/>
    <w:rsid w:val="00360A2A"/>
    <w:rsid w:val="0036154E"/>
    <w:rsid w:val="00363340"/>
    <w:rsid w:val="0036392A"/>
    <w:rsid w:val="00364238"/>
    <w:rsid w:val="00364649"/>
    <w:rsid w:val="00364D83"/>
    <w:rsid w:val="00366B50"/>
    <w:rsid w:val="00366C23"/>
    <w:rsid w:val="003671B4"/>
    <w:rsid w:val="00367409"/>
    <w:rsid w:val="003703E6"/>
    <w:rsid w:val="003703E8"/>
    <w:rsid w:val="00371987"/>
    <w:rsid w:val="00372660"/>
    <w:rsid w:val="00372661"/>
    <w:rsid w:val="003728BA"/>
    <w:rsid w:val="00373186"/>
    <w:rsid w:val="00373A4C"/>
    <w:rsid w:val="003749D6"/>
    <w:rsid w:val="00374D17"/>
    <w:rsid w:val="00374E68"/>
    <w:rsid w:val="003755B1"/>
    <w:rsid w:val="0037570F"/>
    <w:rsid w:val="00375A23"/>
    <w:rsid w:val="00375F6A"/>
    <w:rsid w:val="00376040"/>
    <w:rsid w:val="003775B8"/>
    <w:rsid w:val="00380255"/>
    <w:rsid w:val="00380705"/>
    <w:rsid w:val="00380ACF"/>
    <w:rsid w:val="00380F54"/>
    <w:rsid w:val="00381222"/>
    <w:rsid w:val="00381299"/>
    <w:rsid w:val="003814B9"/>
    <w:rsid w:val="00381F3B"/>
    <w:rsid w:val="00382441"/>
    <w:rsid w:val="00382884"/>
    <w:rsid w:val="00383476"/>
    <w:rsid w:val="0038477B"/>
    <w:rsid w:val="00384877"/>
    <w:rsid w:val="00385BD8"/>
    <w:rsid w:val="00386EE4"/>
    <w:rsid w:val="00386F57"/>
    <w:rsid w:val="00387735"/>
    <w:rsid w:val="003908D2"/>
    <w:rsid w:val="00390C02"/>
    <w:rsid w:val="003913DC"/>
    <w:rsid w:val="00392105"/>
    <w:rsid w:val="003921B6"/>
    <w:rsid w:val="003923E4"/>
    <w:rsid w:val="00392ABB"/>
    <w:rsid w:val="00392F12"/>
    <w:rsid w:val="00393252"/>
    <w:rsid w:val="00393D57"/>
    <w:rsid w:val="003940D8"/>
    <w:rsid w:val="00394B09"/>
    <w:rsid w:val="00395B80"/>
    <w:rsid w:val="00396410"/>
    <w:rsid w:val="00397556"/>
    <w:rsid w:val="00397BE7"/>
    <w:rsid w:val="00397FF7"/>
    <w:rsid w:val="003A01C6"/>
    <w:rsid w:val="003A0661"/>
    <w:rsid w:val="003A2063"/>
    <w:rsid w:val="003A27F0"/>
    <w:rsid w:val="003A3683"/>
    <w:rsid w:val="003A42E8"/>
    <w:rsid w:val="003A42F6"/>
    <w:rsid w:val="003A4340"/>
    <w:rsid w:val="003A4B23"/>
    <w:rsid w:val="003A5108"/>
    <w:rsid w:val="003A564B"/>
    <w:rsid w:val="003A5BDD"/>
    <w:rsid w:val="003A5CD3"/>
    <w:rsid w:val="003A69BC"/>
    <w:rsid w:val="003A6F2A"/>
    <w:rsid w:val="003A7FA1"/>
    <w:rsid w:val="003B033B"/>
    <w:rsid w:val="003B07A0"/>
    <w:rsid w:val="003B080F"/>
    <w:rsid w:val="003B2016"/>
    <w:rsid w:val="003B29FA"/>
    <w:rsid w:val="003B4246"/>
    <w:rsid w:val="003B5160"/>
    <w:rsid w:val="003B5236"/>
    <w:rsid w:val="003B559C"/>
    <w:rsid w:val="003B591C"/>
    <w:rsid w:val="003B5B3B"/>
    <w:rsid w:val="003B5D15"/>
    <w:rsid w:val="003B6114"/>
    <w:rsid w:val="003B6CB4"/>
    <w:rsid w:val="003B7252"/>
    <w:rsid w:val="003B7C54"/>
    <w:rsid w:val="003B7ED6"/>
    <w:rsid w:val="003C0F19"/>
    <w:rsid w:val="003C1396"/>
    <w:rsid w:val="003C1DDE"/>
    <w:rsid w:val="003C2405"/>
    <w:rsid w:val="003C2777"/>
    <w:rsid w:val="003C2981"/>
    <w:rsid w:val="003C2FF3"/>
    <w:rsid w:val="003C3D8E"/>
    <w:rsid w:val="003C3E29"/>
    <w:rsid w:val="003C4E1E"/>
    <w:rsid w:val="003C561F"/>
    <w:rsid w:val="003C5A90"/>
    <w:rsid w:val="003C6FE3"/>
    <w:rsid w:val="003D134E"/>
    <w:rsid w:val="003D1940"/>
    <w:rsid w:val="003D1A9E"/>
    <w:rsid w:val="003D1C0A"/>
    <w:rsid w:val="003D2170"/>
    <w:rsid w:val="003D25B1"/>
    <w:rsid w:val="003D2A11"/>
    <w:rsid w:val="003D2B2D"/>
    <w:rsid w:val="003D311D"/>
    <w:rsid w:val="003D32D3"/>
    <w:rsid w:val="003D3651"/>
    <w:rsid w:val="003D511F"/>
    <w:rsid w:val="003D6513"/>
    <w:rsid w:val="003D6D6D"/>
    <w:rsid w:val="003D6EF1"/>
    <w:rsid w:val="003E0FD6"/>
    <w:rsid w:val="003E150A"/>
    <w:rsid w:val="003E28B4"/>
    <w:rsid w:val="003E2F4C"/>
    <w:rsid w:val="003E3AE7"/>
    <w:rsid w:val="003E41BA"/>
    <w:rsid w:val="003E444C"/>
    <w:rsid w:val="003E5759"/>
    <w:rsid w:val="003E627C"/>
    <w:rsid w:val="003E6400"/>
    <w:rsid w:val="003E7670"/>
    <w:rsid w:val="003E79E1"/>
    <w:rsid w:val="003F05DF"/>
    <w:rsid w:val="003F0EAF"/>
    <w:rsid w:val="003F1464"/>
    <w:rsid w:val="003F2A8C"/>
    <w:rsid w:val="003F2AD7"/>
    <w:rsid w:val="003F361A"/>
    <w:rsid w:val="003F3B28"/>
    <w:rsid w:val="003F40F1"/>
    <w:rsid w:val="003F59EC"/>
    <w:rsid w:val="003F64F2"/>
    <w:rsid w:val="003F6BA4"/>
    <w:rsid w:val="003F74EE"/>
    <w:rsid w:val="003F7503"/>
    <w:rsid w:val="003F774C"/>
    <w:rsid w:val="003F7B40"/>
    <w:rsid w:val="003F7BD3"/>
    <w:rsid w:val="003F7CF2"/>
    <w:rsid w:val="00400FB8"/>
    <w:rsid w:val="004010B6"/>
    <w:rsid w:val="004016D3"/>
    <w:rsid w:val="004023A9"/>
    <w:rsid w:val="00402900"/>
    <w:rsid w:val="00402F68"/>
    <w:rsid w:val="00403D54"/>
    <w:rsid w:val="0040439E"/>
    <w:rsid w:val="00404D6F"/>
    <w:rsid w:val="00405731"/>
    <w:rsid w:val="0040592A"/>
    <w:rsid w:val="00405F14"/>
    <w:rsid w:val="0040675A"/>
    <w:rsid w:val="004067B5"/>
    <w:rsid w:val="00406BF3"/>
    <w:rsid w:val="00406C46"/>
    <w:rsid w:val="00407A5D"/>
    <w:rsid w:val="00407A76"/>
    <w:rsid w:val="0041038E"/>
    <w:rsid w:val="00410A63"/>
    <w:rsid w:val="00410EA8"/>
    <w:rsid w:val="00411206"/>
    <w:rsid w:val="0041121C"/>
    <w:rsid w:val="00412065"/>
    <w:rsid w:val="0041208C"/>
    <w:rsid w:val="00412417"/>
    <w:rsid w:val="00412588"/>
    <w:rsid w:val="00413372"/>
    <w:rsid w:val="00413698"/>
    <w:rsid w:val="00413A78"/>
    <w:rsid w:val="004140BB"/>
    <w:rsid w:val="004145B4"/>
    <w:rsid w:val="0041534D"/>
    <w:rsid w:val="00417422"/>
    <w:rsid w:val="00417E66"/>
    <w:rsid w:val="0042116D"/>
    <w:rsid w:val="00421546"/>
    <w:rsid w:val="00421C44"/>
    <w:rsid w:val="00421ED6"/>
    <w:rsid w:val="00422872"/>
    <w:rsid w:val="00424468"/>
    <w:rsid w:val="0042479A"/>
    <w:rsid w:val="00425536"/>
    <w:rsid w:val="004258DB"/>
    <w:rsid w:val="00425CDF"/>
    <w:rsid w:val="004265DC"/>
    <w:rsid w:val="004265EF"/>
    <w:rsid w:val="00426B52"/>
    <w:rsid w:val="00426D4D"/>
    <w:rsid w:val="004274BD"/>
    <w:rsid w:val="00430E68"/>
    <w:rsid w:val="00431746"/>
    <w:rsid w:val="00431EE4"/>
    <w:rsid w:val="0043297A"/>
    <w:rsid w:val="00432EDD"/>
    <w:rsid w:val="00433E9B"/>
    <w:rsid w:val="004344DF"/>
    <w:rsid w:val="004345AC"/>
    <w:rsid w:val="00434FF5"/>
    <w:rsid w:val="00435FD9"/>
    <w:rsid w:val="00436633"/>
    <w:rsid w:val="00436D4C"/>
    <w:rsid w:val="004376D8"/>
    <w:rsid w:val="00440290"/>
    <w:rsid w:val="00440355"/>
    <w:rsid w:val="0044096D"/>
    <w:rsid w:val="004411DA"/>
    <w:rsid w:val="00441920"/>
    <w:rsid w:val="00441CEC"/>
    <w:rsid w:val="0044262E"/>
    <w:rsid w:val="004428F9"/>
    <w:rsid w:val="0044384A"/>
    <w:rsid w:val="00443A05"/>
    <w:rsid w:val="0044467C"/>
    <w:rsid w:val="00444AFA"/>
    <w:rsid w:val="00444FF2"/>
    <w:rsid w:val="00446489"/>
    <w:rsid w:val="004468CE"/>
    <w:rsid w:val="00446B88"/>
    <w:rsid w:val="0044759B"/>
    <w:rsid w:val="00447E5E"/>
    <w:rsid w:val="004518EF"/>
    <w:rsid w:val="00452243"/>
    <w:rsid w:val="004533F9"/>
    <w:rsid w:val="00453761"/>
    <w:rsid w:val="00454CA8"/>
    <w:rsid w:val="0045530E"/>
    <w:rsid w:val="00455D5B"/>
    <w:rsid w:val="00455E2B"/>
    <w:rsid w:val="00456C0A"/>
    <w:rsid w:val="00457B55"/>
    <w:rsid w:val="00457E66"/>
    <w:rsid w:val="00460841"/>
    <w:rsid w:val="0046132F"/>
    <w:rsid w:val="00461C22"/>
    <w:rsid w:val="00461C3B"/>
    <w:rsid w:val="00462F17"/>
    <w:rsid w:val="004632EC"/>
    <w:rsid w:val="00463DC7"/>
    <w:rsid w:val="00463E15"/>
    <w:rsid w:val="00464CD6"/>
    <w:rsid w:val="00464ED7"/>
    <w:rsid w:val="004653C7"/>
    <w:rsid w:val="00465BC0"/>
    <w:rsid w:val="00466114"/>
    <w:rsid w:val="00466153"/>
    <w:rsid w:val="0046656E"/>
    <w:rsid w:val="0046794A"/>
    <w:rsid w:val="00467D49"/>
    <w:rsid w:val="00470825"/>
    <w:rsid w:val="00470DE3"/>
    <w:rsid w:val="00471329"/>
    <w:rsid w:val="00471AD5"/>
    <w:rsid w:val="00472E37"/>
    <w:rsid w:val="00473338"/>
    <w:rsid w:val="00474779"/>
    <w:rsid w:val="00474957"/>
    <w:rsid w:val="00474B39"/>
    <w:rsid w:val="004754C3"/>
    <w:rsid w:val="004756DC"/>
    <w:rsid w:val="00477244"/>
    <w:rsid w:val="00480165"/>
    <w:rsid w:val="00481486"/>
    <w:rsid w:val="004814BC"/>
    <w:rsid w:val="004816B3"/>
    <w:rsid w:val="004819BD"/>
    <w:rsid w:val="004819E4"/>
    <w:rsid w:val="0048218A"/>
    <w:rsid w:val="004822B2"/>
    <w:rsid w:val="00483D68"/>
    <w:rsid w:val="00485043"/>
    <w:rsid w:val="00485441"/>
    <w:rsid w:val="00485875"/>
    <w:rsid w:val="00486223"/>
    <w:rsid w:val="00487263"/>
    <w:rsid w:val="004874DE"/>
    <w:rsid w:val="0049162B"/>
    <w:rsid w:val="00491E16"/>
    <w:rsid w:val="004925DD"/>
    <w:rsid w:val="00492917"/>
    <w:rsid w:val="00492C18"/>
    <w:rsid w:val="00492D0D"/>
    <w:rsid w:val="0049301C"/>
    <w:rsid w:val="00494983"/>
    <w:rsid w:val="00494B2C"/>
    <w:rsid w:val="00494F19"/>
    <w:rsid w:val="00495701"/>
    <w:rsid w:val="00496F4F"/>
    <w:rsid w:val="0049728F"/>
    <w:rsid w:val="00497FB7"/>
    <w:rsid w:val="004A061B"/>
    <w:rsid w:val="004A08C1"/>
    <w:rsid w:val="004A0FFA"/>
    <w:rsid w:val="004A13C0"/>
    <w:rsid w:val="004A19B1"/>
    <w:rsid w:val="004A1E9D"/>
    <w:rsid w:val="004A31BA"/>
    <w:rsid w:val="004A3699"/>
    <w:rsid w:val="004A46F7"/>
    <w:rsid w:val="004A4913"/>
    <w:rsid w:val="004A641C"/>
    <w:rsid w:val="004A6DD3"/>
    <w:rsid w:val="004A71EA"/>
    <w:rsid w:val="004A7280"/>
    <w:rsid w:val="004A7F8E"/>
    <w:rsid w:val="004A7F92"/>
    <w:rsid w:val="004B0303"/>
    <w:rsid w:val="004B0A2F"/>
    <w:rsid w:val="004B120D"/>
    <w:rsid w:val="004B1475"/>
    <w:rsid w:val="004B1572"/>
    <w:rsid w:val="004B15C5"/>
    <w:rsid w:val="004B1C41"/>
    <w:rsid w:val="004B27F4"/>
    <w:rsid w:val="004B3F08"/>
    <w:rsid w:val="004B4430"/>
    <w:rsid w:val="004B52B1"/>
    <w:rsid w:val="004B58D6"/>
    <w:rsid w:val="004B622F"/>
    <w:rsid w:val="004B62E3"/>
    <w:rsid w:val="004B63AC"/>
    <w:rsid w:val="004B6587"/>
    <w:rsid w:val="004B6BB1"/>
    <w:rsid w:val="004B7495"/>
    <w:rsid w:val="004B7A39"/>
    <w:rsid w:val="004C05D2"/>
    <w:rsid w:val="004C08ED"/>
    <w:rsid w:val="004C25A6"/>
    <w:rsid w:val="004C3626"/>
    <w:rsid w:val="004C37D8"/>
    <w:rsid w:val="004C5364"/>
    <w:rsid w:val="004C541E"/>
    <w:rsid w:val="004C5434"/>
    <w:rsid w:val="004C6A16"/>
    <w:rsid w:val="004C70F9"/>
    <w:rsid w:val="004C7692"/>
    <w:rsid w:val="004C7BF0"/>
    <w:rsid w:val="004D05F7"/>
    <w:rsid w:val="004D067D"/>
    <w:rsid w:val="004D0E7C"/>
    <w:rsid w:val="004D0EA3"/>
    <w:rsid w:val="004D30B4"/>
    <w:rsid w:val="004D3437"/>
    <w:rsid w:val="004D3E7F"/>
    <w:rsid w:val="004D4135"/>
    <w:rsid w:val="004D439E"/>
    <w:rsid w:val="004D4937"/>
    <w:rsid w:val="004D4BEE"/>
    <w:rsid w:val="004D70F0"/>
    <w:rsid w:val="004D75E7"/>
    <w:rsid w:val="004D7D26"/>
    <w:rsid w:val="004E03EA"/>
    <w:rsid w:val="004E0938"/>
    <w:rsid w:val="004E1115"/>
    <w:rsid w:val="004E14DD"/>
    <w:rsid w:val="004E15F8"/>
    <w:rsid w:val="004E19AD"/>
    <w:rsid w:val="004E1CE7"/>
    <w:rsid w:val="004E1EEC"/>
    <w:rsid w:val="004E20E3"/>
    <w:rsid w:val="004E3489"/>
    <w:rsid w:val="004E3EC1"/>
    <w:rsid w:val="004E47CB"/>
    <w:rsid w:val="004E584C"/>
    <w:rsid w:val="004E6839"/>
    <w:rsid w:val="004E7254"/>
    <w:rsid w:val="004F1234"/>
    <w:rsid w:val="004F1B92"/>
    <w:rsid w:val="004F34C7"/>
    <w:rsid w:val="004F3861"/>
    <w:rsid w:val="004F3B0F"/>
    <w:rsid w:val="004F548E"/>
    <w:rsid w:val="004F58C3"/>
    <w:rsid w:val="004F6441"/>
    <w:rsid w:val="004F6BDF"/>
    <w:rsid w:val="004F742E"/>
    <w:rsid w:val="004F7487"/>
    <w:rsid w:val="004F7A36"/>
    <w:rsid w:val="004F7C81"/>
    <w:rsid w:val="004F7FCA"/>
    <w:rsid w:val="00500721"/>
    <w:rsid w:val="00501552"/>
    <w:rsid w:val="0050219F"/>
    <w:rsid w:val="00503022"/>
    <w:rsid w:val="00503785"/>
    <w:rsid w:val="0050469C"/>
    <w:rsid w:val="005049A5"/>
    <w:rsid w:val="00504C13"/>
    <w:rsid w:val="00504C77"/>
    <w:rsid w:val="00505466"/>
    <w:rsid w:val="00505492"/>
    <w:rsid w:val="00505855"/>
    <w:rsid w:val="005059D7"/>
    <w:rsid w:val="0050661E"/>
    <w:rsid w:val="005066F0"/>
    <w:rsid w:val="00506DDF"/>
    <w:rsid w:val="00507737"/>
    <w:rsid w:val="005077C7"/>
    <w:rsid w:val="005101CF"/>
    <w:rsid w:val="00510F4D"/>
    <w:rsid w:val="00511A3F"/>
    <w:rsid w:val="00513C3E"/>
    <w:rsid w:val="005140F4"/>
    <w:rsid w:val="005144A6"/>
    <w:rsid w:val="00514556"/>
    <w:rsid w:val="0051486F"/>
    <w:rsid w:val="00514ABD"/>
    <w:rsid w:val="00514ED4"/>
    <w:rsid w:val="0051621C"/>
    <w:rsid w:val="0051662A"/>
    <w:rsid w:val="00516BA1"/>
    <w:rsid w:val="00517244"/>
    <w:rsid w:val="00517C23"/>
    <w:rsid w:val="0052030C"/>
    <w:rsid w:val="0052089F"/>
    <w:rsid w:val="005210FE"/>
    <w:rsid w:val="005216D3"/>
    <w:rsid w:val="00521A57"/>
    <w:rsid w:val="00522BDB"/>
    <w:rsid w:val="00522F22"/>
    <w:rsid w:val="00523A80"/>
    <w:rsid w:val="005241F8"/>
    <w:rsid w:val="00524A53"/>
    <w:rsid w:val="00524F74"/>
    <w:rsid w:val="00525961"/>
    <w:rsid w:val="00525FAA"/>
    <w:rsid w:val="005260B4"/>
    <w:rsid w:val="00526408"/>
    <w:rsid w:val="00526829"/>
    <w:rsid w:val="005270A8"/>
    <w:rsid w:val="0052777B"/>
    <w:rsid w:val="005324ED"/>
    <w:rsid w:val="00532F8E"/>
    <w:rsid w:val="0053387C"/>
    <w:rsid w:val="00533EAA"/>
    <w:rsid w:val="00535188"/>
    <w:rsid w:val="00535409"/>
    <w:rsid w:val="005360C6"/>
    <w:rsid w:val="00537342"/>
    <w:rsid w:val="00537800"/>
    <w:rsid w:val="0054096A"/>
    <w:rsid w:val="00540CD9"/>
    <w:rsid w:val="00541302"/>
    <w:rsid w:val="00541AAE"/>
    <w:rsid w:val="00541D60"/>
    <w:rsid w:val="00542528"/>
    <w:rsid w:val="00544770"/>
    <w:rsid w:val="00544CB1"/>
    <w:rsid w:val="00547696"/>
    <w:rsid w:val="00547B25"/>
    <w:rsid w:val="00550199"/>
    <w:rsid w:val="005501B3"/>
    <w:rsid w:val="00550773"/>
    <w:rsid w:val="005508AC"/>
    <w:rsid w:val="005513B3"/>
    <w:rsid w:val="0055154E"/>
    <w:rsid w:val="005516D6"/>
    <w:rsid w:val="005520AB"/>
    <w:rsid w:val="0055213E"/>
    <w:rsid w:val="00552528"/>
    <w:rsid w:val="00552717"/>
    <w:rsid w:val="00552CA3"/>
    <w:rsid w:val="005547A1"/>
    <w:rsid w:val="00556742"/>
    <w:rsid w:val="00557B62"/>
    <w:rsid w:val="00557E0B"/>
    <w:rsid w:val="00560614"/>
    <w:rsid w:val="00560F16"/>
    <w:rsid w:val="005632B9"/>
    <w:rsid w:val="005637BA"/>
    <w:rsid w:val="00563E61"/>
    <w:rsid w:val="005641FA"/>
    <w:rsid w:val="00565882"/>
    <w:rsid w:val="005658CC"/>
    <w:rsid w:val="005668C0"/>
    <w:rsid w:val="00566A2A"/>
    <w:rsid w:val="00566B58"/>
    <w:rsid w:val="00566DF2"/>
    <w:rsid w:val="00570353"/>
    <w:rsid w:val="00570D4F"/>
    <w:rsid w:val="0057148F"/>
    <w:rsid w:val="0057163E"/>
    <w:rsid w:val="00573308"/>
    <w:rsid w:val="00573703"/>
    <w:rsid w:val="0057464A"/>
    <w:rsid w:val="005750FF"/>
    <w:rsid w:val="00575E18"/>
    <w:rsid w:val="00577C6C"/>
    <w:rsid w:val="00580D27"/>
    <w:rsid w:val="00581749"/>
    <w:rsid w:val="00581772"/>
    <w:rsid w:val="00581B1D"/>
    <w:rsid w:val="00581F2A"/>
    <w:rsid w:val="00582922"/>
    <w:rsid w:val="00584483"/>
    <w:rsid w:val="00585424"/>
    <w:rsid w:val="005857A1"/>
    <w:rsid w:val="005866ED"/>
    <w:rsid w:val="00587415"/>
    <w:rsid w:val="005876B3"/>
    <w:rsid w:val="00590100"/>
    <w:rsid w:val="005906FA"/>
    <w:rsid w:val="00590B39"/>
    <w:rsid w:val="00592171"/>
    <w:rsid w:val="00592DE0"/>
    <w:rsid w:val="00593C5B"/>
    <w:rsid w:val="00594082"/>
    <w:rsid w:val="005941A3"/>
    <w:rsid w:val="00594A02"/>
    <w:rsid w:val="00594E9C"/>
    <w:rsid w:val="0059522B"/>
    <w:rsid w:val="00595E30"/>
    <w:rsid w:val="005962C9"/>
    <w:rsid w:val="005974FD"/>
    <w:rsid w:val="0059761D"/>
    <w:rsid w:val="00597699"/>
    <w:rsid w:val="005A2E69"/>
    <w:rsid w:val="005A2FAE"/>
    <w:rsid w:val="005A4440"/>
    <w:rsid w:val="005A46EC"/>
    <w:rsid w:val="005A4CB8"/>
    <w:rsid w:val="005A555D"/>
    <w:rsid w:val="005A5B8F"/>
    <w:rsid w:val="005A7104"/>
    <w:rsid w:val="005A76AF"/>
    <w:rsid w:val="005B0CE8"/>
    <w:rsid w:val="005B0F25"/>
    <w:rsid w:val="005B116B"/>
    <w:rsid w:val="005B1385"/>
    <w:rsid w:val="005B172B"/>
    <w:rsid w:val="005B172F"/>
    <w:rsid w:val="005B2DF3"/>
    <w:rsid w:val="005B336D"/>
    <w:rsid w:val="005B40A5"/>
    <w:rsid w:val="005B676F"/>
    <w:rsid w:val="005B7191"/>
    <w:rsid w:val="005B7794"/>
    <w:rsid w:val="005B7AEB"/>
    <w:rsid w:val="005B7BC2"/>
    <w:rsid w:val="005B7D89"/>
    <w:rsid w:val="005C0897"/>
    <w:rsid w:val="005C0C98"/>
    <w:rsid w:val="005C1B69"/>
    <w:rsid w:val="005C1F69"/>
    <w:rsid w:val="005C24BA"/>
    <w:rsid w:val="005C2B3D"/>
    <w:rsid w:val="005C2F0F"/>
    <w:rsid w:val="005C3652"/>
    <w:rsid w:val="005C37EF"/>
    <w:rsid w:val="005C3F29"/>
    <w:rsid w:val="005C52C7"/>
    <w:rsid w:val="005C5A0C"/>
    <w:rsid w:val="005C63CE"/>
    <w:rsid w:val="005C6458"/>
    <w:rsid w:val="005C65E4"/>
    <w:rsid w:val="005C6E9B"/>
    <w:rsid w:val="005C7056"/>
    <w:rsid w:val="005C7382"/>
    <w:rsid w:val="005C7526"/>
    <w:rsid w:val="005C7AD1"/>
    <w:rsid w:val="005C7D2E"/>
    <w:rsid w:val="005D145B"/>
    <w:rsid w:val="005D19C3"/>
    <w:rsid w:val="005D20F0"/>
    <w:rsid w:val="005D302F"/>
    <w:rsid w:val="005D345B"/>
    <w:rsid w:val="005D3657"/>
    <w:rsid w:val="005D3C3B"/>
    <w:rsid w:val="005D418C"/>
    <w:rsid w:val="005D4591"/>
    <w:rsid w:val="005D4750"/>
    <w:rsid w:val="005D582D"/>
    <w:rsid w:val="005D704A"/>
    <w:rsid w:val="005D71BA"/>
    <w:rsid w:val="005D7B24"/>
    <w:rsid w:val="005D7DAA"/>
    <w:rsid w:val="005E069F"/>
    <w:rsid w:val="005E165A"/>
    <w:rsid w:val="005E2702"/>
    <w:rsid w:val="005E270D"/>
    <w:rsid w:val="005E4B83"/>
    <w:rsid w:val="005E549F"/>
    <w:rsid w:val="005E5802"/>
    <w:rsid w:val="005E5B8C"/>
    <w:rsid w:val="005E66B6"/>
    <w:rsid w:val="005E6E03"/>
    <w:rsid w:val="005E756F"/>
    <w:rsid w:val="005E75F0"/>
    <w:rsid w:val="005E7B6C"/>
    <w:rsid w:val="005F0819"/>
    <w:rsid w:val="005F1379"/>
    <w:rsid w:val="005F14CF"/>
    <w:rsid w:val="005F14DB"/>
    <w:rsid w:val="005F1740"/>
    <w:rsid w:val="005F1E41"/>
    <w:rsid w:val="005F4037"/>
    <w:rsid w:val="005F42DE"/>
    <w:rsid w:val="005F4F2A"/>
    <w:rsid w:val="005F51BF"/>
    <w:rsid w:val="005F57C2"/>
    <w:rsid w:val="005F5B1A"/>
    <w:rsid w:val="005F5C9A"/>
    <w:rsid w:val="005F5D4D"/>
    <w:rsid w:val="005F6590"/>
    <w:rsid w:val="005F78FD"/>
    <w:rsid w:val="006003F2"/>
    <w:rsid w:val="006013D1"/>
    <w:rsid w:val="00601993"/>
    <w:rsid w:val="00601B17"/>
    <w:rsid w:val="006022C6"/>
    <w:rsid w:val="00602DE3"/>
    <w:rsid w:val="00602F91"/>
    <w:rsid w:val="00604447"/>
    <w:rsid w:val="00604E31"/>
    <w:rsid w:val="00605186"/>
    <w:rsid w:val="006052A8"/>
    <w:rsid w:val="0060538D"/>
    <w:rsid w:val="006057D5"/>
    <w:rsid w:val="00610C2B"/>
    <w:rsid w:val="00610FD0"/>
    <w:rsid w:val="00611162"/>
    <w:rsid w:val="006114FB"/>
    <w:rsid w:val="006118AC"/>
    <w:rsid w:val="00611AF8"/>
    <w:rsid w:val="00612118"/>
    <w:rsid w:val="00612B1B"/>
    <w:rsid w:val="00612C0B"/>
    <w:rsid w:val="006132AB"/>
    <w:rsid w:val="00613FD6"/>
    <w:rsid w:val="00614EEE"/>
    <w:rsid w:val="0061522A"/>
    <w:rsid w:val="00615FA5"/>
    <w:rsid w:val="00616021"/>
    <w:rsid w:val="00616396"/>
    <w:rsid w:val="0061693C"/>
    <w:rsid w:val="00617239"/>
    <w:rsid w:val="006178B0"/>
    <w:rsid w:val="006206A7"/>
    <w:rsid w:val="0062180A"/>
    <w:rsid w:val="0062228B"/>
    <w:rsid w:val="00623DDB"/>
    <w:rsid w:val="006244BE"/>
    <w:rsid w:val="006246B4"/>
    <w:rsid w:val="00624BCA"/>
    <w:rsid w:val="00624D6F"/>
    <w:rsid w:val="00625E47"/>
    <w:rsid w:val="0062605B"/>
    <w:rsid w:val="00626674"/>
    <w:rsid w:val="00626E63"/>
    <w:rsid w:val="00626EA4"/>
    <w:rsid w:val="00627BE3"/>
    <w:rsid w:val="00630388"/>
    <w:rsid w:val="00631266"/>
    <w:rsid w:val="0063173D"/>
    <w:rsid w:val="00632BF5"/>
    <w:rsid w:val="00633203"/>
    <w:rsid w:val="0063364A"/>
    <w:rsid w:val="00633C34"/>
    <w:rsid w:val="006342E0"/>
    <w:rsid w:val="00636A56"/>
    <w:rsid w:val="00636A7E"/>
    <w:rsid w:val="00637A21"/>
    <w:rsid w:val="00641DD6"/>
    <w:rsid w:val="00642DBD"/>
    <w:rsid w:val="0064491C"/>
    <w:rsid w:val="006451BA"/>
    <w:rsid w:val="00646A77"/>
    <w:rsid w:val="0064722D"/>
    <w:rsid w:val="00647D57"/>
    <w:rsid w:val="006500F7"/>
    <w:rsid w:val="006502F7"/>
    <w:rsid w:val="006503FE"/>
    <w:rsid w:val="00651208"/>
    <w:rsid w:val="00651826"/>
    <w:rsid w:val="00651E44"/>
    <w:rsid w:val="00652F2C"/>
    <w:rsid w:val="006535B3"/>
    <w:rsid w:val="00655699"/>
    <w:rsid w:val="006565F4"/>
    <w:rsid w:val="00657694"/>
    <w:rsid w:val="00657B95"/>
    <w:rsid w:val="00657F99"/>
    <w:rsid w:val="00660538"/>
    <w:rsid w:val="00660542"/>
    <w:rsid w:val="0066230F"/>
    <w:rsid w:val="00662880"/>
    <w:rsid w:val="00662C9F"/>
    <w:rsid w:val="00663DDC"/>
    <w:rsid w:val="00664086"/>
    <w:rsid w:val="00664AB9"/>
    <w:rsid w:val="00664FA6"/>
    <w:rsid w:val="0066508A"/>
    <w:rsid w:val="006652E9"/>
    <w:rsid w:val="00665392"/>
    <w:rsid w:val="00665737"/>
    <w:rsid w:val="00665FC7"/>
    <w:rsid w:val="0066608F"/>
    <w:rsid w:val="00666FDE"/>
    <w:rsid w:val="00667BF4"/>
    <w:rsid w:val="00667F51"/>
    <w:rsid w:val="006701EA"/>
    <w:rsid w:val="00670487"/>
    <w:rsid w:val="00670883"/>
    <w:rsid w:val="00670A6A"/>
    <w:rsid w:val="00670EAD"/>
    <w:rsid w:val="00671537"/>
    <w:rsid w:val="006716E3"/>
    <w:rsid w:val="00672875"/>
    <w:rsid w:val="00672A63"/>
    <w:rsid w:val="006738AA"/>
    <w:rsid w:val="0067419A"/>
    <w:rsid w:val="0067424F"/>
    <w:rsid w:val="00674C68"/>
    <w:rsid w:val="00675A98"/>
    <w:rsid w:val="00675C96"/>
    <w:rsid w:val="00677423"/>
    <w:rsid w:val="00677C8B"/>
    <w:rsid w:val="00677EB7"/>
    <w:rsid w:val="00681144"/>
    <w:rsid w:val="006814FB"/>
    <w:rsid w:val="00681589"/>
    <w:rsid w:val="006817C6"/>
    <w:rsid w:val="00681837"/>
    <w:rsid w:val="00681E3F"/>
    <w:rsid w:val="00682402"/>
    <w:rsid w:val="00682406"/>
    <w:rsid w:val="00683212"/>
    <w:rsid w:val="00683837"/>
    <w:rsid w:val="0068411B"/>
    <w:rsid w:val="00684E4D"/>
    <w:rsid w:val="00685091"/>
    <w:rsid w:val="00685213"/>
    <w:rsid w:val="006857F3"/>
    <w:rsid w:val="00685D61"/>
    <w:rsid w:val="00686118"/>
    <w:rsid w:val="006868B3"/>
    <w:rsid w:val="00686911"/>
    <w:rsid w:val="006872E5"/>
    <w:rsid w:val="00687858"/>
    <w:rsid w:val="006879F5"/>
    <w:rsid w:val="006879FA"/>
    <w:rsid w:val="00690E21"/>
    <w:rsid w:val="00691084"/>
    <w:rsid w:val="006926B2"/>
    <w:rsid w:val="00692C58"/>
    <w:rsid w:val="00693B06"/>
    <w:rsid w:val="006943AE"/>
    <w:rsid w:val="00694DE6"/>
    <w:rsid w:val="00695453"/>
    <w:rsid w:val="006954B6"/>
    <w:rsid w:val="006961BD"/>
    <w:rsid w:val="00696C62"/>
    <w:rsid w:val="006972EB"/>
    <w:rsid w:val="00697585"/>
    <w:rsid w:val="006A047C"/>
    <w:rsid w:val="006A1B3B"/>
    <w:rsid w:val="006A1D01"/>
    <w:rsid w:val="006A1E50"/>
    <w:rsid w:val="006A29DA"/>
    <w:rsid w:val="006A2ECB"/>
    <w:rsid w:val="006A45FB"/>
    <w:rsid w:val="006A5F9C"/>
    <w:rsid w:val="006A648D"/>
    <w:rsid w:val="006A72D5"/>
    <w:rsid w:val="006A77FD"/>
    <w:rsid w:val="006A7F60"/>
    <w:rsid w:val="006B00EF"/>
    <w:rsid w:val="006B1244"/>
    <w:rsid w:val="006B2879"/>
    <w:rsid w:val="006B295D"/>
    <w:rsid w:val="006B3CDA"/>
    <w:rsid w:val="006B4959"/>
    <w:rsid w:val="006B5597"/>
    <w:rsid w:val="006B59CF"/>
    <w:rsid w:val="006B5DBB"/>
    <w:rsid w:val="006B5E02"/>
    <w:rsid w:val="006B7293"/>
    <w:rsid w:val="006B76F0"/>
    <w:rsid w:val="006B7899"/>
    <w:rsid w:val="006B7C0B"/>
    <w:rsid w:val="006B7F0D"/>
    <w:rsid w:val="006C05EC"/>
    <w:rsid w:val="006C1231"/>
    <w:rsid w:val="006C1A15"/>
    <w:rsid w:val="006C1D5D"/>
    <w:rsid w:val="006C1ECD"/>
    <w:rsid w:val="006C2705"/>
    <w:rsid w:val="006C4CED"/>
    <w:rsid w:val="006C4F6C"/>
    <w:rsid w:val="006C5F47"/>
    <w:rsid w:val="006C6162"/>
    <w:rsid w:val="006C6695"/>
    <w:rsid w:val="006C6F7F"/>
    <w:rsid w:val="006C6FA8"/>
    <w:rsid w:val="006C72A7"/>
    <w:rsid w:val="006C7D91"/>
    <w:rsid w:val="006C7DE7"/>
    <w:rsid w:val="006C7EF7"/>
    <w:rsid w:val="006D09CE"/>
    <w:rsid w:val="006D0E68"/>
    <w:rsid w:val="006D27EC"/>
    <w:rsid w:val="006D2D7D"/>
    <w:rsid w:val="006D43FD"/>
    <w:rsid w:val="006D6951"/>
    <w:rsid w:val="006D6CD9"/>
    <w:rsid w:val="006D7639"/>
    <w:rsid w:val="006E019C"/>
    <w:rsid w:val="006E0CF0"/>
    <w:rsid w:val="006E12C6"/>
    <w:rsid w:val="006E1410"/>
    <w:rsid w:val="006E20A0"/>
    <w:rsid w:val="006E21E3"/>
    <w:rsid w:val="006E274C"/>
    <w:rsid w:val="006E3DC5"/>
    <w:rsid w:val="006E56E8"/>
    <w:rsid w:val="006E5A93"/>
    <w:rsid w:val="006E5D99"/>
    <w:rsid w:val="006E61CE"/>
    <w:rsid w:val="006E6EBD"/>
    <w:rsid w:val="006E7176"/>
    <w:rsid w:val="006F0BB5"/>
    <w:rsid w:val="006F1760"/>
    <w:rsid w:val="006F181F"/>
    <w:rsid w:val="006F2863"/>
    <w:rsid w:val="006F2C54"/>
    <w:rsid w:val="006F4128"/>
    <w:rsid w:val="006F4332"/>
    <w:rsid w:val="006F4AA2"/>
    <w:rsid w:val="006F5197"/>
    <w:rsid w:val="006F543D"/>
    <w:rsid w:val="006F65DD"/>
    <w:rsid w:val="006F7C83"/>
    <w:rsid w:val="0070090A"/>
    <w:rsid w:val="007021D5"/>
    <w:rsid w:val="0070389C"/>
    <w:rsid w:val="007056D2"/>
    <w:rsid w:val="00705A8D"/>
    <w:rsid w:val="00706114"/>
    <w:rsid w:val="00706A11"/>
    <w:rsid w:val="00706E63"/>
    <w:rsid w:val="00707730"/>
    <w:rsid w:val="00710396"/>
    <w:rsid w:val="0071054C"/>
    <w:rsid w:val="007105BD"/>
    <w:rsid w:val="0071080D"/>
    <w:rsid w:val="00712C27"/>
    <w:rsid w:val="007133DD"/>
    <w:rsid w:val="0071359D"/>
    <w:rsid w:val="0071380E"/>
    <w:rsid w:val="00713BB2"/>
    <w:rsid w:val="00713E39"/>
    <w:rsid w:val="00714146"/>
    <w:rsid w:val="0071491F"/>
    <w:rsid w:val="00714A14"/>
    <w:rsid w:val="007157BE"/>
    <w:rsid w:val="00716A4B"/>
    <w:rsid w:val="00716E90"/>
    <w:rsid w:val="00717177"/>
    <w:rsid w:val="0071772C"/>
    <w:rsid w:val="00720B3C"/>
    <w:rsid w:val="0072142B"/>
    <w:rsid w:val="0072186A"/>
    <w:rsid w:val="007225D3"/>
    <w:rsid w:val="00722F08"/>
    <w:rsid w:val="00724433"/>
    <w:rsid w:val="007256A6"/>
    <w:rsid w:val="007261D6"/>
    <w:rsid w:val="00726616"/>
    <w:rsid w:val="00726AC4"/>
    <w:rsid w:val="007303AD"/>
    <w:rsid w:val="00730867"/>
    <w:rsid w:val="00730C4C"/>
    <w:rsid w:val="00730E82"/>
    <w:rsid w:val="007319BF"/>
    <w:rsid w:val="007319CE"/>
    <w:rsid w:val="00731C76"/>
    <w:rsid w:val="007327B1"/>
    <w:rsid w:val="00732DB2"/>
    <w:rsid w:val="00733148"/>
    <w:rsid w:val="00733974"/>
    <w:rsid w:val="00734688"/>
    <w:rsid w:val="00734AB3"/>
    <w:rsid w:val="00734DCF"/>
    <w:rsid w:val="00735CDA"/>
    <w:rsid w:val="00736AEC"/>
    <w:rsid w:val="0073720D"/>
    <w:rsid w:val="00737880"/>
    <w:rsid w:val="00737928"/>
    <w:rsid w:val="007400DC"/>
    <w:rsid w:val="0074017B"/>
    <w:rsid w:val="007405C1"/>
    <w:rsid w:val="00740DAB"/>
    <w:rsid w:val="007413F5"/>
    <w:rsid w:val="007419B5"/>
    <w:rsid w:val="007423F6"/>
    <w:rsid w:val="007425AA"/>
    <w:rsid w:val="007427FD"/>
    <w:rsid w:val="00742DF3"/>
    <w:rsid w:val="00742FE0"/>
    <w:rsid w:val="00744301"/>
    <w:rsid w:val="0074454A"/>
    <w:rsid w:val="0074525A"/>
    <w:rsid w:val="007453A8"/>
    <w:rsid w:val="00746F1E"/>
    <w:rsid w:val="00747931"/>
    <w:rsid w:val="00752524"/>
    <w:rsid w:val="00754498"/>
    <w:rsid w:val="00754650"/>
    <w:rsid w:val="0075475E"/>
    <w:rsid w:val="00754B0B"/>
    <w:rsid w:val="00755AFA"/>
    <w:rsid w:val="00755E27"/>
    <w:rsid w:val="007561B4"/>
    <w:rsid w:val="00756359"/>
    <w:rsid w:val="00756A89"/>
    <w:rsid w:val="0075753B"/>
    <w:rsid w:val="00757997"/>
    <w:rsid w:val="00760EF5"/>
    <w:rsid w:val="00761116"/>
    <w:rsid w:val="00761A6B"/>
    <w:rsid w:val="00764034"/>
    <w:rsid w:val="0076443B"/>
    <w:rsid w:val="007655B4"/>
    <w:rsid w:val="00765C03"/>
    <w:rsid w:val="00766345"/>
    <w:rsid w:val="007677FF"/>
    <w:rsid w:val="00767F74"/>
    <w:rsid w:val="0077127D"/>
    <w:rsid w:val="00771361"/>
    <w:rsid w:val="007714F5"/>
    <w:rsid w:val="00771DA5"/>
    <w:rsid w:val="00772D32"/>
    <w:rsid w:val="00773ADA"/>
    <w:rsid w:val="00773B1B"/>
    <w:rsid w:val="007748A8"/>
    <w:rsid w:val="007751F2"/>
    <w:rsid w:val="007752CE"/>
    <w:rsid w:val="00775499"/>
    <w:rsid w:val="007759E1"/>
    <w:rsid w:val="00776680"/>
    <w:rsid w:val="00776D8B"/>
    <w:rsid w:val="007778E3"/>
    <w:rsid w:val="00780DD9"/>
    <w:rsid w:val="00781A4A"/>
    <w:rsid w:val="00781DF9"/>
    <w:rsid w:val="00781E19"/>
    <w:rsid w:val="00782217"/>
    <w:rsid w:val="00782629"/>
    <w:rsid w:val="007827E9"/>
    <w:rsid w:val="00783138"/>
    <w:rsid w:val="00783B20"/>
    <w:rsid w:val="00784095"/>
    <w:rsid w:val="007842D0"/>
    <w:rsid w:val="00784591"/>
    <w:rsid w:val="00784892"/>
    <w:rsid w:val="00784D09"/>
    <w:rsid w:val="00784E67"/>
    <w:rsid w:val="00784EA9"/>
    <w:rsid w:val="00785D37"/>
    <w:rsid w:val="00785EBE"/>
    <w:rsid w:val="00785F34"/>
    <w:rsid w:val="007863A3"/>
    <w:rsid w:val="007868CA"/>
    <w:rsid w:val="00790812"/>
    <w:rsid w:val="007909C4"/>
    <w:rsid w:val="00792B37"/>
    <w:rsid w:val="00792C0F"/>
    <w:rsid w:val="00794023"/>
    <w:rsid w:val="007941DD"/>
    <w:rsid w:val="007946BF"/>
    <w:rsid w:val="00795573"/>
    <w:rsid w:val="00795B3A"/>
    <w:rsid w:val="0079609C"/>
    <w:rsid w:val="0079612F"/>
    <w:rsid w:val="00796205"/>
    <w:rsid w:val="007966F0"/>
    <w:rsid w:val="007970A9"/>
    <w:rsid w:val="00797891"/>
    <w:rsid w:val="007A01F6"/>
    <w:rsid w:val="007A0F04"/>
    <w:rsid w:val="007A0FBE"/>
    <w:rsid w:val="007A116D"/>
    <w:rsid w:val="007A1A8E"/>
    <w:rsid w:val="007A2355"/>
    <w:rsid w:val="007A2396"/>
    <w:rsid w:val="007A37CB"/>
    <w:rsid w:val="007A3F94"/>
    <w:rsid w:val="007A4017"/>
    <w:rsid w:val="007A40A2"/>
    <w:rsid w:val="007A437A"/>
    <w:rsid w:val="007A4718"/>
    <w:rsid w:val="007A4EC6"/>
    <w:rsid w:val="007A55F2"/>
    <w:rsid w:val="007A6659"/>
    <w:rsid w:val="007A6BB2"/>
    <w:rsid w:val="007B04B6"/>
    <w:rsid w:val="007B1211"/>
    <w:rsid w:val="007B18D9"/>
    <w:rsid w:val="007B1B2B"/>
    <w:rsid w:val="007B1CAF"/>
    <w:rsid w:val="007B4788"/>
    <w:rsid w:val="007B49F3"/>
    <w:rsid w:val="007B50E3"/>
    <w:rsid w:val="007B5514"/>
    <w:rsid w:val="007B57EB"/>
    <w:rsid w:val="007B5C87"/>
    <w:rsid w:val="007B5CDE"/>
    <w:rsid w:val="007B5FB4"/>
    <w:rsid w:val="007B62F5"/>
    <w:rsid w:val="007C01BF"/>
    <w:rsid w:val="007C0A2D"/>
    <w:rsid w:val="007C166F"/>
    <w:rsid w:val="007C29D8"/>
    <w:rsid w:val="007C34EA"/>
    <w:rsid w:val="007C3A99"/>
    <w:rsid w:val="007C415F"/>
    <w:rsid w:val="007C4200"/>
    <w:rsid w:val="007C5786"/>
    <w:rsid w:val="007C602A"/>
    <w:rsid w:val="007C63EA"/>
    <w:rsid w:val="007D0F86"/>
    <w:rsid w:val="007D10BC"/>
    <w:rsid w:val="007D12CC"/>
    <w:rsid w:val="007D18C3"/>
    <w:rsid w:val="007D3130"/>
    <w:rsid w:val="007D41F6"/>
    <w:rsid w:val="007D4E95"/>
    <w:rsid w:val="007D63C5"/>
    <w:rsid w:val="007D6866"/>
    <w:rsid w:val="007D75CF"/>
    <w:rsid w:val="007D763B"/>
    <w:rsid w:val="007D78EF"/>
    <w:rsid w:val="007E01B9"/>
    <w:rsid w:val="007E0940"/>
    <w:rsid w:val="007E0B92"/>
    <w:rsid w:val="007E1083"/>
    <w:rsid w:val="007E16E9"/>
    <w:rsid w:val="007E2BA7"/>
    <w:rsid w:val="007E329A"/>
    <w:rsid w:val="007E398F"/>
    <w:rsid w:val="007E593C"/>
    <w:rsid w:val="007E5C61"/>
    <w:rsid w:val="007E655F"/>
    <w:rsid w:val="007E7E7F"/>
    <w:rsid w:val="007F0D61"/>
    <w:rsid w:val="007F1CA7"/>
    <w:rsid w:val="007F1D94"/>
    <w:rsid w:val="007F2184"/>
    <w:rsid w:val="007F2660"/>
    <w:rsid w:val="007F319F"/>
    <w:rsid w:val="007F3B06"/>
    <w:rsid w:val="007F44CD"/>
    <w:rsid w:val="007F4692"/>
    <w:rsid w:val="007F4BB8"/>
    <w:rsid w:val="007F64C4"/>
    <w:rsid w:val="007F737E"/>
    <w:rsid w:val="007F7D7C"/>
    <w:rsid w:val="008004B3"/>
    <w:rsid w:val="00800C95"/>
    <w:rsid w:val="0080126A"/>
    <w:rsid w:val="008015B8"/>
    <w:rsid w:val="00801DF7"/>
    <w:rsid w:val="00801EB0"/>
    <w:rsid w:val="00801F8C"/>
    <w:rsid w:val="008029AA"/>
    <w:rsid w:val="008033EA"/>
    <w:rsid w:val="00803FFA"/>
    <w:rsid w:val="00804C26"/>
    <w:rsid w:val="00804F5B"/>
    <w:rsid w:val="00805924"/>
    <w:rsid w:val="008067FC"/>
    <w:rsid w:val="00806B58"/>
    <w:rsid w:val="008078BD"/>
    <w:rsid w:val="00811E31"/>
    <w:rsid w:val="0081354F"/>
    <w:rsid w:val="00813658"/>
    <w:rsid w:val="00814A98"/>
    <w:rsid w:val="00814D0B"/>
    <w:rsid w:val="00814D6D"/>
    <w:rsid w:val="00814E2D"/>
    <w:rsid w:val="008156AA"/>
    <w:rsid w:val="00816856"/>
    <w:rsid w:val="008200AB"/>
    <w:rsid w:val="0082138E"/>
    <w:rsid w:val="008215C0"/>
    <w:rsid w:val="008220D4"/>
    <w:rsid w:val="00822DBC"/>
    <w:rsid w:val="00822DD8"/>
    <w:rsid w:val="00822E6B"/>
    <w:rsid w:val="00822EC9"/>
    <w:rsid w:val="0082394E"/>
    <w:rsid w:val="00823A4B"/>
    <w:rsid w:val="00824D70"/>
    <w:rsid w:val="00825B35"/>
    <w:rsid w:val="00825BB5"/>
    <w:rsid w:val="00825D3F"/>
    <w:rsid w:val="00826827"/>
    <w:rsid w:val="00827016"/>
    <w:rsid w:val="008272F6"/>
    <w:rsid w:val="00830C9C"/>
    <w:rsid w:val="00831ABE"/>
    <w:rsid w:val="00831F89"/>
    <w:rsid w:val="00832AC4"/>
    <w:rsid w:val="00833AB1"/>
    <w:rsid w:val="00835408"/>
    <w:rsid w:val="00835525"/>
    <w:rsid w:val="00835835"/>
    <w:rsid w:val="00836853"/>
    <w:rsid w:val="00836C96"/>
    <w:rsid w:val="00836E72"/>
    <w:rsid w:val="00836F3F"/>
    <w:rsid w:val="008376B8"/>
    <w:rsid w:val="0084097A"/>
    <w:rsid w:val="00841A9F"/>
    <w:rsid w:val="00841E8F"/>
    <w:rsid w:val="00842282"/>
    <w:rsid w:val="008436CC"/>
    <w:rsid w:val="00843DC7"/>
    <w:rsid w:val="0084512C"/>
    <w:rsid w:val="00846121"/>
    <w:rsid w:val="00846578"/>
    <w:rsid w:val="008468D6"/>
    <w:rsid w:val="00846BD9"/>
    <w:rsid w:val="00846C42"/>
    <w:rsid w:val="0085076E"/>
    <w:rsid w:val="008509FD"/>
    <w:rsid w:val="00851799"/>
    <w:rsid w:val="00851A89"/>
    <w:rsid w:val="008523CE"/>
    <w:rsid w:val="00852DE0"/>
    <w:rsid w:val="00853059"/>
    <w:rsid w:val="00853FA5"/>
    <w:rsid w:val="00854DE3"/>
    <w:rsid w:val="008551B6"/>
    <w:rsid w:val="0085553A"/>
    <w:rsid w:val="008556A8"/>
    <w:rsid w:val="00855B1B"/>
    <w:rsid w:val="00856480"/>
    <w:rsid w:val="008565FC"/>
    <w:rsid w:val="008571D0"/>
    <w:rsid w:val="008578E9"/>
    <w:rsid w:val="00857FB0"/>
    <w:rsid w:val="00861A60"/>
    <w:rsid w:val="00861D67"/>
    <w:rsid w:val="0086339F"/>
    <w:rsid w:val="008633FE"/>
    <w:rsid w:val="00863620"/>
    <w:rsid w:val="00863C92"/>
    <w:rsid w:val="00864174"/>
    <w:rsid w:val="00865A22"/>
    <w:rsid w:val="008675F9"/>
    <w:rsid w:val="00867813"/>
    <w:rsid w:val="00867BED"/>
    <w:rsid w:val="008701B9"/>
    <w:rsid w:val="0087036A"/>
    <w:rsid w:val="00870A30"/>
    <w:rsid w:val="00871139"/>
    <w:rsid w:val="00871C77"/>
    <w:rsid w:val="00872372"/>
    <w:rsid w:val="00872E8F"/>
    <w:rsid w:val="0087384A"/>
    <w:rsid w:val="00873DAE"/>
    <w:rsid w:val="00874B4A"/>
    <w:rsid w:val="008753CD"/>
    <w:rsid w:val="00875B03"/>
    <w:rsid w:val="00877819"/>
    <w:rsid w:val="00877828"/>
    <w:rsid w:val="00877E9F"/>
    <w:rsid w:val="00877F16"/>
    <w:rsid w:val="0088045D"/>
    <w:rsid w:val="008818D0"/>
    <w:rsid w:val="00882B16"/>
    <w:rsid w:val="00882DB8"/>
    <w:rsid w:val="008838AE"/>
    <w:rsid w:val="008842B7"/>
    <w:rsid w:val="008844E8"/>
    <w:rsid w:val="008847D2"/>
    <w:rsid w:val="008853C4"/>
    <w:rsid w:val="00885523"/>
    <w:rsid w:val="00885782"/>
    <w:rsid w:val="00885FC4"/>
    <w:rsid w:val="008870AC"/>
    <w:rsid w:val="008877D1"/>
    <w:rsid w:val="00890007"/>
    <w:rsid w:val="008912FE"/>
    <w:rsid w:val="0089164D"/>
    <w:rsid w:val="008927DC"/>
    <w:rsid w:val="00894659"/>
    <w:rsid w:val="00896899"/>
    <w:rsid w:val="008969AC"/>
    <w:rsid w:val="00897A5C"/>
    <w:rsid w:val="00897F8C"/>
    <w:rsid w:val="008A0C91"/>
    <w:rsid w:val="008A22D0"/>
    <w:rsid w:val="008A2DE1"/>
    <w:rsid w:val="008A30F3"/>
    <w:rsid w:val="008A332E"/>
    <w:rsid w:val="008A435A"/>
    <w:rsid w:val="008A45EC"/>
    <w:rsid w:val="008A46A2"/>
    <w:rsid w:val="008A4DA1"/>
    <w:rsid w:val="008A5B2F"/>
    <w:rsid w:val="008A64C9"/>
    <w:rsid w:val="008A69FA"/>
    <w:rsid w:val="008A7885"/>
    <w:rsid w:val="008B05CA"/>
    <w:rsid w:val="008B0750"/>
    <w:rsid w:val="008B0B76"/>
    <w:rsid w:val="008B0DA6"/>
    <w:rsid w:val="008B0FEC"/>
    <w:rsid w:val="008B2B7E"/>
    <w:rsid w:val="008B35EF"/>
    <w:rsid w:val="008B3939"/>
    <w:rsid w:val="008B5A4D"/>
    <w:rsid w:val="008B6ED0"/>
    <w:rsid w:val="008B789C"/>
    <w:rsid w:val="008B79E9"/>
    <w:rsid w:val="008C0623"/>
    <w:rsid w:val="008C1069"/>
    <w:rsid w:val="008C1348"/>
    <w:rsid w:val="008C16ED"/>
    <w:rsid w:val="008C1ED9"/>
    <w:rsid w:val="008C273B"/>
    <w:rsid w:val="008C3121"/>
    <w:rsid w:val="008C3838"/>
    <w:rsid w:val="008C3956"/>
    <w:rsid w:val="008C40C5"/>
    <w:rsid w:val="008C454A"/>
    <w:rsid w:val="008C49CC"/>
    <w:rsid w:val="008C4C00"/>
    <w:rsid w:val="008C4CED"/>
    <w:rsid w:val="008C5C06"/>
    <w:rsid w:val="008C6C9A"/>
    <w:rsid w:val="008C706C"/>
    <w:rsid w:val="008C7DCA"/>
    <w:rsid w:val="008D01DF"/>
    <w:rsid w:val="008D034C"/>
    <w:rsid w:val="008D121B"/>
    <w:rsid w:val="008D2121"/>
    <w:rsid w:val="008D2138"/>
    <w:rsid w:val="008D2810"/>
    <w:rsid w:val="008D4ABD"/>
    <w:rsid w:val="008D54B2"/>
    <w:rsid w:val="008D580A"/>
    <w:rsid w:val="008D5ACC"/>
    <w:rsid w:val="008D5E48"/>
    <w:rsid w:val="008D7F92"/>
    <w:rsid w:val="008E20FE"/>
    <w:rsid w:val="008E2177"/>
    <w:rsid w:val="008E2531"/>
    <w:rsid w:val="008E2C61"/>
    <w:rsid w:val="008E36C6"/>
    <w:rsid w:val="008E43AA"/>
    <w:rsid w:val="008E4CF7"/>
    <w:rsid w:val="008E5523"/>
    <w:rsid w:val="008E5994"/>
    <w:rsid w:val="008E7BF5"/>
    <w:rsid w:val="008F02BB"/>
    <w:rsid w:val="008F0351"/>
    <w:rsid w:val="008F12EA"/>
    <w:rsid w:val="008F1FD1"/>
    <w:rsid w:val="008F2873"/>
    <w:rsid w:val="008F2F06"/>
    <w:rsid w:val="008F374C"/>
    <w:rsid w:val="008F4DC1"/>
    <w:rsid w:val="008F5C67"/>
    <w:rsid w:val="00900280"/>
    <w:rsid w:val="00900A8B"/>
    <w:rsid w:val="009013B9"/>
    <w:rsid w:val="0090232F"/>
    <w:rsid w:val="0090278A"/>
    <w:rsid w:val="00903226"/>
    <w:rsid w:val="00904579"/>
    <w:rsid w:val="00905BF1"/>
    <w:rsid w:val="009062DC"/>
    <w:rsid w:val="00906F49"/>
    <w:rsid w:val="0090760F"/>
    <w:rsid w:val="00910AB8"/>
    <w:rsid w:val="00911CA7"/>
    <w:rsid w:val="0091246A"/>
    <w:rsid w:val="00912510"/>
    <w:rsid w:val="0091354D"/>
    <w:rsid w:val="0091433A"/>
    <w:rsid w:val="009152F6"/>
    <w:rsid w:val="009155DD"/>
    <w:rsid w:val="0091564B"/>
    <w:rsid w:val="00915889"/>
    <w:rsid w:val="00915CEF"/>
    <w:rsid w:val="009163CC"/>
    <w:rsid w:val="009168E6"/>
    <w:rsid w:val="009169BE"/>
    <w:rsid w:val="00916AC7"/>
    <w:rsid w:val="00916E98"/>
    <w:rsid w:val="00917187"/>
    <w:rsid w:val="009218C9"/>
    <w:rsid w:val="00921C55"/>
    <w:rsid w:val="00921D1B"/>
    <w:rsid w:val="00922155"/>
    <w:rsid w:val="00922BD2"/>
    <w:rsid w:val="00922F21"/>
    <w:rsid w:val="00922FA1"/>
    <w:rsid w:val="00925C1C"/>
    <w:rsid w:val="009265FF"/>
    <w:rsid w:val="009269CA"/>
    <w:rsid w:val="00926A79"/>
    <w:rsid w:val="00926A7B"/>
    <w:rsid w:val="009273E1"/>
    <w:rsid w:val="00927A2E"/>
    <w:rsid w:val="0093030D"/>
    <w:rsid w:val="00930B0F"/>
    <w:rsid w:val="00930EF4"/>
    <w:rsid w:val="0093126C"/>
    <w:rsid w:val="0093152F"/>
    <w:rsid w:val="00931AB8"/>
    <w:rsid w:val="00932213"/>
    <w:rsid w:val="0093311F"/>
    <w:rsid w:val="009331F7"/>
    <w:rsid w:val="00934DE3"/>
    <w:rsid w:val="00935EE9"/>
    <w:rsid w:val="0093618D"/>
    <w:rsid w:val="00936507"/>
    <w:rsid w:val="009368F8"/>
    <w:rsid w:val="00936D06"/>
    <w:rsid w:val="00937E7D"/>
    <w:rsid w:val="00940C90"/>
    <w:rsid w:val="009416EE"/>
    <w:rsid w:val="00941780"/>
    <w:rsid w:val="00941AB0"/>
    <w:rsid w:val="00944486"/>
    <w:rsid w:val="009446E4"/>
    <w:rsid w:val="00944BFB"/>
    <w:rsid w:val="00944DF9"/>
    <w:rsid w:val="00945831"/>
    <w:rsid w:val="00945EF0"/>
    <w:rsid w:val="00946334"/>
    <w:rsid w:val="0094641C"/>
    <w:rsid w:val="0094733F"/>
    <w:rsid w:val="009473C4"/>
    <w:rsid w:val="009474C5"/>
    <w:rsid w:val="009503DE"/>
    <w:rsid w:val="009504DB"/>
    <w:rsid w:val="00950DEA"/>
    <w:rsid w:val="00950E5D"/>
    <w:rsid w:val="0095171E"/>
    <w:rsid w:val="00951FA8"/>
    <w:rsid w:val="00952B59"/>
    <w:rsid w:val="00954D26"/>
    <w:rsid w:val="00954E68"/>
    <w:rsid w:val="009555D6"/>
    <w:rsid w:val="00955E46"/>
    <w:rsid w:val="00956936"/>
    <w:rsid w:val="009569C6"/>
    <w:rsid w:val="0095706E"/>
    <w:rsid w:val="00957B8A"/>
    <w:rsid w:val="0096056C"/>
    <w:rsid w:val="00960C3D"/>
    <w:rsid w:val="00961324"/>
    <w:rsid w:val="0096190E"/>
    <w:rsid w:val="00962A27"/>
    <w:rsid w:val="0096374D"/>
    <w:rsid w:val="00963777"/>
    <w:rsid w:val="00963931"/>
    <w:rsid w:val="00963B14"/>
    <w:rsid w:val="009662FA"/>
    <w:rsid w:val="00966D37"/>
    <w:rsid w:val="00967720"/>
    <w:rsid w:val="009701B5"/>
    <w:rsid w:val="0097034C"/>
    <w:rsid w:val="00970695"/>
    <w:rsid w:val="00970848"/>
    <w:rsid w:val="00970F29"/>
    <w:rsid w:val="009710E1"/>
    <w:rsid w:val="00971330"/>
    <w:rsid w:val="00971D9C"/>
    <w:rsid w:val="009721A0"/>
    <w:rsid w:val="00972270"/>
    <w:rsid w:val="00973DB6"/>
    <w:rsid w:val="0097501B"/>
    <w:rsid w:val="0097544E"/>
    <w:rsid w:val="009756B0"/>
    <w:rsid w:val="00976285"/>
    <w:rsid w:val="0097637F"/>
    <w:rsid w:val="0097734D"/>
    <w:rsid w:val="00977FE4"/>
    <w:rsid w:val="0098014F"/>
    <w:rsid w:val="009808E0"/>
    <w:rsid w:val="00981968"/>
    <w:rsid w:val="00981B9E"/>
    <w:rsid w:val="00982ACD"/>
    <w:rsid w:val="00982FB8"/>
    <w:rsid w:val="009834D0"/>
    <w:rsid w:val="0098362E"/>
    <w:rsid w:val="00983CFB"/>
    <w:rsid w:val="00984091"/>
    <w:rsid w:val="00984F29"/>
    <w:rsid w:val="00985B54"/>
    <w:rsid w:val="00986172"/>
    <w:rsid w:val="0098651D"/>
    <w:rsid w:val="00986654"/>
    <w:rsid w:val="00986A75"/>
    <w:rsid w:val="009879D1"/>
    <w:rsid w:val="00987E4B"/>
    <w:rsid w:val="009905C0"/>
    <w:rsid w:val="0099217F"/>
    <w:rsid w:val="009921A6"/>
    <w:rsid w:val="00992947"/>
    <w:rsid w:val="009931C4"/>
    <w:rsid w:val="0099484B"/>
    <w:rsid w:val="00994DA1"/>
    <w:rsid w:val="009952A0"/>
    <w:rsid w:val="0099582B"/>
    <w:rsid w:val="00996656"/>
    <w:rsid w:val="0099668D"/>
    <w:rsid w:val="00997FBE"/>
    <w:rsid w:val="009A046C"/>
    <w:rsid w:val="009A08D1"/>
    <w:rsid w:val="009A1354"/>
    <w:rsid w:val="009A1CF8"/>
    <w:rsid w:val="009A2CDB"/>
    <w:rsid w:val="009A3A2F"/>
    <w:rsid w:val="009A45EC"/>
    <w:rsid w:val="009A57D8"/>
    <w:rsid w:val="009A57F8"/>
    <w:rsid w:val="009A6427"/>
    <w:rsid w:val="009A682F"/>
    <w:rsid w:val="009A77B3"/>
    <w:rsid w:val="009A79BA"/>
    <w:rsid w:val="009B0A39"/>
    <w:rsid w:val="009B1983"/>
    <w:rsid w:val="009B2841"/>
    <w:rsid w:val="009B29C2"/>
    <w:rsid w:val="009B3D26"/>
    <w:rsid w:val="009B42B5"/>
    <w:rsid w:val="009B4C0C"/>
    <w:rsid w:val="009B5195"/>
    <w:rsid w:val="009B55AE"/>
    <w:rsid w:val="009B5820"/>
    <w:rsid w:val="009B603F"/>
    <w:rsid w:val="009B64FD"/>
    <w:rsid w:val="009B7402"/>
    <w:rsid w:val="009B7701"/>
    <w:rsid w:val="009B77E7"/>
    <w:rsid w:val="009B788E"/>
    <w:rsid w:val="009C093E"/>
    <w:rsid w:val="009C38EE"/>
    <w:rsid w:val="009C39BA"/>
    <w:rsid w:val="009C3D01"/>
    <w:rsid w:val="009C4228"/>
    <w:rsid w:val="009C4632"/>
    <w:rsid w:val="009C4BA5"/>
    <w:rsid w:val="009C4C41"/>
    <w:rsid w:val="009C4CF7"/>
    <w:rsid w:val="009C50E1"/>
    <w:rsid w:val="009C5366"/>
    <w:rsid w:val="009C53D6"/>
    <w:rsid w:val="009C5C87"/>
    <w:rsid w:val="009C69A4"/>
    <w:rsid w:val="009C727F"/>
    <w:rsid w:val="009C7DFD"/>
    <w:rsid w:val="009D0451"/>
    <w:rsid w:val="009D08F2"/>
    <w:rsid w:val="009D0A7E"/>
    <w:rsid w:val="009D2A4B"/>
    <w:rsid w:val="009D2CAB"/>
    <w:rsid w:val="009D3611"/>
    <w:rsid w:val="009D4D04"/>
    <w:rsid w:val="009D51B9"/>
    <w:rsid w:val="009D641A"/>
    <w:rsid w:val="009D6A70"/>
    <w:rsid w:val="009D7454"/>
    <w:rsid w:val="009E0AAB"/>
    <w:rsid w:val="009E0B5F"/>
    <w:rsid w:val="009E0E44"/>
    <w:rsid w:val="009E1193"/>
    <w:rsid w:val="009E12F5"/>
    <w:rsid w:val="009E166E"/>
    <w:rsid w:val="009E1892"/>
    <w:rsid w:val="009E30C5"/>
    <w:rsid w:val="009E40D6"/>
    <w:rsid w:val="009E472B"/>
    <w:rsid w:val="009E6862"/>
    <w:rsid w:val="009E6C50"/>
    <w:rsid w:val="009E7A78"/>
    <w:rsid w:val="009F0DED"/>
    <w:rsid w:val="009F1548"/>
    <w:rsid w:val="009F1667"/>
    <w:rsid w:val="009F238A"/>
    <w:rsid w:val="009F3131"/>
    <w:rsid w:val="009F41CB"/>
    <w:rsid w:val="009F4357"/>
    <w:rsid w:val="009F5096"/>
    <w:rsid w:val="009F615F"/>
    <w:rsid w:val="009F6379"/>
    <w:rsid w:val="009F7799"/>
    <w:rsid w:val="00A00301"/>
    <w:rsid w:val="00A007E3"/>
    <w:rsid w:val="00A0155E"/>
    <w:rsid w:val="00A01804"/>
    <w:rsid w:val="00A01C5C"/>
    <w:rsid w:val="00A020C9"/>
    <w:rsid w:val="00A022AA"/>
    <w:rsid w:val="00A02AD0"/>
    <w:rsid w:val="00A03C3C"/>
    <w:rsid w:val="00A03CC5"/>
    <w:rsid w:val="00A0412B"/>
    <w:rsid w:val="00A049DE"/>
    <w:rsid w:val="00A04BD6"/>
    <w:rsid w:val="00A05AB9"/>
    <w:rsid w:val="00A060DD"/>
    <w:rsid w:val="00A06518"/>
    <w:rsid w:val="00A06953"/>
    <w:rsid w:val="00A07A92"/>
    <w:rsid w:val="00A07AC9"/>
    <w:rsid w:val="00A11DBF"/>
    <w:rsid w:val="00A122AE"/>
    <w:rsid w:val="00A12342"/>
    <w:rsid w:val="00A12CA6"/>
    <w:rsid w:val="00A12E17"/>
    <w:rsid w:val="00A13417"/>
    <w:rsid w:val="00A1395E"/>
    <w:rsid w:val="00A13BCD"/>
    <w:rsid w:val="00A1472E"/>
    <w:rsid w:val="00A14D8A"/>
    <w:rsid w:val="00A15653"/>
    <w:rsid w:val="00A16295"/>
    <w:rsid w:val="00A16CA8"/>
    <w:rsid w:val="00A16E2F"/>
    <w:rsid w:val="00A174C7"/>
    <w:rsid w:val="00A17507"/>
    <w:rsid w:val="00A17D27"/>
    <w:rsid w:val="00A17E48"/>
    <w:rsid w:val="00A20277"/>
    <w:rsid w:val="00A2073B"/>
    <w:rsid w:val="00A21BB5"/>
    <w:rsid w:val="00A21C48"/>
    <w:rsid w:val="00A21C95"/>
    <w:rsid w:val="00A232AF"/>
    <w:rsid w:val="00A24591"/>
    <w:rsid w:val="00A2467A"/>
    <w:rsid w:val="00A24A88"/>
    <w:rsid w:val="00A24B14"/>
    <w:rsid w:val="00A24D15"/>
    <w:rsid w:val="00A251EC"/>
    <w:rsid w:val="00A25BC8"/>
    <w:rsid w:val="00A25C07"/>
    <w:rsid w:val="00A25C58"/>
    <w:rsid w:val="00A26318"/>
    <w:rsid w:val="00A26481"/>
    <w:rsid w:val="00A267F6"/>
    <w:rsid w:val="00A27619"/>
    <w:rsid w:val="00A30575"/>
    <w:rsid w:val="00A319C2"/>
    <w:rsid w:val="00A31A7D"/>
    <w:rsid w:val="00A32705"/>
    <w:rsid w:val="00A32B05"/>
    <w:rsid w:val="00A33BAE"/>
    <w:rsid w:val="00A344E9"/>
    <w:rsid w:val="00A35143"/>
    <w:rsid w:val="00A355DC"/>
    <w:rsid w:val="00A35F05"/>
    <w:rsid w:val="00A36440"/>
    <w:rsid w:val="00A367F4"/>
    <w:rsid w:val="00A36A80"/>
    <w:rsid w:val="00A36C1E"/>
    <w:rsid w:val="00A37114"/>
    <w:rsid w:val="00A372B1"/>
    <w:rsid w:val="00A3776B"/>
    <w:rsid w:val="00A37CEC"/>
    <w:rsid w:val="00A37E77"/>
    <w:rsid w:val="00A37EEE"/>
    <w:rsid w:val="00A4021D"/>
    <w:rsid w:val="00A40729"/>
    <w:rsid w:val="00A4078B"/>
    <w:rsid w:val="00A4093B"/>
    <w:rsid w:val="00A43BB5"/>
    <w:rsid w:val="00A4414C"/>
    <w:rsid w:val="00A449B1"/>
    <w:rsid w:val="00A44F17"/>
    <w:rsid w:val="00A45403"/>
    <w:rsid w:val="00A45A7B"/>
    <w:rsid w:val="00A45F79"/>
    <w:rsid w:val="00A46DF5"/>
    <w:rsid w:val="00A47416"/>
    <w:rsid w:val="00A479A9"/>
    <w:rsid w:val="00A501FE"/>
    <w:rsid w:val="00A50FAF"/>
    <w:rsid w:val="00A513FA"/>
    <w:rsid w:val="00A518EA"/>
    <w:rsid w:val="00A51C52"/>
    <w:rsid w:val="00A52713"/>
    <w:rsid w:val="00A5276B"/>
    <w:rsid w:val="00A52D8C"/>
    <w:rsid w:val="00A5365D"/>
    <w:rsid w:val="00A536AE"/>
    <w:rsid w:val="00A537B1"/>
    <w:rsid w:val="00A53D4F"/>
    <w:rsid w:val="00A53D95"/>
    <w:rsid w:val="00A540AD"/>
    <w:rsid w:val="00A54222"/>
    <w:rsid w:val="00A54325"/>
    <w:rsid w:val="00A5491B"/>
    <w:rsid w:val="00A54C32"/>
    <w:rsid w:val="00A5693D"/>
    <w:rsid w:val="00A569EA"/>
    <w:rsid w:val="00A60738"/>
    <w:rsid w:val="00A60E4E"/>
    <w:rsid w:val="00A6171E"/>
    <w:rsid w:val="00A62079"/>
    <w:rsid w:val="00A623A0"/>
    <w:rsid w:val="00A62F39"/>
    <w:rsid w:val="00A63B06"/>
    <w:rsid w:val="00A64182"/>
    <w:rsid w:val="00A64450"/>
    <w:rsid w:val="00A64ED8"/>
    <w:rsid w:val="00A662F9"/>
    <w:rsid w:val="00A667F0"/>
    <w:rsid w:val="00A669D3"/>
    <w:rsid w:val="00A66F86"/>
    <w:rsid w:val="00A67160"/>
    <w:rsid w:val="00A6758E"/>
    <w:rsid w:val="00A70229"/>
    <w:rsid w:val="00A70AEA"/>
    <w:rsid w:val="00A70EF3"/>
    <w:rsid w:val="00A71821"/>
    <w:rsid w:val="00A7274E"/>
    <w:rsid w:val="00A729FD"/>
    <w:rsid w:val="00A72D71"/>
    <w:rsid w:val="00A72E99"/>
    <w:rsid w:val="00A731F3"/>
    <w:rsid w:val="00A73FF5"/>
    <w:rsid w:val="00A745B8"/>
    <w:rsid w:val="00A74F22"/>
    <w:rsid w:val="00A7513B"/>
    <w:rsid w:val="00A75A22"/>
    <w:rsid w:val="00A75C5A"/>
    <w:rsid w:val="00A75EDF"/>
    <w:rsid w:val="00A75FB0"/>
    <w:rsid w:val="00A7672E"/>
    <w:rsid w:val="00A768AF"/>
    <w:rsid w:val="00A76BBE"/>
    <w:rsid w:val="00A76D1D"/>
    <w:rsid w:val="00A76FFB"/>
    <w:rsid w:val="00A80B21"/>
    <w:rsid w:val="00A80C73"/>
    <w:rsid w:val="00A810E0"/>
    <w:rsid w:val="00A8128D"/>
    <w:rsid w:val="00A8133D"/>
    <w:rsid w:val="00A814C2"/>
    <w:rsid w:val="00A81AE3"/>
    <w:rsid w:val="00A82898"/>
    <w:rsid w:val="00A828F9"/>
    <w:rsid w:val="00A82981"/>
    <w:rsid w:val="00A82E31"/>
    <w:rsid w:val="00A84374"/>
    <w:rsid w:val="00A865BA"/>
    <w:rsid w:val="00A87070"/>
    <w:rsid w:val="00A872DF"/>
    <w:rsid w:val="00A87896"/>
    <w:rsid w:val="00A9051F"/>
    <w:rsid w:val="00A90B61"/>
    <w:rsid w:val="00A92142"/>
    <w:rsid w:val="00A92F90"/>
    <w:rsid w:val="00A933FA"/>
    <w:rsid w:val="00A93AF1"/>
    <w:rsid w:val="00A9402C"/>
    <w:rsid w:val="00A943D3"/>
    <w:rsid w:val="00A9492B"/>
    <w:rsid w:val="00A94988"/>
    <w:rsid w:val="00A9626C"/>
    <w:rsid w:val="00A96BC0"/>
    <w:rsid w:val="00A96C63"/>
    <w:rsid w:val="00A978F3"/>
    <w:rsid w:val="00A979EB"/>
    <w:rsid w:val="00AA020A"/>
    <w:rsid w:val="00AA0F34"/>
    <w:rsid w:val="00AA133C"/>
    <w:rsid w:val="00AA1518"/>
    <w:rsid w:val="00AA1770"/>
    <w:rsid w:val="00AA19B0"/>
    <w:rsid w:val="00AA2108"/>
    <w:rsid w:val="00AA3434"/>
    <w:rsid w:val="00AA3BCC"/>
    <w:rsid w:val="00AA42A0"/>
    <w:rsid w:val="00AA5B53"/>
    <w:rsid w:val="00AA6602"/>
    <w:rsid w:val="00AA6B6F"/>
    <w:rsid w:val="00AA71D1"/>
    <w:rsid w:val="00AA72BA"/>
    <w:rsid w:val="00AA73E0"/>
    <w:rsid w:val="00AA7502"/>
    <w:rsid w:val="00AA7A12"/>
    <w:rsid w:val="00AA7EE5"/>
    <w:rsid w:val="00AB1795"/>
    <w:rsid w:val="00AB23E7"/>
    <w:rsid w:val="00AB246C"/>
    <w:rsid w:val="00AB2DA3"/>
    <w:rsid w:val="00AB30B0"/>
    <w:rsid w:val="00AB3AF7"/>
    <w:rsid w:val="00AB3B11"/>
    <w:rsid w:val="00AB4CD3"/>
    <w:rsid w:val="00AB56D1"/>
    <w:rsid w:val="00AB5728"/>
    <w:rsid w:val="00AB619F"/>
    <w:rsid w:val="00AB6463"/>
    <w:rsid w:val="00AB651C"/>
    <w:rsid w:val="00AB6E25"/>
    <w:rsid w:val="00AB6EF7"/>
    <w:rsid w:val="00AB7050"/>
    <w:rsid w:val="00AC0159"/>
    <w:rsid w:val="00AC0F64"/>
    <w:rsid w:val="00AC12CA"/>
    <w:rsid w:val="00AC28AB"/>
    <w:rsid w:val="00AC294E"/>
    <w:rsid w:val="00AC2AA2"/>
    <w:rsid w:val="00AC34A3"/>
    <w:rsid w:val="00AC3D52"/>
    <w:rsid w:val="00AC44F1"/>
    <w:rsid w:val="00AC4D97"/>
    <w:rsid w:val="00AC536F"/>
    <w:rsid w:val="00AC5C2E"/>
    <w:rsid w:val="00AC60F1"/>
    <w:rsid w:val="00AC6345"/>
    <w:rsid w:val="00AC68E6"/>
    <w:rsid w:val="00AC70A7"/>
    <w:rsid w:val="00AC743C"/>
    <w:rsid w:val="00AC749C"/>
    <w:rsid w:val="00AC7C26"/>
    <w:rsid w:val="00AD0681"/>
    <w:rsid w:val="00AD0D46"/>
    <w:rsid w:val="00AD103D"/>
    <w:rsid w:val="00AD1283"/>
    <w:rsid w:val="00AD2831"/>
    <w:rsid w:val="00AD2E45"/>
    <w:rsid w:val="00AD35E6"/>
    <w:rsid w:val="00AD4872"/>
    <w:rsid w:val="00AD4ADE"/>
    <w:rsid w:val="00AD5744"/>
    <w:rsid w:val="00AD5837"/>
    <w:rsid w:val="00AD6161"/>
    <w:rsid w:val="00AD6BB2"/>
    <w:rsid w:val="00AE0C8E"/>
    <w:rsid w:val="00AE2CB8"/>
    <w:rsid w:val="00AE3D46"/>
    <w:rsid w:val="00AE435F"/>
    <w:rsid w:val="00AE49B9"/>
    <w:rsid w:val="00AE49C0"/>
    <w:rsid w:val="00AE4FF8"/>
    <w:rsid w:val="00AE52E6"/>
    <w:rsid w:val="00AE6599"/>
    <w:rsid w:val="00AE6CE5"/>
    <w:rsid w:val="00AE6EFA"/>
    <w:rsid w:val="00AE6F56"/>
    <w:rsid w:val="00AE7B84"/>
    <w:rsid w:val="00AF073E"/>
    <w:rsid w:val="00AF0C68"/>
    <w:rsid w:val="00AF1330"/>
    <w:rsid w:val="00AF1540"/>
    <w:rsid w:val="00AF16A1"/>
    <w:rsid w:val="00AF35EF"/>
    <w:rsid w:val="00AF3C15"/>
    <w:rsid w:val="00AF45B8"/>
    <w:rsid w:val="00AF4BAE"/>
    <w:rsid w:val="00AF4C07"/>
    <w:rsid w:val="00AF5068"/>
    <w:rsid w:val="00AF5C9E"/>
    <w:rsid w:val="00AF6041"/>
    <w:rsid w:val="00AF629A"/>
    <w:rsid w:val="00AF64C5"/>
    <w:rsid w:val="00AF6990"/>
    <w:rsid w:val="00AF6EA1"/>
    <w:rsid w:val="00AF712A"/>
    <w:rsid w:val="00AF7196"/>
    <w:rsid w:val="00AF7C26"/>
    <w:rsid w:val="00B013DA"/>
    <w:rsid w:val="00B014F5"/>
    <w:rsid w:val="00B01BD8"/>
    <w:rsid w:val="00B0211B"/>
    <w:rsid w:val="00B0299B"/>
    <w:rsid w:val="00B035F6"/>
    <w:rsid w:val="00B0508C"/>
    <w:rsid w:val="00B05F5E"/>
    <w:rsid w:val="00B06600"/>
    <w:rsid w:val="00B06740"/>
    <w:rsid w:val="00B06814"/>
    <w:rsid w:val="00B075A8"/>
    <w:rsid w:val="00B07DCF"/>
    <w:rsid w:val="00B10B7A"/>
    <w:rsid w:val="00B10CA0"/>
    <w:rsid w:val="00B117B3"/>
    <w:rsid w:val="00B11ADB"/>
    <w:rsid w:val="00B11E81"/>
    <w:rsid w:val="00B11FC5"/>
    <w:rsid w:val="00B12CCB"/>
    <w:rsid w:val="00B12D32"/>
    <w:rsid w:val="00B13227"/>
    <w:rsid w:val="00B13593"/>
    <w:rsid w:val="00B13729"/>
    <w:rsid w:val="00B142CF"/>
    <w:rsid w:val="00B14313"/>
    <w:rsid w:val="00B143A1"/>
    <w:rsid w:val="00B14A27"/>
    <w:rsid w:val="00B15046"/>
    <w:rsid w:val="00B15B8F"/>
    <w:rsid w:val="00B174E0"/>
    <w:rsid w:val="00B1797A"/>
    <w:rsid w:val="00B17ACC"/>
    <w:rsid w:val="00B20FE7"/>
    <w:rsid w:val="00B21EA7"/>
    <w:rsid w:val="00B22B8B"/>
    <w:rsid w:val="00B2366D"/>
    <w:rsid w:val="00B23832"/>
    <w:rsid w:val="00B23930"/>
    <w:rsid w:val="00B23A26"/>
    <w:rsid w:val="00B2468F"/>
    <w:rsid w:val="00B24745"/>
    <w:rsid w:val="00B24782"/>
    <w:rsid w:val="00B24A5D"/>
    <w:rsid w:val="00B251F8"/>
    <w:rsid w:val="00B2590B"/>
    <w:rsid w:val="00B25A01"/>
    <w:rsid w:val="00B25B85"/>
    <w:rsid w:val="00B25D67"/>
    <w:rsid w:val="00B27335"/>
    <w:rsid w:val="00B276CA"/>
    <w:rsid w:val="00B303E6"/>
    <w:rsid w:val="00B306A1"/>
    <w:rsid w:val="00B30712"/>
    <w:rsid w:val="00B31614"/>
    <w:rsid w:val="00B3391A"/>
    <w:rsid w:val="00B34A28"/>
    <w:rsid w:val="00B34AB0"/>
    <w:rsid w:val="00B34BC9"/>
    <w:rsid w:val="00B356AB"/>
    <w:rsid w:val="00B3590B"/>
    <w:rsid w:val="00B35A8D"/>
    <w:rsid w:val="00B36171"/>
    <w:rsid w:val="00B364B5"/>
    <w:rsid w:val="00B3652A"/>
    <w:rsid w:val="00B373AB"/>
    <w:rsid w:val="00B40330"/>
    <w:rsid w:val="00B40782"/>
    <w:rsid w:val="00B40CB5"/>
    <w:rsid w:val="00B41B08"/>
    <w:rsid w:val="00B41FF9"/>
    <w:rsid w:val="00B4365F"/>
    <w:rsid w:val="00B43EFE"/>
    <w:rsid w:val="00B445BC"/>
    <w:rsid w:val="00B44612"/>
    <w:rsid w:val="00B462F2"/>
    <w:rsid w:val="00B46D2F"/>
    <w:rsid w:val="00B473E1"/>
    <w:rsid w:val="00B477B8"/>
    <w:rsid w:val="00B47A7F"/>
    <w:rsid w:val="00B47CB2"/>
    <w:rsid w:val="00B50E3B"/>
    <w:rsid w:val="00B51530"/>
    <w:rsid w:val="00B527CA"/>
    <w:rsid w:val="00B529B1"/>
    <w:rsid w:val="00B53AE5"/>
    <w:rsid w:val="00B54C23"/>
    <w:rsid w:val="00B5516C"/>
    <w:rsid w:val="00B55558"/>
    <w:rsid w:val="00B558B9"/>
    <w:rsid w:val="00B55B4F"/>
    <w:rsid w:val="00B55C1A"/>
    <w:rsid w:val="00B5625A"/>
    <w:rsid w:val="00B5691E"/>
    <w:rsid w:val="00B56964"/>
    <w:rsid w:val="00B57427"/>
    <w:rsid w:val="00B578C9"/>
    <w:rsid w:val="00B602FE"/>
    <w:rsid w:val="00B6158B"/>
    <w:rsid w:val="00B61767"/>
    <w:rsid w:val="00B62B01"/>
    <w:rsid w:val="00B62DEB"/>
    <w:rsid w:val="00B62ECC"/>
    <w:rsid w:val="00B638FF"/>
    <w:rsid w:val="00B6444A"/>
    <w:rsid w:val="00B64BFE"/>
    <w:rsid w:val="00B654A7"/>
    <w:rsid w:val="00B654E9"/>
    <w:rsid w:val="00B65984"/>
    <w:rsid w:val="00B65BDD"/>
    <w:rsid w:val="00B65CE4"/>
    <w:rsid w:val="00B66F63"/>
    <w:rsid w:val="00B672AC"/>
    <w:rsid w:val="00B6798E"/>
    <w:rsid w:val="00B70249"/>
    <w:rsid w:val="00B7032A"/>
    <w:rsid w:val="00B70E79"/>
    <w:rsid w:val="00B715C2"/>
    <w:rsid w:val="00B71674"/>
    <w:rsid w:val="00B71B29"/>
    <w:rsid w:val="00B7293D"/>
    <w:rsid w:val="00B72C02"/>
    <w:rsid w:val="00B72E14"/>
    <w:rsid w:val="00B73945"/>
    <w:rsid w:val="00B73B81"/>
    <w:rsid w:val="00B745CD"/>
    <w:rsid w:val="00B75CD8"/>
    <w:rsid w:val="00B76244"/>
    <w:rsid w:val="00B76476"/>
    <w:rsid w:val="00B764C7"/>
    <w:rsid w:val="00B80302"/>
    <w:rsid w:val="00B805AC"/>
    <w:rsid w:val="00B810A7"/>
    <w:rsid w:val="00B813A8"/>
    <w:rsid w:val="00B819BC"/>
    <w:rsid w:val="00B81A5D"/>
    <w:rsid w:val="00B820B4"/>
    <w:rsid w:val="00B821DD"/>
    <w:rsid w:val="00B82F73"/>
    <w:rsid w:val="00B832BC"/>
    <w:rsid w:val="00B83605"/>
    <w:rsid w:val="00B83E77"/>
    <w:rsid w:val="00B849CD"/>
    <w:rsid w:val="00B84C9E"/>
    <w:rsid w:val="00B86392"/>
    <w:rsid w:val="00B90EEC"/>
    <w:rsid w:val="00B924FB"/>
    <w:rsid w:val="00B92860"/>
    <w:rsid w:val="00B94498"/>
    <w:rsid w:val="00B946F0"/>
    <w:rsid w:val="00B948EE"/>
    <w:rsid w:val="00BA0087"/>
    <w:rsid w:val="00BA112E"/>
    <w:rsid w:val="00BA13CE"/>
    <w:rsid w:val="00BA2710"/>
    <w:rsid w:val="00BA2901"/>
    <w:rsid w:val="00BA31E6"/>
    <w:rsid w:val="00BA3609"/>
    <w:rsid w:val="00BA39AB"/>
    <w:rsid w:val="00BA401C"/>
    <w:rsid w:val="00BA4577"/>
    <w:rsid w:val="00BA55C7"/>
    <w:rsid w:val="00BA6DC8"/>
    <w:rsid w:val="00BA71DB"/>
    <w:rsid w:val="00BA78A2"/>
    <w:rsid w:val="00BA7FC5"/>
    <w:rsid w:val="00BB06F8"/>
    <w:rsid w:val="00BB07B7"/>
    <w:rsid w:val="00BB07E9"/>
    <w:rsid w:val="00BB1515"/>
    <w:rsid w:val="00BB173C"/>
    <w:rsid w:val="00BB1FDA"/>
    <w:rsid w:val="00BB2DFE"/>
    <w:rsid w:val="00BB3D3E"/>
    <w:rsid w:val="00BB6343"/>
    <w:rsid w:val="00BC0072"/>
    <w:rsid w:val="00BC07C3"/>
    <w:rsid w:val="00BC1218"/>
    <w:rsid w:val="00BC12A4"/>
    <w:rsid w:val="00BC26EE"/>
    <w:rsid w:val="00BC2E06"/>
    <w:rsid w:val="00BC3544"/>
    <w:rsid w:val="00BC3B6B"/>
    <w:rsid w:val="00BC3B6E"/>
    <w:rsid w:val="00BC4153"/>
    <w:rsid w:val="00BC44F4"/>
    <w:rsid w:val="00BC5035"/>
    <w:rsid w:val="00BC5D85"/>
    <w:rsid w:val="00BC754F"/>
    <w:rsid w:val="00BD06D2"/>
    <w:rsid w:val="00BD1185"/>
    <w:rsid w:val="00BD13CE"/>
    <w:rsid w:val="00BD2D71"/>
    <w:rsid w:val="00BD32FC"/>
    <w:rsid w:val="00BD3DC7"/>
    <w:rsid w:val="00BD400C"/>
    <w:rsid w:val="00BD44F6"/>
    <w:rsid w:val="00BD4A1B"/>
    <w:rsid w:val="00BD55B8"/>
    <w:rsid w:val="00BD5A83"/>
    <w:rsid w:val="00BD5BBA"/>
    <w:rsid w:val="00BD60AB"/>
    <w:rsid w:val="00BD6A70"/>
    <w:rsid w:val="00BE02CE"/>
    <w:rsid w:val="00BE04C7"/>
    <w:rsid w:val="00BE04DC"/>
    <w:rsid w:val="00BE071E"/>
    <w:rsid w:val="00BE0DB2"/>
    <w:rsid w:val="00BE0FEB"/>
    <w:rsid w:val="00BE16C2"/>
    <w:rsid w:val="00BE1D2D"/>
    <w:rsid w:val="00BE1EE0"/>
    <w:rsid w:val="00BE224D"/>
    <w:rsid w:val="00BE2354"/>
    <w:rsid w:val="00BE2548"/>
    <w:rsid w:val="00BE29E0"/>
    <w:rsid w:val="00BE2A42"/>
    <w:rsid w:val="00BE2F04"/>
    <w:rsid w:val="00BE3415"/>
    <w:rsid w:val="00BE42CD"/>
    <w:rsid w:val="00BE4AD4"/>
    <w:rsid w:val="00BE51A2"/>
    <w:rsid w:val="00BE5CCC"/>
    <w:rsid w:val="00BE6338"/>
    <w:rsid w:val="00BE6E1C"/>
    <w:rsid w:val="00BE7C5D"/>
    <w:rsid w:val="00BF0788"/>
    <w:rsid w:val="00BF14E3"/>
    <w:rsid w:val="00BF196A"/>
    <w:rsid w:val="00BF1B66"/>
    <w:rsid w:val="00BF1DDA"/>
    <w:rsid w:val="00BF422D"/>
    <w:rsid w:val="00BF49E0"/>
    <w:rsid w:val="00BF57AE"/>
    <w:rsid w:val="00BF5832"/>
    <w:rsid w:val="00BF65A7"/>
    <w:rsid w:val="00BF67FF"/>
    <w:rsid w:val="00BF6B28"/>
    <w:rsid w:val="00BF7096"/>
    <w:rsid w:val="00BF7485"/>
    <w:rsid w:val="00BF7C11"/>
    <w:rsid w:val="00C000DA"/>
    <w:rsid w:val="00C00118"/>
    <w:rsid w:val="00C00146"/>
    <w:rsid w:val="00C002D8"/>
    <w:rsid w:val="00C00A3E"/>
    <w:rsid w:val="00C00FD6"/>
    <w:rsid w:val="00C01A1A"/>
    <w:rsid w:val="00C01FE8"/>
    <w:rsid w:val="00C02BE8"/>
    <w:rsid w:val="00C05287"/>
    <w:rsid w:val="00C05F42"/>
    <w:rsid w:val="00C06C08"/>
    <w:rsid w:val="00C06CB1"/>
    <w:rsid w:val="00C071DD"/>
    <w:rsid w:val="00C07CC0"/>
    <w:rsid w:val="00C102DB"/>
    <w:rsid w:val="00C10DBC"/>
    <w:rsid w:val="00C12753"/>
    <w:rsid w:val="00C12B23"/>
    <w:rsid w:val="00C151EF"/>
    <w:rsid w:val="00C15323"/>
    <w:rsid w:val="00C15522"/>
    <w:rsid w:val="00C15764"/>
    <w:rsid w:val="00C15B10"/>
    <w:rsid w:val="00C165B1"/>
    <w:rsid w:val="00C171B4"/>
    <w:rsid w:val="00C17548"/>
    <w:rsid w:val="00C17B17"/>
    <w:rsid w:val="00C17C41"/>
    <w:rsid w:val="00C17DE2"/>
    <w:rsid w:val="00C20835"/>
    <w:rsid w:val="00C20E7F"/>
    <w:rsid w:val="00C21B15"/>
    <w:rsid w:val="00C21C6A"/>
    <w:rsid w:val="00C22A2E"/>
    <w:rsid w:val="00C22F7D"/>
    <w:rsid w:val="00C238F0"/>
    <w:rsid w:val="00C246B8"/>
    <w:rsid w:val="00C252A0"/>
    <w:rsid w:val="00C25921"/>
    <w:rsid w:val="00C265B4"/>
    <w:rsid w:val="00C26C2E"/>
    <w:rsid w:val="00C26F8F"/>
    <w:rsid w:val="00C27543"/>
    <w:rsid w:val="00C30CBD"/>
    <w:rsid w:val="00C314ED"/>
    <w:rsid w:val="00C315A9"/>
    <w:rsid w:val="00C31EBE"/>
    <w:rsid w:val="00C32C92"/>
    <w:rsid w:val="00C3463E"/>
    <w:rsid w:val="00C3633E"/>
    <w:rsid w:val="00C37333"/>
    <w:rsid w:val="00C401C8"/>
    <w:rsid w:val="00C401D0"/>
    <w:rsid w:val="00C40680"/>
    <w:rsid w:val="00C406B6"/>
    <w:rsid w:val="00C40B15"/>
    <w:rsid w:val="00C40EE9"/>
    <w:rsid w:val="00C4204F"/>
    <w:rsid w:val="00C429EC"/>
    <w:rsid w:val="00C42D81"/>
    <w:rsid w:val="00C431A9"/>
    <w:rsid w:val="00C448C0"/>
    <w:rsid w:val="00C452F6"/>
    <w:rsid w:val="00C45451"/>
    <w:rsid w:val="00C4697D"/>
    <w:rsid w:val="00C469A0"/>
    <w:rsid w:val="00C4784A"/>
    <w:rsid w:val="00C47BBA"/>
    <w:rsid w:val="00C50766"/>
    <w:rsid w:val="00C50DD5"/>
    <w:rsid w:val="00C515D0"/>
    <w:rsid w:val="00C51F86"/>
    <w:rsid w:val="00C526E5"/>
    <w:rsid w:val="00C53136"/>
    <w:rsid w:val="00C5415F"/>
    <w:rsid w:val="00C54579"/>
    <w:rsid w:val="00C5542A"/>
    <w:rsid w:val="00C55474"/>
    <w:rsid w:val="00C5741D"/>
    <w:rsid w:val="00C5759B"/>
    <w:rsid w:val="00C57DA9"/>
    <w:rsid w:val="00C60004"/>
    <w:rsid w:val="00C6057D"/>
    <w:rsid w:val="00C61513"/>
    <w:rsid w:val="00C62DD7"/>
    <w:rsid w:val="00C633DE"/>
    <w:rsid w:val="00C6345A"/>
    <w:rsid w:val="00C67429"/>
    <w:rsid w:val="00C70D42"/>
    <w:rsid w:val="00C71813"/>
    <w:rsid w:val="00C71AD2"/>
    <w:rsid w:val="00C71E65"/>
    <w:rsid w:val="00C724CC"/>
    <w:rsid w:val="00C726D6"/>
    <w:rsid w:val="00C72767"/>
    <w:rsid w:val="00C72EF5"/>
    <w:rsid w:val="00C72FB8"/>
    <w:rsid w:val="00C73802"/>
    <w:rsid w:val="00C74DD1"/>
    <w:rsid w:val="00C754D3"/>
    <w:rsid w:val="00C75AFC"/>
    <w:rsid w:val="00C75BBA"/>
    <w:rsid w:val="00C76095"/>
    <w:rsid w:val="00C772CF"/>
    <w:rsid w:val="00C77767"/>
    <w:rsid w:val="00C80058"/>
    <w:rsid w:val="00C80089"/>
    <w:rsid w:val="00C803FD"/>
    <w:rsid w:val="00C819A3"/>
    <w:rsid w:val="00C81AAA"/>
    <w:rsid w:val="00C825C7"/>
    <w:rsid w:val="00C82809"/>
    <w:rsid w:val="00C834FC"/>
    <w:rsid w:val="00C83808"/>
    <w:rsid w:val="00C84A07"/>
    <w:rsid w:val="00C8513B"/>
    <w:rsid w:val="00C85582"/>
    <w:rsid w:val="00C860BB"/>
    <w:rsid w:val="00C8719C"/>
    <w:rsid w:val="00C87596"/>
    <w:rsid w:val="00C87C1C"/>
    <w:rsid w:val="00C87E83"/>
    <w:rsid w:val="00C902C1"/>
    <w:rsid w:val="00C91222"/>
    <w:rsid w:val="00C91A14"/>
    <w:rsid w:val="00C92620"/>
    <w:rsid w:val="00C92767"/>
    <w:rsid w:val="00C92CCB"/>
    <w:rsid w:val="00C93017"/>
    <w:rsid w:val="00C94206"/>
    <w:rsid w:val="00C955CE"/>
    <w:rsid w:val="00C95878"/>
    <w:rsid w:val="00C96077"/>
    <w:rsid w:val="00C96B49"/>
    <w:rsid w:val="00C979E2"/>
    <w:rsid w:val="00CA0DCB"/>
    <w:rsid w:val="00CA1352"/>
    <w:rsid w:val="00CA19CA"/>
    <w:rsid w:val="00CA3F5A"/>
    <w:rsid w:val="00CA5472"/>
    <w:rsid w:val="00CA5BD9"/>
    <w:rsid w:val="00CA5C6F"/>
    <w:rsid w:val="00CA64BE"/>
    <w:rsid w:val="00CA6B0C"/>
    <w:rsid w:val="00CA6DF0"/>
    <w:rsid w:val="00CA7CE3"/>
    <w:rsid w:val="00CA7D4B"/>
    <w:rsid w:val="00CA7DEA"/>
    <w:rsid w:val="00CB074C"/>
    <w:rsid w:val="00CB07DA"/>
    <w:rsid w:val="00CB0A2F"/>
    <w:rsid w:val="00CB1C3E"/>
    <w:rsid w:val="00CB24FB"/>
    <w:rsid w:val="00CB2D0F"/>
    <w:rsid w:val="00CB2DA4"/>
    <w:rsid w:val="00CB310C"/>
    <w:rsid w:val="00CB3212"/>
    <w:rsid w:val="00CB447F"/>
    <w:rsid w:val="00CB4D2D"/>
    <w:rsid w:val="00CB5488"/>
    <w:rsid w:val="00CB562B"/>
    <w:rsid w:val="00CB5962"/>
    <w:rsid w:val="00CB5FA2"/>
    <w:rsid w:val="00CB7CF0"/>
    <w:rsid w:val="00CB7DD9"/>
    <w:rsid w:val="00CC0506"/>
    <w:rsid w:val="00CC0789"/>
    <w:rsid w:val="00CC0CAD"/>
    <w:rsid w:val="00CC0F35"/>
    <w:rsid w:val="00CC142B"/>
    <w:rsid w:val="00CC349E"/>
    <w:rsid w:val="00CC3E0F"/>
    <w:rsid w:val="00CC4443"/>
    <w:rsid w:val="00CC5B46"/>
    <w:rsid w:val="00CC642A"/>
    <w:rsid w:val="00CC6BAB"/>
    <w:rsid w:val="00CC7543"/>
    <w:rsid w:val="00CD02DB"/>
    <w:rsid w:val="00CD049E"/>
    <w:rsid w:val="00CD071A"/>
    <w:rsid w:val="00CD08A7"/>
    <w:rsid w:val="00CD0CDF"/>
    <w:rsid w:val="00CD0FDE"/>
    <w:rsid w:val="00CD10C6"/>
    <w:rsid w:val="00CD364B"/>
    <w:rsid w:val="00CD4816"/>
    <w:rsid w:val="00CD5386"/>
    <w:rsid w:val="00CD64C7"/>
    <w:rsid w:val="00CD66A7"/>
    <w:rsid w:val="00CD6B7B"/>
    <w:rsid w:val="00CD763E"/>
    <w:rsid w:val="00CD7F1B"/>
    <w:rsid w:val="00CE02B4"/>
    <w:rsid w:val="00CE109B"/>
    <w:rsid w:val="00CE143B"/>
    <w:rsid w:val="00CE18B0"/>
    <w:rsid w:val="00CE32EB"/>
    <w:rsid w:val="00CE352E"/>
    <w:rsid w:val="00CE36E3"/>
    <w:rsid w:val="00CE448C"/>
    <w:rsid w:val="00CE4626"/>
    <w:rsid w:val="00CE4800"/>
    <w:rsid w:val="00CE4F35"/>
    <w:rsid w:val="00CE5FC1"/>
    <w:rsid w:val="00CE5FE1"/>
    <w:rsid w:val="00CE6980"/>
    <w:rsid w:val="00CE7E89"/>
    <w:rsid w:val="00CF004D"/>
    <w:rsid w:val="00CF0BB4"/>
    <w:rsid w:val="00CF28B7"/>
    <w:rsid w:val="00CF2B51"/>
    <w:rsid w:val="00CF3481"/>
    <w:rsid w:val="00CF36AC"/>
    <w:rsid w:val="00CF3C3E"/>
    <w:rsid w:val="00CF3F45"/>
    <w:rsid w:val="00CF4221"/>
    <w:rsid w:val="00CF43CD"/>
    <w:rsid w:val="00CF4965"/>
    <w:rsid w:val="00CF50CE"/>
    <w:rsid w:val="00CF5523"/>
    <w:rsid w:val="00CF6389"/>
    <w:rsid w:val="00CF6EFF"/>
    <w:rsid w:val="00CF737E"/>
    <w:rsid w:val="00CF7517"/>
    <w:rsid w:val="00CF79C9"/>
    <w:rsid w:val="00CF7B90"/>
    <w:rsid w:val="00D00D02"/>
    <w:rsid w:val="00D018F4"/>
    <w:rsid w:val="00D01A05"/>
    <w:rsid w:val="00D01DD6"/>
    <w:rsid w:val="00D02587"/>
    <w:rsid w:val="00D02663"/>
    <w:rsid w:val="00D02849"/>
    <w:rsid w:val="00D02FD5"/>
    <w:rsid w:val="00D0347D"/>
    <w:rsid w:val="00D034D4"/>
    <w:rsid w:val="00D03520"/>
    <w:rsid w:val="00D0366B"/>
    <w:rsid w:val="00D03C76"/>
    <w:rsid w:val="00D04098"/>
    <w:rsid w:val="00D04DE2"/>
    <w:rsid w:val="00D05B48"/>
    <w:rsid w:val="00D0718B"/>
    <w:rsid w:val="00D079CE"/>
    <w:rsid w:val="00D07BCA"/>
    <w:rsid w:val="00D10901"/>
    <w:rsid w:val="00D114B4"/>
    <w:rsid w:val="00D13738"/>
    <w:rsid w:val="00D137E4"/>
    <w:rsid w:val="00D13F3F"/>
    <w:rsid w:val="00D156FD"/>
    <w:rsid w:val="00D16A25"/>
    <w:rsid w:val="00D17157"/>
    <w:rsid w:val="00D2146F"/>
    <w:rsid w:val="00D21B9F"/>
    <w:rsid w:val="00D21D16"/>
    <w:rsid w:val="00D22090"/>
    <w:rsid w:val="00D225B8"/>
    <w:rsid w:val="00D22C9F"/>
    <w:rsid w:val="00D23ECA"/>
    <w:rsid w:val="00D241CE"/>
    <w:rsid w:val="00D24963"/>
    <w:rsid w:val="00D24CF7"/>
    <w:rsid w:val="00D25FEC"/>
    <w:rsid w:val="00D2652D"/>
    <w:rsid w:val="00D267E9"/>
    <w:rsid w:val="00D26C83"/>
    <w:rsid w:val="00D27BE8"/>
    <w:rsid w:val="00D27E2E"/>
    <w:rsid w:val="00D27F9B"/>
    <w:rsid w:val="00D300D8"/>
    <w:rsid w:val="00D309A5"/>
    <w:rsid w:val="00D328E0"/>
    <w:rsid w:val="00D329BF"/>
    <w:rsid w:val="00D33773"/>
    <w:rsid w:val="00D33C80"/>
    <w:rsid w:val="00D33F61"/>
    <w:rsid w:val="00D34130"/>
    <w:rsid w:val="00D349E5"/>
    <w:rsid w:val="00D34EB7"/>
    <w:rsid w:val="00D35114"/>
    <w:rsid w:val="00D35C71"/>
    <w:rsid w:val="00D37F9C"/>
    <w:rsid w:val="00D409E3"/>
    <w:rsid w:val="00D420D0"/>
    <w:rsid w:val="00D421CE"/>
    <w:rsid w:val="00D43D0B"/>
    <w:rsid w:val="00D43E3E"/>
    <w:rsid w:val="00D4431A"/>
    <w:rsid w:val="00D44408"/>
    <w:rsid w:val="00D45CDF"/>
    <w:rsid w:val="00D47EC3"/>
    <w:rsid w:val="00D507A2"/>
    <w:rsid w:val="00D51506"/>
    <w:rsid w:val="00D51EE6"/>
    <w:rsid w:val="00D53424"/>
    <w:rsid w:val="00D53935"/>
    <w:rsid w:val="00D541DD"/>
    <w:rsid w:val="00D541DE"/>
    <w:rsid w:val="00D54C45"/>
    <w:rsid w:val="00D55265"/>
    <w:rsid w:val="00D55DA6"/>
    <w:rsid w:val="00D55E81"/>
    <w:rsid w:val="00D55E87"/>
    <w:rsid w:val="00D5608A"/>
    <w:rsid w:val="00D56187"/>
    <w:rsid w:val="00D56428"/>
    <w:rsid w:val="00D56C15"/>
    <w:rsid w:val="00D5726A"/>
    <w:rsid w:val="00D61CBD"/>
    <w:rsid w:val="00D61DBD"/>
    <w:rsid w:val="00D61E6A"/>
    <w:rsid w:val="00D62D03"/>
    <w:rsid w:val="00D6377B"/>
    <w:rsid w:val="00D6410C"/>
    <w:rsid w:val="00D64C02"/>
    <w:rsid w:val="00D6518B"/>
    <w:rsid w:val="00D66755"/>
    <w:rsid w:val="00D66FD6"/>
    <w:rsid w:val="00D6703A"/>
    <w:rsid w:val="00D67227"/>
    <w:rsid w:val="00D67AE8"/>
    <w:rsid w:val="00D70B45"/>
    <w:rsid w:val="00D7131D"/>
    <w:rsid w:val="00D71811"/>
    <w:rsid w:val="00D7267B"/>
    <w:rsid w:val="00D7296B"/>
    <w:rsid w:val="00D72B06"/>
    <w:rsid w:val="00D7399E"/>
    <w:rsid w:val="00D73D9B"/>
    <w:rsid w:val="00D740A3"/>
    <w:rsid w:val="00D75B5C"/>
    <w:rsid w:val="00D76BE0"/>
    <w:rsid w:val="00D80625"/>
    <w:rsid w:val="00D8064B"/>
    <w:rsid w:val="00D820ED"/>
    <w:rsid w:val="00D82E91"/>
    <w:rsid w:val="00D84AA0"/>
    <w:rsid w:val="00D85AAF"/>
    <w:rsid w:val="00D85CF3"/>
    <w:rsid w:val="00D8607A"/>
    <w:rsid w:val="00D86378"/>
    <w:rsid w:val="00D865AB"/>
    <w:rsid w:val="00D86BBC"/>
    <w:rsid w:val="00D87B50"/>
    <w:rsid w:val="00D9054F"/>
    <w:rsid w:val="00D90E17"/>
    <w:rsid w:val="00D9110D"/>
    <w:rsid w:val="00D91B54"/>
    <w:rsid w:val="00D91DEA"/>
    <w:rsid w:val="00D91E26"/>
    <w:rsid w:val="00D91EAB"/>
    <w:rsid w:val="00D9241C"/>
    <w:rsid w:val="00D92CCE"/>
    <w:rsid w:val="00D930DA"/>
    <w:rsid w:val="00D938D3"/>
    <w:rsid w:val="00D94738"/>
    <w:rsid w:val="00D9527C"/>
    <w:rsid w:val="00D960CF"/>
    <w:rsid w:val="00D96C7D"/>
    <w:rsid w:val="00D9787D"/>
    <w:rsid w:val="00DA0A59"/>
    <w:rsid w:val="00DA1EB2"/>
    <w:rsid w:val="00DA20AC"/>
    <w:rsid w:val="00DA24CD"/>
    <w:rsid w:val="00DA287E"/>
    <w:rsid w:val="00DA2D2E"/>
    <w:rsid w:val="00DA2DC9"/>
    <w:rsid w:val="00DA2E92"/>
    <w:rsid w:val="00DA2F3E"/>
    <w:rsid w:val="00DA3D1F"/>
    <w:rsid w:val="00DA5404"/>
    <w:rsid w:val="00DA6464"/>
    <w:rsid w:val="00DA7B05"/>
    <w:rsid w:val="00DB069A"/>
    <w:rsid w:val="00DB0E90"/>
    <w:rsid w:val="00DB302F"/>
    <w:rsid w:val="00DB4025"/>
    <w:rsid w:val="00DB4166"/>
    <w:rsid w:val="00DB44DA"/>
    <w:rsid w:val="00DB4B1C"/>
    <w:rsid w:val="00DB51A7"/>
    <w:rsid w:val="00DB57A2"/>
    <w:rsid w:val="00DB7036"/>
    <w:rsid w:val="00DB71B5"/>
    <w:rsid w:val="00DB7A7E"/>
    <w:rsid w:val="00DC08F6"/>
    <w:rsid w:val="00DC098F"/>
    <w:rsid w:val="00DC1285"/>
    <w:rsid w:val="00DC144C"/>
    <w:rsid w:val="00DC1793"/>
    <w:rsid w:val="00DC1BB0"/>
    <w:rsid w:val="00DC1E68"/>
    <w:rsid w:val="00DC1F1B"/>
    <w:rsid w:val="00DC2219"/>
    <w:rsid w:val="00DC2505"/>
    <w:rsid w:val="00DC2F84"/>
    <w:rsid w:val="00DC3426"/>
    <w:rsid w:val="00DC486E"/>
    <w:rsid w:val="00DC560A"/>
    <w:rsid w:val="00DC5897"/>
    <w:rsid w:val="00DC5D9C"/>
    <w:rsid w:val="00DC6A69"/>
    <w:rsid w:val="00DC703B"/>
    <w:rsid w:val="00DC7460"/>
    <w:rsid w:val="00DC7516"/>
    <w:rsid w:val="00DC7E00"/>
    <w:rsid w:val="00DC7FE7"/>
    <w:rsid w:val="00DD137E"/>
    <w:rsid w:val="00DD1765"/>
    <w:rsid w:val="00DD2366"/>
    <w:rsid w:val="00DD2C68"/>
    <w:rsid w:val="00DD3B52"/>
    <w:rsid w:val="00DD3DC6"/>
    <w:rsid w:val="00DD4861"/>
    <w:rsid w:val="00DD5570"/>
    <w:rsid w:val="00DD6123"/>
    <w:rsid w:val="00DD7A18"/>
    <w:rsid w:val="00DE0257"/>
    <w:rsid w:val="00DE02CB"/>
    <w:rsid w:val="00DE02CD"/>
    <w:rsid w:val="00DE2331"/>
    <w:rsid w:val="00DE2DDE"/>
    <w:rsid w:val="00DE3C7C"/>
    <w:rsid w:val="00DE40F0"/>
    <w:rsid w:val="00DE46D7"/>
    <w:rsid w:val="00DE4B8D"/>
    <w:rsid w:val="00DE4D3D"/>
    <w:rsid w:val="00DE5094"/>
    <w:rsid w:val="00DE5A51"/>
    <w:rsid w:val="00DE61D5"/>
    <w:rsid w:val="00DE6379"/>
    <w:rsid w:val="00DE70AF"/>
    <w:rsid w:val="00DE74EE"/>
    <w:rsid w:val="00DE773E"/>
    <w:rsid w:val="00DE786B"/>
    <w:rsid w:val="00DE7D56"/>
    <w:rsid w:val="00DF08D7"/>
    <w:rsid w:val="00DF23E4"/>
    <w:rsid w:val="00DF2A36"/>
    <w:rsid w:val="00DF2AF1"/>
    <w:rsid w:val="00DF30EC"/>
    <w:rsid w:val="00DF358C"/>
    <w:rsid w:val="00DF3A9A"/>
    <w:rsid w:val="00DF4108"/>
    <w:rsid w:val="00DF4BE1"/>
    <w:rsid w:val="00DF5074"/>
    <w:rsid w:val="00DF5138"/>
    <w:rsid w:val="00DF51B0"/>
    <w:rsid w:val="00DF60FE"/>
    <w:rsid w:val="00DF6613"/>
    <w:rsid w:val="00DF68A3"/>
    <w:rsid w:val="00DF7145"/>
    <w:rsid w:val="00DF7B2B"/>
    <w:rsid w:val="00E01E47"/>
    <w:rsid w:val="00E02001"/>
    <w:rsid w:val="00E02963"/>
    <w:rsid w:val="00E02D3C"/>
    <w:rsid w:val="00E034EC"/>
    <w:rsid w:val="00E04A90"/>
    <w:rsid w:val="00E05122"/>
    <w:rsid w:val="00E05AB2"/>
    <w:rsid w:val="00E076FB"/>
    <w:rsid w:val="00E079B0"/>
    <w:rsid w:val="00E07CAA"/>
    <w:rsid w:val="00E10348"/>
    <w:rsid w:val="00E10567"/>
    <w:rsid w:val="00E10645"/>
    <w:rsid w:val="00E11729"/>
    <w:rsid w:val="00E11758"/>
    <w:rsid w:val="00E11C99"/>
    <w:rsid w:val="00E12530"/>
    <w:rsid w:val="00E13CD3"/>
    <w:rsid w:val="00E13CF7"/>
    <w:rsid w:val="00E13F3D"/>
    <w:rsid w:val="00E14C8D"/>
    <w:rsid w:val="00E15D20"/>
    <w:rsid w:val="00E15F67"/>
    <w:rsid w:val="00E1648D"/>
    <w:rsid w:val="00E17113"/>
    <w:rsid w:val="00E17896"/>
    <w:rsid w:val="00E17E77"/>
    <w:rsid w:val="00E17F42"/>
    <w:rsid w:val="00E202DB"/>
    <w:rsid w:val="00E209AA"/>
    <w:rsid w:val="00E20BE3"/>
    <w:rsid w:val="00E21401"/>
    <w:rsid w:val="00E2155F"/>
    <w:rsid w:val="00E21831"/>
    <w:rsid w:val="00E21AED"/>
    <w:rsid w:val="00E22CDC"/>
    <w:rsid w:val="00E23B91"/>
    <w:rsid w:val="00E24941"/>
    <w:rsid w:val="00E25F73"/>
    <w:rsid w:val="00E268A3"/>
    <w:rsid w:val="00E26F5B"/>
    <w:rsid w:val="00E27819"/>
    <w:rsid w:val="00E3017C"/>
    <w:rsid w:val="00E30813"/>
    <w:rsid w:val="00E314D4"/>
    <w:rsid w:val="00E31573"/>
    <w:rsid w:val="00E31E4B"/>
    <w:rsid w:val="00E32409"/>
    <w:rsid w:val="00E32D62"/>
    <w:rsid w:val="00E32DDF"/>
    <w:rsid w:val="00E32EC7"/>
    <w:rsid w:val="00E3342D"/>
    <w:rsid w:val="00E33E26"/>
    <w:rsid w:val="00E33F38"/>
    <w:rsid w:val="00E33FDC"/>
    <w:rsid w:val="00E3521E"/>
    <w:rsid w:val="00E35DCC"/>
    <w:rsid w:val="00E36C53"/>
    <w:rsid w:val="00E371CB"/>
    <w:rsid w:val="00E3792B"/>
    <w:rsid w:val="00E379D3"/>
    <w:rsid w:val="00E37DC3"/>
    <w:rsid w:val="00E37F6E"/>
    <w:rsid w:val="00E409F0"/>
    <w:rsid w:val="00E41E4D"/>
    <w:rsid w:val="00E423AE"/>
    <w:rsid w:val="00E4253E"/>
    <w:rsid w:val="00E42C8A"/>
    <w:rsid w:val="00E435B3"/>
    <w:rsid w:val="00E43E53"/>
    <w:rsid w:val="00E44E20"/>
    <w:rsid w:val="00E463EE"/>
    <w:rsid w:val="00E46BF6"/>
    <w:rsid w:val="00E46C3B"/>
    <w:rsid w:val="00E46E5D"/>
    <w:rsid w:val="00E46EA2"/>
    <w:rsid w:val="00E505BF"/>
    <w:rsid w:val="00E5077D"/>
    <w:rsid w:val="00E50C87"/>
    <w:rsid w:val="00E51C68"/>
    <w:rsid w:val="00E52169"/>
    <w:rsid w:val="00E5276D"/>
    <w:rsid w:val="00E52DC5"/>
    <w:rsid w:val="00E5300D"/>
    <w:rsid w:val="00E5306A"/>
    <w:rsid w:val="00E53791"/>
    <w:rsid w:val="00E53C57"/>
    <w:rsid w:val="00E540DD"/>
    <w:rsid w:val="00E553A8"/>
    <w:rsid w:val="00E561A9"/>
    <w:rsid w:val="00E5732B"/>
    <w:rsid w:val="00E57714"/>
    <w:rsid w:val="00E606A7"/>
    <w:rsid w:val="00E60764"/>
    <w:rsid w:val="00E60859"/>
    <w:rsid w:val="00E60E99"/>
    <w:rsid w:val="00E611B4"/>
    <w:rsid w:val="00E61AFA"/>
    <w:rsid w:val="00E62D87"/>
    <w:rsid w:val="00E63229"/>
    <w:rsid w:val="00E63CD1"/>
    <w:rsid w:val="00E64776"/>
    <w:rsid w:val="00E64DC0"/>
    <w:rsid w:val="00E66372"/>
    <w:rsid w:val="00E6688F"/>
    <w:rsid w:val="00E66960"/>
    <w:rsid w:val="00E66A6E"/>
    <w:rsid w:val="00E670F3"/>
    <w:rsid w:val="00E67E9A"/>
    <w:rsid w:val="00E67FF3"/>
    <w:rsid w:val="00E70106"/>
    <w:rsid w:val="00E7254C"/>
    <w:rsid w:val="00E7267B"/>
    <w:rsid w:val="00E72DED"/>
    <w:rsid w:val="00E73221"/>
    <w:rsid w:val="00E7439F"/>
    <w:rsid w:val="00E750E8"/>
    <w:rsid w:val="00E75173"/>
    <w:rsid w:val="00E7532E"/>
    <w:rsid w:val="00E75567"/>
    <w:rsid w:val="00E757B1"/>
    <w:rsid w:val="00E76294"/>
    <w:rsid w:val="00E76391"/>
    <w:rsid w:val="00E768D8"/>
    <w:rsid w:val="00E76907"/>
    <w:rsid w:val="00E777D3"/>
    <w:rsid w:val="00E80109"/>
    <w:rsid w:val="00E809B8"/>
    <w:rsid w:val="00E810CE"/>
    <w:rsid w:val="00E83053"/>
    <w:rsid w:val="00E836D0"/>
    <w:rsid w:val="00E83D34"/>
    <w:rsid w:val="00E83DD2"/>
    <w:rsid w:val="00E846C9"/>
    <w:rsid w:val="00E84969"/>
    <w:rsid w:val="00E85BEC"/>
    <w:rsid w:val="00E8600E"/>
    <w:rsid w:val="00E86DDF"/>
    <w:rsid w:val="00E87A99"/>
    <w:rsid w:val="00E90080"/>
    <w:rsid w:val="00E91C0F"/>
    <w:rsid w:val="00E91FF3"/>
    <w:rsid w:val="00E92520"/>
    <w:rsid w:val="00E93111"/>
    <w:rsid w:val="00E93D57"/>
    <w:rsid w:val="00E95E74"/>
    <w:rsid w:val="00E96E6C"/>
    <w:rsid w:val="00EA0FD8"/>
    <w:rsid w:val="00EA1769"/>
    <w:rsid w:val="00EA2EF9"/>
    <w:rsid w:val="00EA3925"/>
    <w:rsid w:val="00EA3A3A"/>
    <w:rsid w:val="00EA4BFD"/>
    <w:rsid w:val="00EA525D"/>
    <w:rsid w:val="00EA545B"/>
    <w:rsid w:val="00EA584D"/>
    <w:rsid w:val="00EA59C8"/>
    <w:rsid w:val="00EA5FBD"/>
    <w:rsid w:val="00EA6EEF"/>
    <w:rsid w:val="00EA749B"/>
    <w:rsid w:val="00EA7584"/>
    <w:rsid w:val="00EA7700"/>
    <w:rsid w:val="00EB0317"/>
    <w:rsid w:val="00EB05E9"/>
    <w:rsid w:val="00EB0FFB"/>
    <w:rsid w:val="00EB230E"/>
    <w:rsid w:val="00EB2F81"/>
    <w:rsid w:val="00EB3524"/>
    <w:rsid w:val="00EB3959"/>
    <w:rsid w:val="00EB39E1"/>
    <w:rsid w:val="00EB3DD1"/>
    <w:rsid w:val="00EB47B5"/>
    <w:rsid w:val="00EB4E02"/>
    <w:rsid w:val="00EB5CD8"/>
    <w:rsid w:val="00EB712C"/>
    <w:rsid w:val="00EC0179"/>
    <w:rsid w:val="00EC0C6D"/>
    <w:rsid w:val="00EC0CA5"/>
    <w:rsid w:val="00EC1EA6"/>
    <w:rsid w:val="00EC2854"/>
    <w:rsid w:val="00EC2EBB"/>
    <w:rsid w:val="00EC34BA"/>
    <w:rsid w:val="00EC4432"/>
    <w:rsid w:val="00EC52C0"/>
    <w:rsid w:val="00EC5851"/>
    <w:rsid w:val="00EC6D9A"/>
    <w:rsid w:val="00EC7631"/>
    <w:rsid w:val="00EC78C7"/>
    <w:rsid w:val="00EC7E5C"/>
    <w:rsid w:val="00ED06E7"/>
    <w:rsid w:val="00ED095A"/>
    <w:rsid w:val="00ED13FC"/>
    <w:rsid w:val="00ED2458"/>
    <w:rsid w:val="00ED357E"/>
    <w:rsid w:val="00ED3B00"/>
    <w:rsid w:val="00ED4663"/>
    <w:rsid w:val="00ED49F8"/>
    <w:rsid w:val="00ED4DF3"/>
    <w:rsid w:val="00ED4EAA"/>
    <w:rsid w:val="00ED6F1A"/>
    <w:rsid w:val="00ED6F4A"/>
    <w:rsid w:val="00ED73E4"/>
    <w:rsid w:val="00ED792F"/>
    <w:rsid w:val="00ED7AF3"/>
    <w:rsid w:val="00EE0920"/>
    <w:rsid w:val="00EE0B04"/>
    <w:rsid w:val="00EE0C9C"/>
    <w:rsid w:val="00EE1A23"/>
    <w:rsid w:val="00EE1E0C"/>
    <w:rsid w:val="00EE232A"/>
    <w:rsid w:val="00EE487F"/>
    <w:rsid w:val="00EE4934"/>
    <w:rsid w:val="00EE4B06"/>
    <w:rsid w:val="00EE5627"/>
    <w:rsid w:val="00EE60A4"/>
    <w:rsid w:val="00EE6A87"/>
    <w:rsid w:val="00EE7100"/>
    <w:rsid w:val="00EE7853"/>
    <w:rsid w:val="00EF081B"/>
    <w:rsid w:val="00EF2BA6"/>
    <w:rsid w:val="00EF3B84"/>
    <w:rsid w:val="00EF537C"/>
    <w:rsid w:val="00EF5D68"/>
    <w:rsid w:val="00EF5E90"/>
    <w:rsid w:val="00EF63DB"/>
    <w:rsid w:val="00EF65A5"/>
    <w:rsid w:val="00EF6A3D"/>
    <w:rsid w:val="00EF74E0"/>
    <w:rsid w:val="00F00733"/>
    <w:rsid w:val="00F00756"/>
    <w:rsid w:val="00F008CD"/>
    <w:rsid w:val="00F012C1"/>
    <w:rsid w:val="00F01EE7"/>
    <w:rsid w:val="00F02202"/>
    <w:rsid w:val="00F05124"/>
    <w:rsid w:val="00F05943"/>
    <w:rsid w:val="00F05CF0"/>
    <w:rsid w:val="00F05DE2"/>
    <w:rsid w:val="00F06996"/>
    <w:rsid w:val="00F07543"/>
    <w:rsid w:val="00F07BC0"/>
    <w:rsid w:val="00F07E79"/>
    <w:rsid w:val="00F1076E"/>
    <w:rsid w:val="00F10A64"/>
    <w:rsid w:val="00F10B73"/>
    <w:rsid w:val="00F11A6B"/>
    <w:rsid w:val="00F11ADA"/>
    <w:rsid w:val="00F11B89"/>
    <w:rsid w:val="00F1453F"/>
    <w:rsid w:val="00F147CE"/>
    <w:rsid w:val="00F15EA5"/>
    <w:rsid w:val="00F16F3B"/>
    <w:rsid w:val="00F172D8"/>
    <w:rsid w:val="00F17AE1"/>
    <w:rsid w:val="00F17C1B"/>
    <w:rsid w:val="00F17C34"/>
    <w:rsid w:val="00F209BE"/>
    <w:rsid w:val="00F21E38"/>
    <w:rsid w:val="00F2229F"/>
    <w:rsid w:val="00F22C33"/>
    <w:rsid w:val="00F22CE6"/>
    <w:rsid w:val="00F22E46"/>
    <w:rsid w:val="00F24CC1"/>
    <w:rsid w:val="00F25FE8"/>
    <w:rsid w:val="00F26C7D"/>
    <w:rsid w:val="00F30942"/>
    <w:rsid w:val="00F31B37"/>
    <w:rsid w:val="00F321E7"/>
    <w:rsid w:val="00F323E6"/>
    <w:rsid w:val="00F34083"/>
    <w:rsid w:val="00F3412C"/>
    <w:rsid w:val="00F35024"/>
    <w:rsid w:val="00F35153"/>
    <w:rsid w:val="00F351D3"/>
    <w:rsid w:val="00F3568F"/>
    <w:rsid w:val="00F359B5"/>
    <w:rsid w:val="00F35EBF"/>
    <w:rsid w:val="00F36F9C"/>
    <w:rsid w:val="00F37170"/>
    <w:rsid w:val="00F3769F"/>
    <w:rsid w:val="00F4014A"/>
    <w:rsid w:val="00F40AFF"/>
    <w:rsid w:val="00F41BC5"/>
    <w:rsid w:val="00F41EAE"/>
    <w:rsid w:val="00F422FA"/>
    <w:rsid w:val="00F43915"/>
    <w:rsid w:val="00F43DE2"/>
    <w:rsid w:val="00F4434E"/>
    <w:rsid w:val="00F45134"/>
    <w:rsid w:val="00F458B9"/>
    <w:rsid w:val="00F4696E"/>
    <w:rsid w:val="00F46D5F"/>
    <w:rsid w:val="00F473C2"/>
    <w:rsid w:val="00F4778A"/>
    <w:rsid w:val="00F50388"/>
    <w:rsid w:val="00F51305"/>
    <w:rsid w:val="00F513AC"/>
    <w:rsid w:val="00F5193E"/>
    <w:rsid w:val="00F51BBD"/>
    <w:rsid w:val="00F51D6B"/>
    <w:rsid w:val="00F529DC"/>
    <w:rsid w:val="00F52FD3"/>
    <w:rsid w:val="00F55327"/>
    <w:rsid w:val="00F56606"/>
    <w:rsid w:val="00F566DF"/>
    <w:rsid w:val="00F57171"/>
    <w:rsid w:val="00F5781E"/>
    <w:rsid w:val="00F6092A"/>
    <w:rsid w:val="00F60C9A"/>
    <w:rsid w:val="00F6141A"/>
    <w:rsid w:val="00F615A7"/>
    <w:rsid w:val="00F61E86"/>
    <w:rsid w:val="00F63055"/>
    <w:rsid w:val="00F63516"/>
    <w:rsid w:val="00F638C8"/>
    <w:rsid w:val="00F6397B"/>
    <w:rsid w:val="00F64B3D"/>
    <w:rsid w:val="00F6520A"/>
    <w:rsid w:val="00F653AB"/>
    <w:rsid w:val="00F6618F"/>
    <w:rsid w:val="00F668B4"/>
    <w:rsid w:val="00F67689"/>
    <w:rsid w:val="00F67B38"/>
    <w:rsid w:val="00F70110"/>
    <w:rsid w:val="00F70722"/>
    <w:rsid w:val="00F711B9"/>
    <w:rsid w:val="00F724E6"/>
    <w:rsid w:val="00F7269B"/>
    <w:rsid w:val="00F72EA8"/>
    <w:rsid w:val="00F734D6"/>
    <w:rsid w:val="00F736AB"/>
    <w:rsid w:val="00F741BA"/>
    <w:rsid w:val="00F743AC"/>
    <w:rsid w:val="00F74B30"/>
    <w:rsid w:val="00F74F00"/>
    <w:rsid w:val="00F7578E"/>
    <w:rsid w:val="00F761D2"/>
    <w:rsid w:val="00F767DA"/>
    <w:rsid w:val="00F772D0"/>
    <w:rsid w:val="00F7766A"/>
    <w:rsid w:val="00F77F5E"/>
    <w:rsid w:val="00F80229"/>
    <w:rsid w:val="00F8028C"/>
    <w:rsid w:val="00F8034B"/>
    <w:rsid w:val="00F80402"/>
    <w:rsid w:val="00F81119"/>
    <w:rsid w:val="00F8182F"/>
    <w:rsid w:val="00F81FDB"/>
    <w:rsid w:val="00F8205E"/>
    <w:rsid w:val="00F822DF"/>
    <w:rsid w:val="00F83FD7"/>
    <w:rsid w:val="00F8430A"/>
    <w:rsid w:val="00F847A6"/>
    <w:rsid w:val="00F8520B"/>
    <w:rsid w:val="00F86BC7"/>
    <w:rsid w:val="00F8774E"/>
    <w:rsid w:val="00F878E1"/>
    <w:rsid w:val="00F907EE"/>
    <w:rsid w:val="00F91A5E"/>
    <w:rsid w:val="00F91F11"/>
    <w:rsid w:val="00F92143"/>
    <w:rsid w:val="00F93130"/>
    <w:rsid w:val="00F93389"/>
    <w:rsid w:val="00F9529E"/>
    <w:rsid w:val="00F95C40"/>
    <w:rsid w:val="00F96EDD"/>
    <w:rsid w:val="00FA05D0"/>
    <w:rsid w:val="00FA0DEF"/>
    <w:rsid w:val="00FA0F89"/>
    <w:rsid w:val="00FA1F2D"/>
    <w:rsid w:val="00FA282E"/>
    <w:rsid w:val="00FA34F2"/>
    <w:rsid w:val="00FA3A17"/>
    <w:rsid w:val="00FA3E98"/>
    <w:rsid w:val="00FA3EB0"/>
    <w:rsid w:val="00FA409B"/>
    <w:rsid w:val="00FA456C"/>
    <w:rsid w:val="00FA4DA8"/>
    <w:rsid w:val="00FA4F98"/>
    <w:rsid w:val="00FA4FAC"/>
    <w:rsid w:val="00FA5034"/>
    <w:rsid w:val="00FA6FF3"/>
    <w:rsid w:val="00FA791A"/>
    <w:rsid w:val="00FA7EF9"/>
    <w:rsid w:val="00FA7F69"/>
    <w:rsid w:val="00FB019F"/>
    <w:rsid w:val="00FB0791"/>
    <w:rsid w:val="00FB0C5C"/>
    <w:rsid w:val="00FB1104"/>
    <w:rsid w:val="00FB1847"/>
    <w:rsid w:val="00FB312B"/>
    <w:rsid w:val="00FB3947"/>
    <w:rsid w:val="00FB3C1C"/>
    <w:rsid w:val="00FB3EA2"/>
    <w:rsid w:val="00FB44BB"/>
    <w:rsid w:val="00FB450E"/>
    <w:rsid w:val="00FB47A2"/>
    <w:rsid w:val="00FB500A"/>
    <w:rsid w:val="00FB5268"/>
    <w:rsid w:val="00FB5CAA"/>
    <w:rsid w:val="00FB5D16"/>
    <w:rsid w:val="00FB686E"/>
    <w:rsid w:val="00FB701D"/>
    <w:rsid w:val="00FB7477"/>
    <w:rsid w:val="00FC03D4"/>
    <w:rsid w:val="00FC1BD3"/>
    <w:rsid w:val="00FC1CE3"/>
    <w:rsid w:val="00FC23C1"/>
    <w:rsid w:val="00FC2802"/>
    <w:rsid w:val="00FC383A"/>
    <w:rsid w:val="00FC388D"/>
    <w:rsid w:val="00FC3D77"/>
    <w:rsid w:val="00FC5B85"/>
    <w:rsid w:val="00FC5CF4"/>
    <w:rsid w:val="00FC5D5F"/>
    <w:rsid w:val="00FC72CD"/>
    <w:rsid w:val="00FC7943"/>
    <w:rsid w:val="00FC7ACA"/>
    <w:rsid w:val="00FD0198"/>
    <w:rsid w:val="00FD0698"/>
    <w:rsid w:val="00FD18D5"/>
    <w:rsid w:val="00FD20A0"/>
    <w:rsid w:val="00FD2897"/>
    <w:rsid w:val="00FD360D"/>
    <w:rsid w:val="00FD5038"/>
    <w:rsid w:val="00FD5169"/>
    <w:rsid w:val="00FD51A8"/>
    <w:rsid w:val="00FD57E7"/>
    <w:rsid w:val="00FD5E94"/>
    <w:rsid w:val="00FD6177"/>
    <w:rsid w:val="00FD6C09"/>
    <w:rsid w:val="00FD6CEE"/>
    <w:rsid w:val="00FD6EA3"/>
    <w:rsid w:val="00FD77B8"/>
    <w:rsid w:val="00FD7A27"/>
    <w:rsid w:val="00FE0170"/>
    <w:rsid w:val="00FE06EA"/>
    <w:rsid w:val="00FE073E"/>
    <w:rsid w:val="00FE10A1"/>
    <w:rsid w:val="00FE1735"/>
    <w:rsid w:val="00FE1B26"/>
    <w:rsid w:val="00FE28DF"/>
    <w:rsid w:val="00FE2B49"/>
    <w:rsid w:val="00FE2FF4"/>
    <w:rsid w:val="00FE4393"/>
    <w:rsid w:val="00FE51AF"/>
    <w:rsid w:val="00FE5F2B"/>
    <w:rsid w:val="00FE5FEC"/>
    <w:rsid w:val="00FE6060"/>
    <w:rsid w:val="00FE6321"/>
    <w:rsid w:val="00FE6DF5"/>
    <w:rsid w:val="00FE6F2D"/>
    <w:rsid w:val="00FE719D"/>
    <w:rsid w:val="00FE7506"/>
    <w:rsid w:val="00FE7AC9"/>
    <w:rsid w:val="00FE7E03"/>
    <w:rsid w:val="00FF0191"/>
    <w:rsid w:val="00FF0F9F"/>
    <w:rsid w:val="00FF15AE"/>
    <w:rsid w:val="00FF1B0A"/>
    <w:rsid w:val="00FF1CB0"/>
    <w:rsid w:val="00FF4402"/>
    <w:rsid w:val="00FF446D"/>
    <w:rsid w:val="00FF4517"/>
    <w:rsid w:val="00FF4820"/>
    <w:rsid w:val="00FF556E"/>
    <w:rsid w:val="00FF5BEA"/>
    <w:rsid w:val="00FF5FF9"/>
    <w:rsid w:val="00FF6803"/>
    <w:rsid w:val="00FF77B6"/>
    <w:rsid w:val="00FF7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unhideWhenUsed/>
    <w:qFormat/>
    <w:rsid w:val="003921B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3921B6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unhideWhenUsed/>
    <w:qFormat/>
    <w:rsid w:val="003921B6"/>
    <w:rPr>
      <w:vertAlign w:val="superscript"/>
    </w:rPr>
  </w:style>
  <w:style w:type="table" w:styleId="a6">
    <w:name w:val="Table Grid"/>
    <w:basedOn w:val="a1"/>
    <w:uiPriority w:val="59"/>
    <w:rsid w:val="00392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locked/>
    <w:rsid w:val="003921B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4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EB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6285"/>
  </w:style>
  <w:style w:type="paragraph" w:styleId="ab">
    <w:name w:val="footer"/>
    <w:basedOn w:val="a"/>
    <w:link w:val="ac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6285"/>
  </w:style>
  <w:style w:type="character" w:styleId="ad">
    <w:name w:val="annotation reference"/>
    <w:basedOn w:val="a0"/>
    <w:uiPriority w:val="99"/>
    <w:semiHidden/>
    <w:unhideWhenUsed/>
    <w:rsid w:val="00FE6D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6DF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6DF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6D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6DF5"/>
    <w:rPr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9B55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unhideWhenUsed/>
    <w:qFormat/>
    <w:rsid w:val="003921B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3921B6"/>
    <w:rPr>
      <w:sz w:val="20"/>
      <w:szCs w:val="20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,сноска,Ref"/>
    <w:basedOn w:val="a0"/>
    <w:unhideWhenUsed/>
    <w:qFormat/>
    <w:rsid w:val="003921B6"/>
    <w:rPr>
      <w:vertAlign w:val="superscript"/>
    </w:rPr>
  </w:style>
  <w:style w:type="table" w:styleId="a6">
    <w:name w:val="Table Grid"/>
    <w:basedOn w:val="a1"/>
    <w:uiPriority w:val="59"/>
    <w:rsid w:val="00392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locked/>
    <w:rsid w:val="003921B6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4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4EBE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76285"/>
  </w:style>
  <w:style w:type="paragraph" w:styleId="ab">
    <w:name w:val="footer"/>
    <w:basedOn w:val="a"/>
    <w:link w:val="ac"/>
    <w:uiPriority w:val="99"/>
    <w:unhideWhenUsed/>
    <w:rsid w:val="00976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76285"/>
  </w:style>
  <w:style w:type="character" w:styleId="ad">
    <w:name w:val="annotation reference"/>
    <w:basedOn w:val="a0"/>
    <w:uiPriority w:val="99"/>
    <w:semiHidden/>
    <w:unhideWhenUsed/>
    <w:rsid w:val="00FE6DF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E6DF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E6DF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E6DF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E6DF5"/>
    <w:rPr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9B55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ru-RU" sz="1000"/>
              <a:t>Структура инфляции (декабрь 2019 года по сравнению с декабрем 2018 года)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5.3281666263017682E-2"/>
          <c:y val="0.32921676758838431"/>
          <c:w val="0.89343666747396466"/>
          <c:h val="0.37483102222841613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Инфляция!$O$3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Инфляция!$P$3</c:f>
              <c:numCache>
                <c:formatCode>0.0</c:formatCode>
                <c:ptCount val="1"/>
                <c:pt idx="0">
                  <c:v>1</c:v>
                </c:pt>
              </c:numCache>
            </c:numRef>
          </c:val>
        </c:ser>
        <c:ser>
          <c:idx val="1"/>
          <c:order val="1"/>
          <c:tx>
            <c:strRef>
              <c:f>Инфляция!$O$4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Инфляция!$P$4</c:f>
              <c:numCache>
                <c:formatCode>0.0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Инфляция!$O$5</c:f>
              <c:strCache>
                <c:ptCount val="1"/>
                <c:pt idx="0">
                  <c:v>Услуги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Инфляция!$P$5</c:f>
              <c:numCache>
                <c:formatCode>0.0</c:formatCode>
                <c:ptCount val="1"/>
                <c:pt idx="0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57661696"/>
        <c:axId val="88091456"/>
      </c:barChart>
      <c:catAx>
        <c:axId val="157661696"/>
        <c:scaling>
          <c:orientation val="minMax"/>
        </c:scaling>
        <c:delete val="0"/>
        <c:axPos val="b"/>
        <c:majorTickMark val="none"/>
        <c:minorTickMark val="none"/>
        <c:tickLblPos val="none"/>
        <c:crossAx val="88091456"/>
        <c:crosses val="autoZero"/>
        <c:auto val="1"/>
        <c:lblAlgn val="ctr"/>
        <c:lblOffset val="100"/>
        <c:noMultiLvlLbl val="0"/>
      </c:catAx>
      <c:valAx>
        <c:axId val="88091456"/>
        <c:scaling>
          <c:orientation val="minMax"/>
        </c:scaling>
        <c:delete val="1"/>
        <c:axPos val="l"/>
        <c:majorGridlines>
          <c:spPr>
            <a:ln>
              <a:noFill/>
            </a:ln>
          </c:spPr>
        </c:majorGridlines>
        <c:numFmt formatCode="General" sourceLinked="0"/>
        <c:majorTickMark val="out"/>
        <c:minorTickMark val="none"/>
        <c:tickLblPos val="nextTo"/>
        <c:crossAx val="15766169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19704693850858229"/>
          <c:y val="0.73287938122778895"/>
          <c:w val="0.61571294263925413"/>
          <c:h val="0.23933355440437609"/>
        </c:manualLayout>
      </c:layout>
      <c:overlay val="0"/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0.77515</cdr:x>
      <cdr:y>0.44029</cdr:y>
    </cdr:from>
    <cdr:to>
      <cdr:x>0.845</cdr:x>
      <cdr:y>0.55141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032375" y="789822"/>
          <a:ext cx="183141" cy="19933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050">
              <a:latin typeface="Times New Roman" pitchFamily="18" charset="0"/>
              <a:cs typeface="Times New Roman" pitchFamily="18" charset="0"/>
            </a:rPr>
            <a:t>3,0%</a:t>
          </a:r>
        </a:p>
      </cdr:txBody>
    </cdr:sp>
  </cdr:relSizeAnchor>
  <cdr:relSizeAnchor xmlns:cdr="http://schemas.openxmlformats.org/drawingml/2006/chartDrawing">
    <cdr:from>
      <cdr:x>0.69993</cdr:x>
      <cdr:y>0.32248</cdr:y>
    </cdr:from>
    <cdr:to>
      <cdr:x>0.78203</cdr:x>
      <cdr:y>0.69735</cdr:y>
    </cdr:to>
    <cdr:sp macro="" textlink="">
      <cdr:nvSpPr>
        <cdr:cNvPr id="3" name="Правая фигурная скобка 2"/>
        <cdr:cNvSpPr>
          <a:spLocks xmlns:a="http://schemas.openxmlformats.org/drawingml/2006/main"/>
        </cdr:cNvSpPr>
      </cdr:nvSpPr>
      <cdr:spPr>
        <a:xfrm xmlns:a="http://schemas.openxmlformats.org/drawingml/2006/main">
          <a:off x="1835150" y="578485"/>
          <a:ext cx="215265" cy="672465"/>
        </a:xfrm>
        <a:prstGeom xmlns:a="http://schemas.openxmlformats.org/drawingml/2006/main" prst="rightBrace">
          <a:avLst>
            <a:gd name="adj1" fmla="val 8333"/>
            <a:gd name="adj2" fmla="val 50000"/>
          </a:avLst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5A520-73B3-4E31-B8C0-7A2D8A19F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2833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Галицкая Н.В.</dc:creator>
  <cp:lastModifiedBy>Блинова</cp:lastModifiedBy>
  <cp:revision>3</cp:revision>
  <cp:lastPrinted>2020-02-10T16:59:00Z</cp:lastPrinted>
  <dcterms:created xsi:type="dcterms:W3CDTF">2020-02-10T17:02:00Z</dcterms:created>
  <dcterms:modified xsi:type="dcterms:W3CDTF">2020-02-10T17:05:00Z</dcterms:modified>
</cp:coreProperties>
</file>