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5254C7" w:rsidTr="00695FBE">
        <w:tc>
          <w:tcPr>
            <w:tcW w:w="5920" w:type="dxa"/>
          </w:tcPr>
          <w:p w:rsidR="00D57638" w:rsidRPr="005254C7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5254C7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5254C7">
              <w:rPr>
                <w:sz w:val="24"/>
                <w:szCs w:val="24"/>
              </w:rPr>
              <w:t xml:space="preserve">Приложение № </w:t>
            </w:r>
            <w:r w:rsidR="002B3AA7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  <w:p w:rsidR="00D57638" w:rsidRPr="005254C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5254C7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5254C7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1F16B7" w:rsidRPr="005254C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5254C7">
        <w:rPr>
          <w:rFonts w:eastAsia="Times New Roman"/>
          <w:b/>
          <w:bCs/>
          <w:sz w:val="24"/>
          <w:szCs w:val="24"/>
        </w:rPr>
        <w:t xml:space="preserve">Информация о результатах использования в 2019 году </w:t>
      </w:r>
    </w:p>
    <w:p w:rsidR="001F16B7" w:rsidRPr="005254C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5254C7">
        <w:rPr>
          <w:rFonts w:eastAsia="Times New Roman"/>
          <w:b/>
          <w:bCs/>
          <w:sz w:val="24"/>
          <w:szCs w:val="24"/>
        </w:rPr>
        <w:t xml:space="preserve">бюджетных ассигнований, увеличенных на оплату заключенных государственных </w:t>
      </w:r>
      <w:proofErr w:type="gramStart"/>
      <w:r w:rsidRPr="005254C7">
        <w:rPr>
          <w:rFonts w:eastAsia="Times New Roman"/>
          <w:b/>
          <w:bCs/>
          <w:sz w:val="24"/>
          <w:szCs w:val="24"/>
        </w:rPr>
        <w:t>контрактов</w:t>
      </w:r>
      <w:proofErr w:type="gramEnd"/>
      <w:r w:rsidRPr="005254C7">
        <w:rPr>
          <w:rFonts w:eastAsia="Times New Roman"/>
          <w:b/>
          <w:bCs/>
          <w:sz w:val="24"/>
          <w:szCs w:val="24"/>
        </w:rPr>
        <w:t xml:space="preserve"> на поставку товаров, выполнение работ, оказание услуг, </w:t>
      </w:r>
    </w:p>
    <w:p w:rsidR="001F16B7" w:rsidRPr="005254C7" w:rsidRDefault="001F16B7" w:rsidP="00D15568">
      <w:pPr>
        <w:spacing w:line="240" w:lineRule="auto"/>
        <w:ind w:left="0" w:right="0"/>
        <w:jc w:val="center"/>
        <w:rPr>
          <w:rFonts w:eastAsia="Times New Roman"/>
          <w:b/>
          <w:sz w:val="24"/>
          <w:szCs w:val="24"/>
        </w:rPr>
      </w:pPr>
      <w:proofErr w:type="gramStart"/>
      <w:r w:rsidRPr="005254C7">
        <w:rPr>
          <w:rFonts w:eastAsia="Times New Roman"/>
          <w:b/>
          <w:bCs/>
          <w:sz w:val="24"/>
          <w:szCs w:val="24"/>
        </w:rPr>
        <w:t>подлежавших</w:t>
      </w:r>
      <w:proofErr w:type="gramEnd"/>
      <w:r w:rsidRPr="005254C7">
        <w:rPr>
          <w:rFonts w:eastAsia="Times New Roman"/>
          <w:b/>
          <w:bCs/>
          <w:sz w:val="24"/>
          <w:szCs w:val="24"/>
        </w:rPr>
        <w:t xml:space="preserve"> оплате в 2018 году</w:t>
      </w:r>
    </w:p>
    <w:p w:rsidR="001F16B7" w:rsidRPr="005254C7" w:rsidRDefault="001F16B7" w:rsidP="001F16B7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 w:rsidRPr="005254C7">
        <w:rPr>
          <w:rFonts w:eastAsia="Times New Roman"/>
          <w:sz w:val="24"/>
          <w:szCs w:val="24"/>
        </w:rPr>
        <w:t>(по результатам выборочного анализа)</w:t>
      </w:r>
    </w:p>
    <w:p w:rsidR="00D15568" w:rsidRPr="005254C7" w:rsidRDefault="00D15568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2125"/>
        <w:gridCol w:w="8048"/>
      </w:tblGrid>
      <w:tr w:rsidR="005254C7" w:rsidRPr="005254C7" w:rsidTr="00B73EE8">
        <w:trPr>
          <w:tblHeader/>
        </w:trPr>
        <w:tc>
          <w:tcPr>
            <w:tcW w:w="2125" w:type="dxa"/>
            <w:vAlign w:val="center"/>
          </w:tcPr>
          <w:p w:rsidR="007E1C0F" w:rsidRPr="005254C7" w:rsidRDefault="00411891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:rsidR="001876A7" w:rsidRPr="005254C7" w:rsidRDefault="001876A7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048" w:type="dxa"/>
            <w:vAlign w:val="center"/>
          </w:tcPr>
          <w:p w:rsidR="00E51FBB" w:rsidRPr="005254C7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Информация о результат</w:t>
            </w:r>
            <w:r w:rsidR="00162D14" w:rsidRPr="005254C7">
              <w:rPr>
                <w:rFonts w:eastAsia="Times New Roman"/>
                <w:b/>
                <w:sz w:val="20"/>
                <w:szCs w:val="20"/>
              </w:rPr>
              <w:t>ах</w:t>
            </w:r>
            <w:r w:rsidRPr="005254C7">
              <w:rPr>
                <w:rFonts w:eastAsia="Times New Roman"/>
                <w:b/>
                <w:sz w:val="20"/>
                <w:szCs w:val="20"/>
              </w:rPr>
              <w:t xml:space="preserve"> использования в 2019 году бюджетных ассигнований, </w:t>
            </w:r>
          </w:p>
          <w:p w:rsidR="00162D14" w:rsidRPr="005254C7" w:rsidRDefault="00411891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 xml:space="preserve">увеличенных на оплату </w:t>
            </w:r>
            <w:r w:rsidR="00162D14" w:rsidRPr="005254C7">
              <w:rPr>
                <w:rFonts w:eastAsia="Times New Roman"/>
                <w:b/>
                <w:sz w:val="20"/>
                <w:szCs w:val="20"/>
              </w:rPr>
              <w:t xml:space="preserve">заключенных </w:t>
            </w:r>
            <w:r w:rsidRPr="005254C7">
              <w:rPr>
                <w:rFonts w:eastAsia="Times New Roman"/>
                <w:b/>
                <w:sz w:val="20"/>
                <w:szCs w:val="20"/>
              </w:rPr>
              <w:t>государственных контрактов</w:t>
            </w:r>
            <w:r w:rsidR="00162D14" w:rsidRPr="005254C7">
              <w:rPr>
                <w:rFonts w:eastAsia="Times New Roman"/>
                <w:b/>
                <w:sz w:val="20"/>
                <w:szCs w:val="20"/>
              </w:rPr>
              <w:t xml:space="preserve">, </w:t>
            </w:r>
          </w:p>
          <w:p w:rsidR="002534AD" w:rsidRPr="005254C7" w:rsidRDefault="00162D14" w:rsidP="004118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b/>
                <w:sz w:val="20"/>
                <w:szCs w:val="20"/>
              </w:rPr>
              <w:t>подлежавших</w:t>
            </w:r>
            <w:proofErr w:type="gramEnd"/>
            <w:r w:rsidRPr="005254C7">
              <w:rPr>
                <w:rFonts w:eastAsia="Times New Roman"/>
                <w:b/>
                <w:sz w:val="20"/>
                <w:szCs w:val="20"/>
              </w:rPr>
              <w:t xml:space="preserve"> оплате в 2018 году</w:t>
            </w:r>
            <w:r w:rsidR="00411891" w:rsidRPr="005254C7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</w:tr>
      <w:tr w:rsidR="005254C7" w:rsidRPr="005254C7" w:rsidTr="00B73EE8">
        <w:trPr>
          <w:trHeight w:val="2067"/>
        </w:trPr>
        <w:tc>
          <w:tcPr>
            <w:tcW w:w="2125" w:type="dxa"/>
          </w:tcPr>
          <w:p w:rsidR="004263DC" w:rsidRPr="005254C7" w:rsidRDefault="004263DC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5254C7">
              <w:rPr>
                <w:rFonts w:eastAsia="Times New Roman"/>
                <w:b/>
                <w:sz w:val="20"/>
                <w:szCs w:val="20"/>
              </w:rPr>
              <w:t>Роснедра</w:t>
            </w:r>
            <w:proofErr w:type="spellEnd"/>
          </w:p>
        </w:tc>
        <w:tc>
          <w:tcPr>
            <w:tcW w:w="8048" w:type="dxa"/>
          </w:tcPr>
          <w:p w:rsidR="004263DC" w:rsidRPr="005254C7" w:rsidRDefault="004263DC" w:rsidP="004263D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4 225,8 млн. рублей, из них 4 224,6 млн. рублей (99,9 %) на завершение расчетов по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госконтрактам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, заключенным с АО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Росгеология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» на выполнение работ по воспроизводству минерально-сырьевой базы углеводородного сырья, твердых полезных ископаемых и подземных вод.</w:t>
            </w:r>
            <w:proofErr w:type="gramEnd"/>
          </w:p>
          <w:p w:rsidR="00D55275" w:rsidRPr="005254C7" w:rsidRDefault="00D55275" w:rsidP="004263D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Неиспользованные по состоянию на 1 июня 2019 года бюджетные ассигнования в объеме </w:t>
            </w:r>
            <w:r w:rsidR="00960ED7">
              <w:rPr>
                <w:rFonts w:eastAsia="Times New Roman"/>
                <w:sz w:val="20"/>
                <w:szCs w:val="20"/>
              </w:rPr>
              <w:t>61,1</w:t>
            </w:r>
            <w:r w:rsidRPr="005254C7">
              <w:rPr>
                <w:rFonts w:eastAsia="Times New Roman"/>
                <w:sz w:val="20"/>
                <w:szCs w:val="20"/>
              </w:rPr>
              <w:t> млн. рублей отозваны Федеральным казначейством.</w:t>
            </w:r>
          </w:p>
          <w:p w:rsidR="00D55275" w:rsidRPr="005254C7" w:rsidRDefault="00D55275" w:rsidP="00D5527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В соответствии с распоряжением Правительства Российской Федерации от 29 мая 2019 г. № 1118-р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Роснедрам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поручено обеспечить до 1 декабря 2019 года завершение расчетов по неисполненным обязательствам 2018 года в размере </w:t>
            </w:r>
            <w:r w:rsidR="00A60F54" w:rsidRPr="005254C7">
              <w:rPr>
                <w:rFonts w:eastAsia="Times New Roman"/>
                <w:sz w:val="20"/>
                <w:szCs w:val="20"/>
              </w:rPr>
              <w:t xml:space="preserve">3 522,7 млн. рублей, </w:t>
            </w:r>
            <w:r w:rsidRPr="005254C7">
              <w:rPr>
                <w:rFonts w:eastAsia="Times New Roman"/>
                <w:sz w:val="20"/>
                <w:szCs w:val="20"/>
              </w:rPr>
              <w:t>предусмотренным государственными контрактами, заключенными в целях реализации следующих основных мероприятий подпрограммы «Воспроизводство минерально-сырьевой базы, геологическое изучение недр» госпрограммы «Воспроизводство и использование природных ресурсов»: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«Воспроизводство минерально-сырьевой базы углеводородного сырья» в размере 2 562,2 млн. рублей; «Воспроизводство минерально-сырьевой базы твердых полезных ископаемых» в размере 951,4</w:t>
            </w:r>
            <w:r w:rsidR="0006395C">
              <w:rPr>
                <w:rFonts w:eastAsia="Times New Roman"/>
                <w:sz w:val="20"/>
                <w:szCs w:val="20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млн. рублей; «Воспроизводство минерально-сырьевой базы подземных вод (питьевых и минеральных)» в размере 9,1 млн. рублей.</w:t>
            </w:r>
            <w:r w:rsidR="00A60F54" w:rsidRPr="005254C7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D55275" w:rsidRPr="005254C7" w:rsidRDefault="003D6A3C" w:rsidP="000119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По оперативной информации в установленный срок исполнение дополнительных бюджетных ассигнований составило 89 %, не исполнены бюджетные ассигнования в объеме 396,3 млн. рублей по 67 государственным контрактам.</w:t>
            </w:r>
          </w:p>
        </w:tc>
      </w:tr>
      <w:tr w:rsidR="005254C7" w:rsidRPr="005254C7" w:rsidTr="00B73EE8">
        <w:trPr>
          <w:trHeight w:val="2067"/>
        </w:trPr>
        <w:tc>
          <w:tcPr>
            <w:tcW w:w="2125" w:type="dxa"/>
          </w:tcPr>
          <w:p w:rsidR="000119ED" w:rsidRPr="005254C7" w:rsidRDefault="000119ED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Минсельхоз России</w:t>
            </w:r>
          </w:p>
        </w:tc>
        <w:tc>
          <w:tcPr>
            <w:tcW w:w="8048" w:type="dxa"/>
          </w:tcPr>
          <w:p w:rsidR="000119ED" w:rsidRPr="005254C7" w:rsidRDefault="000119ED" w:rsidP="000119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725,4 млн. рублей.</w:t>
            </w:r>
          </w:p>
          <w:p w:rsidR="00D87CD1" w:rsidRPr="00D87CD1" w:rsidRDefault="000119ED" w:rsidP="00D87CD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В соответствии </w:t>
            </w:r>
            <w:r w:rsidRPr="00EC74E2">
              <w:rPr>
                <w:rFonts w:eastAsia="Times New Roman"/>
                <w:sz w:val="20"/>
                <w:szCs w:val="20"/>
              </w:rPr>
              <w:t>с распоряжени</w:t>
            </w:r>
            <w:r w:rsidR="00107584" w:rsidRPr="00EC74E2">
              <w:rPr>
                <w:rFonts w:eastAsia="Times New Roman"/>
                <w:sz w:val="20"/>
                <w:szCs w:val="20"/>
              </w:rPr>
              <w:t>ями</w:t>
            </w:r>
            <w:r w:rsidRPr="00EC74E2">
              <w:rPr>
                <w:rFonts w:eastAsia="Times New Roman"/>
                <w:sz w:val="20"/>
                <w:szCs w:val="20"/>
              </w:rPr>
              <w:t xml:space="preserve"> Правительства Российской Федерации от 29 мая 2019 г. № 1117-р </w:t>
            </w:r>
            <w:r w:rsidR="00107584" w:rsidRPr="00EC74E2">
              <w:rPr>
                <w:rFonts w:eastAsia="Times New Roman"/>
                <w:sz w:val="20"/>
                <w:szCs w:val="20"/>
              </w:rPr>
              <w:t xml:space="preserve">и </w:t>
            </w:r>
            <w:r w:rsidR="00CB4B98" w:rsidRPr="00EC74E2">
              <w:rPr>
                <w:rFonts w:eastAsia="Times New Roman"/>
                <w:sz w:val="20"/>
                <w:szCs w:val="20"/>
              </w:rPr>
              <w:t xml:space="preserve">от 31 мая </w:t>
            </w:r>
            <w:r w:rsidR="00EC74E2" w:rsidRPr="00EC74E2">
              <w:rPr>
                <w:rFonts w:eastAsia="Times New Roman"/>
                <w:sz w:val="20"/>
                <w:szCs w:val="20"/>
              </w:rPr>
              <w:t xml:space="preserve">2019 г. </w:t>
            </w:r>
            <w:r w:rsidR="00107584" w:rsidRPr="005254C7">
              <w:rPr>
                <w:rFonts w:eastAsia="Times New Roman"/>
                <w:sz w:val="20"/>
                <w:szCs w:val="20"/>
              </w:rPr>
              <w:t xml:space="preserve">№ 1130-р 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>Минсельхозу России</w:t>
            </w:r>
            <w:r w:rsidRPr="005254C7">
              <w:rPr>
                <w:rFonts w:eastAsia="Times New Roman"/>
                <w:sz w:val="20"/>
                <w:szCs w:val="20"/>
              </w:rPr>
              <w:t xml:space="preserve"> поручено обеспечить не позднее 25</w:t>
            </w:r>
            <w:r w:rsidR="00107584" w:rsidRPr="005254C7">
              <w:rPr>
                <w:rFonts w:eastAsia="Times New Roman"/>
                <w:sz w:val="20"/>
                <w:szCs w:val="20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декабря 2019 г. завершение расчетов по неисполненным обязат</w:t>
            </w:r>
            <w:r w:rsidR="00107584" w:rsidRPr="005254C7">
              <w:rPr>
                <w:rFonts w:eastAsia="Times New Roman"/>
                <w:sz w:val="20"/>
                <w:szCs w:val="20"/>
              </w:rPr>
              <w:t>ельствам 2018 года в размере 133,0 млн</w:t>
            </w:r>
            <w:r w:rsidRPr="005254C7">
              <w:rPr>
                <w:rFonts w:eastAsia="Times New Roman"/>
                <w:sz w:val="20"/>
                <w:szCs w:val="20"/>
              </w:rPr>
              <w:t xml:space="preserve">. рублей, предусмотренным государственными контрактами в отношении 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>объе</w:t>
            </w:r>
            <w:r w:rsidR="00107584" w:rsidRPr="005254C7">
              <w:rPr>
                <w:rFonts w:eastAsia="Times New Roman"/>
                <w:bCs/>
                <w:sz w:val="20"/>
                <w:szCs w:val="20"/>
              </w:rPr>
              <w:t>кта капитального строительства «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>Фе</w:t>
            </w:r>
            <w:r w:rsidR="00107584" w:rsidRPr="005254C7">
              <w:rPr>
                <w:rFonts w:eastAsia="Times New Roman"/>
                <w:bCs/>
                <w:sz w:val="20"/>
                <w:szCs w:val="20"/>
              </w:rPr>
              <w:t>деральное казенное предприятие «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 xml:space="preserve">Щелковский </w:t>
            </w:r>
            <w:proofErr w:type="spellStart"/>
            <w:r w:rsidRPr="005254C7">
              <w:rPr>
                <w:rFonts w:eastAsia="Times New Roman"/>
                <w:bCs/>
                <w:sz w:val="20"/>
                <w:szCs w:val="20"/>
              </w:rPr>
              <w:t>биокомбинат</w:t>
            </w:r>
            <w:proofErr w:type="spellEnd"/>
            <w:r w:rsidR="00107584" w:rsidRPr="005254C7">
              <w:rPr>
                <w:rFonts w:eastAsia="Times New Roman"/>
                <w:bCs/>
                <w:sz w:val="20"/>
                <w:szCs w:val="20"/>
              </w:rPr>
              <w:t>»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 xml:space="preserve"> (пос. </w:t>
            </w:r>
            <w:proofErr w:type="spellStart"/>
            <w:r w:rsidRPr="005254C7">
              <w:rPr>
                <w:rFonts w:eastAsia="Times New Roman"/>
                <w:bCs/>
                <w:sz w:val="20"/>
                <w:szCs w:val="20"/>
              </w:rPr>
              <w:t>Биокомбинат</w:t>
            </w:r>
            <w:proofErr w:type="spellEnd"/>
            <w:r w:rsidRPr="005254C7">
              <w:rPr>
                <w:rFonts w:eastAsia="Times New Roman"/>
                <w:bCs/>
                <w:sz w:val="20"/>
                <w:szCs w:val="20"/>
              </w:rPr>
              <w:t>, Московская область), комплексная</w:t>
            </w:r>
            <w:proofErr w:type="gramEnd"/>
            <w:r w:rsidRPr="005254C7">
              <w:rPr>
                <w:rFonts w:eastAsia="Times New Roman"/>
                <w:bCs/>
                <w:sz w:val="20"/>
                <w:szCs w:val="20"/>
              </w:rPr>
              <w:t xml:space="preserve"> реконструкция </w:t>
            </w:r>
            <w:r w:rsidR="00107584" w:rsidRPr="005254C7">
              <w:rPr>
                <w:rFonts w:eastAsia="Times New Roman"/>
                <w:bCs/>
                <w:sz w:val="20"/>
                <w:szCs w:val="20"/>
              </w:rPr>
              <w:t xml:space="preserve">объектов </w:t>
            </w:r>
            <w:proofErr w:type="spellStart"/>
            <w:r w:rsidR="00107584" w:rsidRPr="005254C7">
              <w:rPr>
                <w:rFonts w:eastAsia="Times New Roman"/>
                <w:bCs/>
                <w:sz w:val="20"/>
                <w:szCs w:val="20"/>
              </w:rPr>
              <w:t>биокомбината</w:t>
            </w:r>
            <w:proofErr w:type="spellEnd"/>
            <w:r w:rsidR="00107584" w:rsidRPr="005254C7">
              <w:rPr>
                <w:rFonts w:eastAsia="Times New Roman"/>
                <w:bCs/>
                <w:sz w:val="20"/>
                <w:szCs w:val="20"/>
              </w:rPr>
              <w:t xml:space="preserve"> (II этап)» и в размере 158,0 млн. рублей, </w:t>
            </w:r>
            <w:r w:rsidRPr="005254C7">
              <w:rPr>
                <w:rFonts w:eastAsia="Times New Roman"/>
                <w:bCs/>
                <w:sz w:val="20"/>
                <w:szCs w:val="20"/>
              </w:rPr>
              <w:t xml:space="preserve">предусмотренным государственными контрактами в отношении объектов капитального строительства 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>(ФГБОУ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D87CD1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  <w:r w:rsidR="00D87CD1">
              <w:rPr>
                <w:rFonts w:eastAsia="Times New Roman"/>
                <w:bCs/>
                <w:sz w:val="20"/>
                <w:szCs w:val="20"/>
              </w:rPr>
              <w:t xml:space="preserve"> «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 xml:space="preserve">Вологодская государственная </w:t>
            </w:r>
            <w:proofErr w:type="spellStart"/>
            <w:r w:rsidR="00D87CD1" w:rsidRPr="00D87CD1">
              <w:rPr>
                <w:rFonts w:eastAsia="Times New Roman"/>
                <w:bCs/>
                <w:sz w:val="20"/>
                <w:szCs w:val="20"/>
              </w:rPr>
              <w:t>молочнохозяйственная</w:t>
            </w:r>
            <w:proofErr w:type="spellEnd"/>
            <w:r w:rsidR="00D87CD1" w:rsidRPr="00D87CD1">
              <w:rPr>
                <w:rFonts w:eastAsia="Times New Roman"/>
                <w:bCs/>
                <w:sz w:val="20"/>
                <w:szCs w:val="20"/>
              </w:rPr>
              <w:t xml:space="preserve"> академия имени Н.В. Верещагина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>»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>, пос. Молочное, г. Вологда. Реконструкция 3-х учебных корпусов и здания АХЧ, пос. Молочное, г. Вологда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 xml:space="preserve"> – 60,7 млн. рублей; ФГБОУ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gramStart"/>
            <w:r w:rsidR="00D87CD1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  <w:r w:rsidR="00D87CD1">
              <w:rPr>
                <w:rFonts w:eastAsia="Times New Roman"/>
                <w:bCs/>
                <w:sz w:val="20"/>
                <w:szCs w:val="20"/>
              </w:rPr>
              <w:t xml:space="preserve"> «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>Вятская государственная сельскохозяйственная академия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>»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 xml:space="preserve">, г. Киров. </w:t>
            </w:r>
            <w:proofErr w:type="gramStart"/>
            <w:r w:rsidR="00D87CD1" w:rsidRPr="00D87CD1">
              <w:rPr>
                <w:rFonts w:eastAsia="Times New Roman"/>
                <w:bCs/>
                <w:sz w:val="20"/>
                <w:szCs w:val="20"/>
              </w:rPr>
              <w:t>Строительство учебно-лабораторных корпусов факультета м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>еханизации, г. Киров, Учхоз, п. </w:t>
            </w:r>
            <w:r w:rsidR="00D87CD1" w:rsidRPr="00D87CD1">
              <w:rPr>
                <w:rFonts w:eastAsia="Times New Roman"/>
                <w:bCs/>
                <w:sz w:val="20"/>
                <w:szCs w:val="20"/>
              </w:rPr>
              <w:t>Чистые пруды, ул. Советская</w:t>
            </w:r>
            <w:r w:rsidR="00D87CD1">
              <w:rPr>
                <w:rFonts w:eastAsia="Times New Roman"/>
                <w:bCs/>
                <w:sz w:val="20"/>
                <w:szCs w:val="20"/>
              </w:rPr>
              <w:t xml:space="preserve"> – 97,3 млн. рублей).</w:t>
            </w:r>
            <w:proofErr w:type="gramEnd"/>
          </w:p>
          <w:p w:rsidR="000119ED" w:rsidRPr="005254C7" w:rsidRDefault="00107584" w:rsidP="00CB4B9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По оперативной информации в установленный срок исполнение дополнительных бюджетных ассигнований составило 98 %. Не исполнены бюджетные ассигнования по контрактам в отношении объектов капстроительства ФКП «Щелковский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биокомбинат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» (остаток – 4,6 млн. рублей) и ФГБОУ</w:t>
            </w:r>
            <w:r w:rsidR="0084343F">
              <w:rPr>
                <w:rFonts w:eastAsia="Times New Roman"/>
                <w:sz w:val="20"/>
                <w:szCs w:val="20"/>
              </w:rPr>
              <w:t xml:space="preserve"> </w:t>
            </w:r>
            <w:r w:rsidRPr="005254C7">
              <w:rPr>
                <w:rFonts w:eastAsia="Times New Roman"/>
                <w:sz w:val="20"/>
                <w:szCs w:val="20"/>
              </w:rPr>
              <w:t>ВО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Вяткинская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государственная сельскохозяйственная академия» (остаток – 0,03 млн. рублей).</w:t>
            </w:r>
          </w:p>
        </w:tc>
      </w:tr>
      <w:tr w:rsidR="005254C7" w:rsidRPr="005254C7" w:rsidTr="0006395C">
        <w:trPr>
          <w:trHeight w:val="626"/>
        </w:trPr>
        <w:tc>
          <w:tcPr>
            <w:tcW w:w="2125" w:type="dxa"/>
          </w:tcPr>
          <w:p w:rsidR="0097570C" w:rsidRPr="005254C7" w:rsidRDefault="0097570C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Минэкономразвития России</w:t>
            </w:r>
          </w:p>
        </w:tc>
        <w:tc>
          <w:tcPr>
            <w:tcW w:w="8048" w:type="dxa"/>
          </w:tcPr>
          <w:p w:rsidR="0097570C" w:rsidRPr="005254C7" w:rsidRDefault="0055264C" w:rsidP="0055264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4 286,3 млн. рублей.</w:t>
            </w:r>
          </w:p>
          <w:p w:rsidR="0055264C" w:rsidRPr="005254C7" w:rsidRDefault="0055264C" w:rsidP="0055264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По состоянию на 1 июня 2019 года исполнение расходов по государственным </w:t>
            </w:r>
            <w:r w:rsidRPr="005254C7">
              <w:rPr>
                <w:rFonts w:eastAsia="Times New Roman"/>
                <w:sz w:val="20"/>
                <w:szCs w:val="20"/>
              </w:rPr>
              <w:lastRenderedPageBreak/>
              <w:t>контрактам, подлежавших оплате в 2018 году, составило 4 191,1 млн. рублей, или 97,8 %, неиспользованные бюджетные ассигнования составляют 95,2 млн. рублей, или 2,2 %.</w:t>
            </w:r>
          </w:p>
          <w:p w:rsidR="0055264C" w:rsidRPr="005254C7" w:rsidRDefault="0055264C" w:rsidP="0055264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Неиспользованный остаток бюджетных ассигнований по непрограммным расходам составил 1 758,5 тыс. рублей, в том числе:</w:t>
            </w:r>
          </w:p>
          <w:p w:rsidR="0055264C" w:rsidRPr="005254C7" w:rsidRDefault="0055264C" w:rsidP="0055264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в сумме 1 071,2 тыс. рублей по государственному контракту от 18 сентября 2018 г. № ГК-145-АТ/Д21, заключенному с ФГАОУ </w:t>
            </w:r>
            <w:proofErr w:type="gramStart"/>
            <w:r w:rsidRPr="005254C7">
              <w:rPr>
                <w:rFonts w:eastAsia="Times New Roman"/>
                <w:sz w:val="20"/>
                <w:szCs w:val="20"/>
              </w:rPr>
              <w:t>ВО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«Национальный исследовательский университет «Высшая школа экономики» на выполнение научно-исследовательской работы по теме «Предложения по формированию и продвижению позиции Российской Федерации на основных переговорных направлениях до 12-й Министерской конференции ВТО 2019 го</w:t>
            </w:r>
            <w:r w:rsidR="000F3BB8" w:rsidRPr="005254C7">
              <w:rPr>
                <w:rFonts w:eastAsia="Times New Roman"/>
                <w:sz w:val="20"/>
                <w:szCs w:val="20"/>
              </w:rPr>
              <w:t>да и на дальнейшую перспективу» (в</w:t>
            </w:r>
            <w:r w:rsidRPr="005254C7">
              <w:rPr>
                <w:rFonts w:eastAsia="Times New Roman"/>
                <w:sz w:val="20"/>
                <w:szCs w:val="20"/>
              </w:rPr>
              <w:t xml:space="preserve">следствие ненадлежащего исполнения обязательств, предусмотренных государственным контрактом, Минэкономразвития России заключено соглашение о расторжении государственного контакта от 3 июня 2019 г. № С-121-ТМ/Д11. </w:t>
            </w: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При этом часть выполненных работ приняты Минэкономразвития России по акту приемки научно-исследовательской работы от 14 мая 2019 г. № АП-110/Д11 и оплачены платежным поручением от 31 мая 2019 г.№ 404791 </w:t>
            </w:r>
            <w:r w:rsidR="000F3BB8" w:rsidRPr="005254C7">
              <w:rPr>
                <w:rFonts w:eastAsia="Times New Roman"/>
                <w:sz w:val="20"/>
                <w:szCs w:val="20"/>
              </w:rPr>
              <w:t>в сумме 4 923 365,0 тыс. рублей);</w:t>
            </w:r>
            <w:proofErr w:type="gramEnd"/>
          </w:p>
          <w:p w:rsidR="0055264C" w:rsidRPr="005254C7" w:rsidRDefault="000F3BB8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в</w:t>
            </w:r>
            <w:r w:rsidR="0055264C" w:rsidRPr="005254C7">
              <w:rPr>
                <w:rFonts w:eastAsia="Times New Roman"/>
                <w:sz w:val="20"/>
                <w:szCs w:val="20"/>
              </w:rPr>
              <w:t xml:space="preserve"> сумме 687,3 тыс. рублей по бюджетным инвестициям в объекты капитального строительства</w:t>
            </w:r>
            <w:r w:rsidRPr="005254C7">
              <w:rPr>
                <w:rFonts w:eastAsia="Times New Roman"/>
                <w:sz w:val="20"/>
                <w:szCs w:val="20"/>
              </w:rPr>
              <w:t>:</w:t>
            </w:r>
          </w:p>
          <w:p w:rsidR="0055264C" w:rsidRPr="005254C7" w:rsidRDefault="0055264C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- по итогам проведения реконструкции газовой котельной ФБУ «Санаторий «Вороново», г. Москва, пос.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Вороновское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, с. Вороново» подрядчиками фактически выполнены строительно-монтажные работы по объекту, а также предоставлены услуги по осуществлению авторского надзора за выполнением работ и услуг строительного </w:t>
            </w:r>
            <w:proofErr w:type="gramStart"/>
            <w:r w:rsidRPr="005254C7">
              <w:rPr>
                <w:rFonts w:eastAsia="Times New Roman"/>
                <w:sz w:val="20"/>
                <w:szCs w:val="20"/>
              </w:rPr>
              <w:t>контроля за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реконструкцией объекта (всего 3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госконтракта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). В результате уменьшения стоимости выполненных работ образовалась экономия сумме 99,3 тыс. рублей;</w:t>
            </w:r>
          </w:p>
          <w:p w:rsidR="0055264C" w:rsidRPr="005254C7" w:rsidRDefault="0055264C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- в целях реконструкции подъездных и внутриплощадочных дорог, благоустройства территории санатория, г. Москва пос.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Вороновское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, с. Вороново заключен гос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ударственный </w:t>
            </w:r>
            <w:r w:rsidRPr="005254C7">
              <w:rPr>
                <w:rFonts w:eastAsia="Times New Roman"/>
                <w:sz w:val="20"/>
                <w:szCs w:val="20"/>
              </w:rPr>
              <w:t>контракт от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 </w:t>
            </w:r>
            <w:r w:rsidRPr="005254C7">
              <w:rPr>
                <w:rFonts w:eastAsia="Times New Roman"/>
                <w:sz w:val="20"/>
                <w:szCs w:val="20"/>
              </w:rPr>
              <w:t>2 августа 2018</w:t>
            </w:r>
            <w:r w:rsidR="000F3BB8" w:rsidRPr="005254C7">
              <w:rPr>
                <w:rFonts w:eastAsia="Times New Roman"/>
                <w:sz w:val="20"/>
                <w:szCs w:val="20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г. № 0373100133518000001-ЭА с ООО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Стройтраст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» на выполнение работ по объекту в сумме 91 986,0 тыс. рублей и гос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ударственный </w:t>
            </w:r>
            <w:r w:rsidRPr="005254C7">
              <w:rPr>
                <w:rFonts w:eastAsia="Times New Roman"/>
                <w:sz w:val="20"/>
                <w:szCs w:val="20"/>
              </w:rPr>
              <w:t>контракт от 21 августа 2018 г.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 </w:t>
            </w:r>
            <w:r w:rsidRPr="005254C7">
              <w:rPr>
                <w:rFonts w:eastAsia="Times New Roman"/>
                <w:sz w:val="20"/>
                <w:szCs w:val="20"/>
              </w:rPr>
              <w:t>№ 0373100133518000004-ЭА с ООО «Барк» на оказание строительного контроля (технического надзора) за реконструкцией объекта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в сумме 587,9 тыс. рублей. В связи с невыполнением подрядчиком своих обязательств по выполнению работ, 1 апреля 2019 года гос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ударственный </w:t>
            </w:r>
            <w:r w:rsidRPr="005254C7">
              <w:rPr>
                <w:rFonts w:eastAsia="Times New Roman"/>
                <w:sz w:val="20"/>
                <w:szCs w:val="20"/>
              </w:rPr>
              <w:t>контракт с ООО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Стройтраст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» расторгнут. Выполнение запланированных работ в 2019 году пред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усмотрено новым </w:t>
            </w:r>
            <w:r w:rsidRPr="005254C7">
              <w:rPr>
                <w:rFonts w:eastAsia="Times New Roman"/>
                <w:sz w:val="20"/>
                <w:szCs w:val="20"/>
              </w:rPr>
              <w:t>контактом, заключенным с другим подрядчиком, финансирование которого будет осуществлено за счет восстановленного остатка.</w:t>
            </w:r>
          </w:p>
          <w:p w:rsidR="0055264C" w:rsidRPr="005254C7" w:rsidRDefault="000F3BB8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В связи с расторжением </w:t>
            </w:r>
            <w:r w:rsidR="0055264C" w:rsidRPr="005254C7">
              <w:rPr>
                <w:rFonts w:eastAsia="Times New Roman"/>
                <w:sz w:val="20"/>
                <w:szCs w:val="20"/>
              </w:rPr>
              <w:t>контракта с ООО «</w:t>
            </w:r>
            <w:proofErr w:type="spellStart"/>
            <w:r w:rsidR="0055264C" w:rsidRPr="005254C7">
              <w:rPr>
                <w:rFonts w:eastAsia="Times New Roman"/>
                <w:sz w:val="20"/>
                <w:szCs w:val="20"/>
              </w:rPr>
              <w:t>Стройтраст</w:t>
            </w:r>
            <w:proofErr w:type="spellEnd"/>
            <w:r w:rsidR="0055264C" w:rsidRPr="005254C7">
              <w:rPr>
                <w:rFonts w:eastAsia="Times New Roman"/>
                <w:sz w:val="20"/>
                <w:szCs w:val="20"/>
              </w:rPr>
              <w:t>»</w:t>
            </w:r>
            <w:r w:rsidRPr="005254C7">
              <w:rPr>
                <w:rFonts w:eastAsia="Times New Roman"/>
                <w:sz w:val="20"/>
                <w:szCs w:val="20"/>
              </w:rPr>
              <w:t xml:space="preserve"> 30 мая 2019 года расторгнут </w:t>
            </w:r>
            <w:r w:rsidR="0055264C" w:rsidRPr="005254C7">
              <w:rPr>
                <w:rFonts w:eastAsia="Times New Roman"/>
                <w:sz w:val="20"/>
                <w:szCs w:val="20"/>
              </w:rPr>
              <w:t>контракт с ООО «Барк» на оказание услуг строительного контроля, вследствие чего образовалась экономия в сумме 587,9 тыс. рублей. Новый контакт не заключался в связи с решением о проведении строительного контроля силами ФБУЗ «ЛРЦ».</w:t>
            </w:r>
          </w:p>
          <w:p w:rsidR="000F3BB8" w:rsidRPr="005254C7" w:rsidRDefault="0055264C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Кроме того, бюджетные ассигнования по дополнительно доведенным ЛБО в сумме 1 502,0 тыс. рублей на оплату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госконтракта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от 9 ноября 2017 г. № ГК-196-АТ/Д21 на оказание услуг по осуществлению функций технического заказчика для разработки проектной документации на капитальный ремонт служебно-жилого здания Торгового представительства Российской Федерации в Исламской Республике Иран, заключенного с АО «СИТЭС-ЦЕНТР», возвращены в бюджет без использования, поскольку в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5254C7">
              <w:rPr>
                <w:rFonts w:eastAsia="Times New Roman"/>
                <w:sz w:val="20"/>
                <w:szCs w:val="20"/>
              </w:rPr>
              <w:t>рамках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реализации этапа № 2 контракта АО «СИТЭС-ЦЕНТР» не получил положительное заключение ФАУ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Главгосэкспертиза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России» о достоверности определения стоимости капитального ремонта. </w:t>
            </w:r>
          </w:p>
          <w:p w:rsidR="0055264C" w:rsidRPr="005254C7" w:rsidRDefault="0055264C" w:rsidP="000F3BB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 xml:space="preserve">В связи с передачей Минэкономразвития России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Минпромторгу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России функций полномочного представителя Российской Федерации в отношении расположенного за пределами Российской Федерации и закрепленного за Минэкономразвития России на праве оперативного управления федерального недвижимого имущества, необходимого для обеспечения функционирования торговых представительств Российской Федерации, и невозможностью Минэкономразвития России осуществить оплату оказанных услуг по Контракту (в дальнейшем также в связи с нарушением АО «СИТЭС-ЦЕНТР» сроков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исполнения этапа № 2 контракта и ненадлежащим его исполнением), 7 сентября 2019 года Минэкономразвития России принято решение об отказе в одностороннем порядке от исполнения гос</w:t>
            </w:r>
            <w:r w:rsidR="000F3BB8" w:rsidRPr="005254C7">
              <w:rPr>
                <w:rFonts w:eastAsia="Times New Roman"/>
                <w:sz w:val="20"/>
                <w:szCs w:val="20"/>
              </w:rPr>
              <w:t xml:space="preserve">ударственного </w:t>
            </w:r>
            <w:r w:rsidRPr="005254C7">
              <w:rPr>
                <w:rFonts w:eastAsia="Times New Roman"/>
                <w:sz w:val="20"/>
                <w:szCs w:val="20"/>
              </w:rPr>
              <w:t>контракта.</w:t>
            </w:r>
          </w:p>
        </w:tc>
      </w:tr>
      <w:tr w:rsidR="005254C7" w:rsidRPr="005254C7" w:rsidTr="00B73EE8">
        <w:trPr>
          <w:trHeight w:val="2894"/>
        </w:trPr>
        <w:tc>
          <w:tcPr>
            <w:tcW w:w="2125" w:type="dxa"/>
          </w:tcPr>
          <w:p w:rsidR="00781AFE" w:rsidRPr="005254C7" w:rsidRDefault="00781AF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lastRenderedPageBreak/>
              <w:t>ФНС России</w:t>
            </w:r>
          </w:p>
        </w:tc>
        <w:tc>
          <w:tcPr>
            <w:tcW w:w="8048" w:type="dxa"/>
          </w:tcPr>
          <w:p w:rsidR="00781AFE" w:rsidRPr="00A1619F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3 500,5 млн. рублей, или 7,9 % утвержденных </w:t>
            </w:r>
            <w:r w:rsidR="003A6D94" w:rsidRPr="00A1619F">
              <w:rPr>
                <w:rFonts w:eastAsia="Times New Roman"/>
                <w:sz w:val="20"/>
                <w:szCs w:val="20"/>
              </w:rPr>
              <w:t xml:space="preserve">бюджетных ассигнований </w:t>
            </w:r>
            <w:r w:rsidRPr="00A1619F">
              <w:rPr>
                <w:rFonts w:eastAsia="Times New Roman"/>
                <w:sz w:val="20"/>
                <w:szCs w:val="20"/>
              </w:rPr>
              <w:t>на 2018 год и 94,2 % неисполненных бюджетных ассигнований на оплату государственных контрактов по состоянию на 1 января 2019 года, в том числе:</w:t>
            </w:r>
          </w:p>
          <w:p w:rsidR="00781AFE" w:rsidRPr="00A1619F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по виду расходов 242 «Закупка товаров, работ, услуг в сфере информационно-коммуникационных технологий» </w:t>
            </w:r>
            <w:r w:rsidR="0013395D" w:rsidRPr="00A1619F">
              <w:rPr>
                <w:rFonts w:eastAsia="Times New Roman"/>
                <w:sz w:val="20"/>
                <w:szCs w:val="20"/>
              </w:rPr>
              <w:t>–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345</w:t>
            </w:r>
            <w:r w:rsidR="0013395D" w:rsidRPr="00A1619F">
              <w:rPr>
                <w:rFonts w:eastAsia="Times New Roman"/>
                <w:sz w:val="20"/>
                <w:szCs w:val="20"/>
              </w:rPr>
              <w:t>,5 млн</w:t>
            </w:r>
            <w:r w:rsidRPr="00A1619F">
              <w:rPr>
                <w:rFonts w:eastAsia="Times New Roman"/>
                <w:sz w:val="20"/>
                <w:szCs w:val="20"/>
              </w:rPr>
              <w:t xml:space="preserve">. рублей (1,8 % и 70,2 % соответственно); </w:t>
            </w:r>
          </w:p>
          <w:p w:rsidR="00781AFE" w:rsidRPr="00A1619F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по виду расходов 243 «Закупка товаров, работ, услуг в целях капитального ремонта государственного (муниципального) имущества» </w:t>
            </w:r>
            <w:r w:rsidR="0013395D" w:rsidRPr="00A1619F">
              <w:rPr>
                <w:rFonts w:eastAsia="Times New Roman"/>
                <w:sz w:val="20"/>
                <w:szCs w:val="20"/>
              </w:rPr>
              <w:t>–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563</w:t>
            </w:r>
            <w:r w:rsidR="0013395D" w:rsidRPr="00A1619F">
              <w:rPr>
                <w:rFonts w:eastAsia="Times New Roman"/>
                <w:sz w:val="20"/>
                <w:szCs w:val="20"/>
              </w:rPr>
              <w:t>,2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A1619F">
              <w:rPr>
                <w:rFonts w:eastAsia="Times New Roman"/>
                <w:sz w:val="20"/>
                <w:szCs w:val="20"/>
              </w:rPr>
              <w:t>млн</w:t>
            </w:r>
            <w:r w:rsidRPr="00A1619F">
              <w:rPr>
                <w:rFonts w:eastAsia="Times New Roman"/>
                <w:sz w:val="20"/>
                <w:szCs w:val="20"/>
              </w:rPr>
              <w:t>. рублей (35,9</w:t>
            </w:r>
            <w:r w:rsidR="00084FA3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% и 98,4</w:t>
            </w:r>
            <w:r w:rsidR="00084FA3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% соответственно);</w:t>
            </w:r>
          </w:p>
          <w:p w:rsidR="00781AFE" w:rsidRPr="00A1619F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по виду расходов 244 «Прочая закупка товаров, работ и услуг» </w:t>
            </w:r>
            <w:r w:rsidR="0013395D" w:rsidRPr="00A1619F">
              <w:rPr>
                <w:rFonts w:eastAsia="Times New Roman"/>
                <w:sz w:val="20"/>
                <w:szCs w:val="20"/>
              </w:rPr>
              <w:t>–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250</w:t>
            </w:r>
            <w:r w:rsidR="0013395D" w:rsidRPr="00A1619F">
              <w:rPr>
                <w:rFonts w:eastAsia="Times New Roman"/>
                <w:sz w:val="20"/>
                <w:szCs w:val="20"/>
              </w:rPr>
              <w:t>,4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A1619F">
              <w:rPr>
                <w:rFonts w:eastAsia="Times New Roman"/>
                <w:sz w:val="20"/>
                <w:szCs w:val="20"/>
              </w:rPr>
              <w:t>млн</w:t>
            </w:r>
            <w:r w:rsidRPr="00A1619F">
              <w:rPr>
                <w:rFonts w:eastAsia="Times New Roman"/>
                <w:sz w:val="20"/>
                <w:szCs w:val="20"/>
              </w:rPr>
              <w:t>. рублей (1,3 % и 80,9 % соответственно);</w:t>
            </w:r>
          </w:p>
          <w:p w:rsidR="00781AFE" w:rsidRPr="00A1619F" w:rsidRDefault="00781AFE" w:rsidP="00781A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по виду расходов 414 «Бюджетные инвестиции в объекты капитального строительства государственной собственности» </w:t>
            </w:r>
            <w:r w:rsidR="0013395D" w:rsidRPr="00A1619F">
              <w:rPr>
                <w:rFonts w:eastAsia="Times New Roman"/>
                <w:sz w:val="20"/>
                <w:szCs w:val="20"/>
              </w:rPr>
              <w:t>–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2</w:t>
            </w:r>
            <w:r w:rsidR="0013395D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341</w:t>
            </w:r>
            <w:r w:rsidR="0013395D" w:rsidRPr="00A1619F">
              <w:rPr>
                <w:rFonts w:eastAsia="Times New Roman"/>
                <w:sz w:val="20"/>
                <w:szCs w:val="20"/>
              </w:rPr>
              <w:t>,4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  <w:r w:rsidR="0013395D" w:rsidRPr="00A1619F">
              <w:rPr>
                <w:rFonts w:eastAsia="Times New Roman"/>
                <w:sz w:val="20"/>
                <w:szCs w:val="20"/>
              </w:rPr>
              <w:t>млн</w:t>
            </w:r>
            <w:r w:rsidRPr="00A1619F">
              <w:rPr>
                <w:rFonts w:eastAsia="Times New Roman"/>
                <w:sz w:val="20"/>
                <w:szCs w:val="20"/>
              </w:rPr>
              <w:t>. рублей (57,4 % и 100 % соответственно).</w:t>
            </w:r>
          </w:p>
          <w:p w:rsidR="004B7881" w:rsidRPr="00A1619F" w:rsidRDefault="004B7881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Федеральное казначейство </w:t>
            </w:r>
            <w:r w:rsidR="005D4481" w:rsidRPr="00A1619F">
              <w:rPr>
                <w:rFonts w:eastAsia="Times New Roman"/>
                <w:sz w:val="20"/>
                <w:szCs w:val="20"/>
              </w:rPr>
              <w:t>осуществило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отзыв </w:t>
            </w:r>
            <w:r w:rsidR="005D4481" w:rsidRPr="00A1619F">
              <w:rPr>
                <w:rFonts w:eastAsia="Times New Roman"/>
                <w:sz w:val="20"/>
                <w:szCs w:val="20"/>
              </w:rPr>
              <w:t>ЛБО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  <w:r w:rsidR="005D4481" w:rsidRPr="00A1619F">
              <w:rPr>
                <w:rFonts w:eastAsia="Times New Roman"/>
                <w:sz w:val="20"/>
                <w:szCs w:val="20"/>
              </w:rPr>
              <w:t xml:space="preserve">в части закупки товаров, работ, услуг в общей сумме 38,4 млн. рублей (1,1 % объема ЛБО на оплату обязательств 2018 года) </w:t>
            </w:r>
            <w:r w:rsidRPr="00A1619F">
              <w:rPr>
                <w:rFonts w:eastAsia="Times New Roman"/>
                <w:sz w:val="20"/>
                <w:szCs w:val="20"/>
              </w:rPr>
              <w:t>с лицевых счетов получателей средств федерального бюджета на лицевой счет ФНС России</w:t>
            </w:r>
            <w:r w:rsidR="005D4481" w:rsidRPr="00A1619F">
              <w:rPr>
                <w:rFonts w:eastAsia="Times New Roman"/>
                <w:sz w:val="20"/>
                <w:szCs w:val="20"/>
              </w:rPr>
              <w:t>.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4B7881" w:rsidRPr="00A1619F" w:rsidRDefault="004B7881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По информации, представленной ФНС России, по состоянию на 25 декабря 2019 года </w:t>
            </w:r>
            <w:r w:rsidR="00C372C9" w:rsidRPr="00A1619F">
              <w:rPr>
                <w:rFonts w:eastAsia="Times New Roman"/>
                <w:sz w:val="20"/>
                <w:szCs w:val="20"/>
              </w:rPr>
              <w:t>завершены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расчеты </w:t>
            </w:r>
            <w:r w:rsidR="00C372C9" w:rsidRPr="00A1619F">
              <w:rPr>
                <w:rFonts w:eastAsia="Times New Roman"/>
                <w:sz w:val="20"/>
                <w:szCs w:val="20"/>
              </w:rPr>
              <w:t xml:space="preserve">по государственным контрактам </w:t>
            </w:r>
            <w:r w:rsidRPr="00A1619F">
              <w:rPr>
                <w:rFonts w:eastAsia="Times New Roman"/>
                <w:sz w:val="20"/>
                <w:szCs w:val="20"/>
              </w:rPr>
              <w:t xml:space="preserve">за счет дополнительно доведенных в 2019 году </w:t>
            </w:r>
            <w:r w:rsidR="005D4481" w:rsidRPr="00A1619F">
              <w:rPr>
                <w:rFonts w:eastAsia="Times New Roman"/>
                <w:sz w:val="20"/>
                <w:szCs w:val="20"/>
              </w:rPr>
              <w:t>ЛБО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в объеме 3 387,7</w:t>
            </w:r>
            <w:r w:rsidR="005D4481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млн. рублей (96,8</w:t>
            </w:r>
            <w:r w:rsidR="005D4481" w:rsidRPr="00A1619F">
              <w:rPr>
                <w:rFonts w:eastAsia="Times New Roman"/>
                <w:sz w:val="20"/>
                <w:szCs w:val="20"/>
              </w:rPr>
              <w:t xml:space="preserve"> % </w:t>
            </w:r>
            <w:r w:rsidRPr="00A1619F">
              <w:rPr>
                <w:rFonts w:eastAsia="Times New Roman"/>
                <w:sz w:val="20"/>
                <w:szCs w:val="20"/>
              </w:rPr>
              <w:t>объема ЛБО на оплату обязательств 2018 года), в том числе:</w:t>
            </w:r>
          </w:p>
          <w:p w:rsidR="004B7881" w:rsidRPr="00A1619F" w:rsidRDefault="004B7881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1 263,5</w:t>
            </w:r>
            <w:r w:rsidR="005D4481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млн. рублей (37,3%) – завершены расчеты в срок до 1 июня 2019 года</w:t>
            </w:r>
            <w:r w:rsidR="00C372C9" w:rsidRPr="00A1619F">
              <w:rPr>
                <w:rFonts w:eastAsia="Times New Roman"/>
                <w:sz w:val="20"/>
                <w:szCs w:val="20"/>
              </w:rPr>
              <w:t>;</w:t>
            </w:r>
          </w:p>
          <w:p w:rsidR="004B7881" w:rsidRPr="00A1619F" w:rsidRDefault="004B7881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35,1</w:t>
            </w:r>
            <w:r w:rsidR="00C372C9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 xml:space="preserve">млн. рублей (1%) – </w:t>
            </w:r>
            <w:r w:rsidR="00352F55" w:rsidRPr="00A1619F">
              <w:rPr>
                <w:rFonts w:eastAsia="Times New Roman"/>
                <w:sz w:val="20"/>
                <w:szCs w:val="20"/>
              </w:rPr>
              <w:t xml:space="preserve">завершены </w:t>
            </w:r>
            <w:r w:rsidRPr="00A1619F">
              <w:rPr>
                <w:rFonts w:eastAsia="Times New Roman"/>
                <w:sz w:val="20"/>
                <w:szCs w:val="20"/>
              </w:rPr>
              <w:t>расчеты по неисполненным обязательствам 2018 года</w:t>
            </w:r>
            <w:r w:rsidR="00C372C9" w:rsidRPr="00A1619F">
              <w:rPr>
                <w:rFonts w:eastAsia="Times New Roman"/>
                <w:sz w:val="20"/>
                <w:szCs w:val="20"/>
              </w:rPr>
              <w:t xml:space="preserve">, </w:t>
            </w:r>
            <w:r w:rsidRPr="00A1619F">
              <w:rPr>
                <w:rFonts w:eastAsia="Times New Roman"/>
                <w:sz w:val="20"/>
                <w:szCs w:val="20"/>
              </w:rPr>
              <w:t xml:space="preserve">срок оплаты которых </w:t>
            </w:r>
            <w:r w:rsidR="00C372C9" w:rsidRPr="00A1619F">
              <w:rPr>
                <w:rFonts w:eastAsia="Times New Roman"/>
                <w:sz w:val="20"/>
                <w:szCs w:val="20"/>
              </w:rPr>
              <w:t>продлен в соответствии с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распоряжением Правительства Российской Федерации от 31 мая 2019</w:t>
            </w:r>
            <w:r w:rsidR="00C372C9" w:rsidRPr="00A1619F">
              <w:rPr>
                <w:rFonts w:eastAsia="Times New Roman"/>
                <w:sz w:val="20"/>
                <w:szCs w:val="20"/>
              </w:rPr>
              <w:t> г.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№ 1152-р до 25</w:t>
            </w:r>
            <w:r w:rsidR="00C372C9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декабря 2019 года</w:t>
            </w:r>
            <w:r w:rsidR="00021502" w:rsidRPr="00A1619F">
              <w:rPr>
                <w:rFonts w:eastAsia="Times New Roman"/>
                <w:sz w:val="20"/>
                <w:szCs w:val="20"/>
              </w:rPr>
              <w:t xml:space="preserve"> (общий размер 100,1 млн. рублей)</w:t>
            </w:r>
            <w:r w:rsidRPr="00A1619F">
              <w:rPr>
                <w:rFonts w:eastAsia="Times New Roman"/>
                <w:sz w:val="20"/>
                <w:szCs w:val="20"/>
              </w:rPr>
              <w:t>;</w:t>
            </w:r>
          </w:p>
          <w:p w:rsidR="004B7881" w:rsidRPr="00A1619F" w:rsidRDefault="004B7881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2 089,1</w:t>
            </w:r>
            <w:r w:rsidR="00C372C9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>млн. рублей (61,7%) – расчеты по государственным контрактам, заключенным в 2019 году</w:t>
            </w:r>
            <w:r w:rsidR="00C372C9" w:rsidRPr="00A1619F">
              <w:rPr>
                <w:rFonts w:eastAsia="Times New Roman"/>
                <w:sz w:val="20"/>
                <w:szCs w:val="20"/>
              </w:rPr>
              <w:t xml:space="preserve"> в связи с расторжением ранее заключенных государственных контрактов.</w:t>
            </w:r>
          </w:p>
          <w:p w:rsidR="004B7881" w:rsidRPr="00A1619F" w:rsidRDefault="00C372C9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По состоянию на 25 декабря 2019 года о</w:t>
            </w:r>
            <w:r w:rsidR="004B7881" w:rsidRPr="00A1619F">
              <w:rPr>
                <w:rFonts w:eastAsia="Times New Roman"/>
                <w:sz w:val="20"/>
                <w:szCs w:val="20"/>
              </w:rPr>
              <w:t>статок ЛБО, доведенных в 2019 году на исполнение обязательств 2018 года, составил 74,4 млн. рублей (2,1 %), в том числе:</w:t>
            </w:r>
          </w:p>
          <w:p w:rsidR="00E4075D" w:rsidRPr="00A1619F" w:rsidRDefault="00E4075D" w:rsidP="004B788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65,0 </w:t>
            </w:r>
            <w:r w:rsidR="004B7881" w:rsidRPr="00A1619F">
              <w:rPr>
                <w:rFonts w:eastAsia="Times New Roman"/>
                <w:sz w:val="20"/>
                <w:szCs w:val="20"/>
              </w:rPr>
              <w:t>млн. рублей –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</w:t>
            </w:r>
            <w:r w:rsidR="004B7881" w:rsidRPr="00A1619F">
              <w:rPr>
                <w:rFonts w:eastAsia="Times New Roman"/>
                <w:sz w:val="20"/>
                <w:szCs w:val="20"/>
              </w:rPr>
              <w:t>неисполненны</w:t>
            </w:r>
            <w:r w:rsidRPr="00A1619F">
              <w:rPr>
                <w:rFonts w:eastAsia="Times New Roman"/>
                <w:sz w:val="20"/>
                <w:szCs w:val="20"/>
              </w:rPr>
              <w:t>е обязательства</w:t>
            </w:r>
            <w:r w:rsidR="00C372C9" w:rsidRPr="00A1619F">
              <w:rPr>
                <w:rFonts w:eastAsia="Times New Roman"/>
                <w:sz w:val="20"/>
                <w:szCs w:val="20"/>
              </w:rPr>
              <w:t xml:space="preserve"> 2018 года</w:t>
            </w:r>
            <w:r w:rsidR="004B7881" w:rsidRPr="00A1619F">
              <w:rPr>
                <w:rFonts w:eastAsia="Times New Roman"/>
                <w:sz w:val="20"/>
                <w:szCs w:val="20"/>
              </w:rPr>
              <w:t>, срок исполнения которых продлен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до 25 декабря 2019 года в соответствии с распоряжением Правительства Российской Федерации от 31 мая 2019 г. № 1152-р;</w:t>
            </w:r>
          </w:p>
          <w:p w:rsidR="00781AFE" w:rsidRPr="00A1619F" w:rsidRDefault="004B7881" w:rsidP="00352F5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9,4 млн. рублей – по вновь заключенным в 2019 году </w:t>
            </w:r>
            <w:r w:rsidR="00E4075D" w:rsidRPr="00A1619F">
              <w:rPr>
                <w:rFonts w:eastAsia="Times New Roman"/>
                <w:sz w:val="20"/>
                <w:szCs w:val="20"/>
              </w:rPr>
              <w:t xml:space="preserve">государственным </w:t>
            </w:r>
            <w:r w:rsidRPr="00A1619F">
              <w:rPr>
                <w:rFonts w:eastAsia="Times New Roman"/>
                <w:sz w:val="20"/>
                <w:szCs w:val="20"/>
              </w:rPr>
              <w:t>контрактам.</w:t>
            </w:r>
          </w:p>
        </w:tc>
      </w:tr>
      <w:tr w:rsidR="005254C7" w:rsidRPr="005254C7" w:rsidTr="00013FDE">
        <w:trPr>
          <w:trHeight w:val="2185"/>
        </w:trPr>
        <w:tc>
          <w:tcPr>
            <w:tcW w:w="2125" w:type="dxa"/>
          </w:tcPr>
          <w:p w:rsidR="00781AFE" w:rsidRPr="005254C7" w:rsidRDefault="00FD2B92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ФТС России</w:t>
            </w:r>
          </w:p>
        </w:tc>
        <w:tc>
          <w:tcPr>
            <w:tcW w:w="8048" w:type="dxa"/>
          </w:tcPr>
          <w:p w:rsidR="00FD2B92" w:rsidRPr="00A1619F" w:rsidRDefault="00FD2B92" w:rsidP="00FD2B9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исполнение государственных контрактов, подлежавших оплате в 2018 году, составил 1 009,3 млн. рублей, или 5,3 % утвержденных </w:t>
            </w:r>
            <w:r w:rsidR="003A6D94" w:rsidRPr="00A1619F">
              <w:rPr>
                <w:rFonts w:eastAsia="Times New Roman"/>
                <w:sz w:val="20"/>
                <w:szCs w:val="20"/>
              </w:rPr>
              <w:t xml:space="preserve">бюджетных ассигнований </w:t>
            </w:r>
            <w:r w:rsidRPr="00A1619F">
              <w:rPr>
                <w:rFonts w:eastAsia="Times New Roman"/>
                <w:sz w:val="20"/>
                <w:szCs w:val="20"/>
              </w:rPr>
              <w:t>на 2018 год и 44 % неисполненных бюджетных ассигнований на оплату государственных контрактов по состоянию на 1 января 2019 года.</w:t>
            </w:r>
          </w:p>
          <w:p w:rsidR="00CE1031" w:rsidRPr="00A1619F" w:rsidRDefault="00FD2B92" w:rsidP="00FD2B9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По состоянию на 1 июня 2019 года исполнение бюджетных ассигнований на оплату государственных контрактов, подлежавших оплате в 2018 году, составил</w:t>
            </w:r>
            <w:r w:rsidR="00CE1031" w:rsidRPr="00A1619F">
              <w:rPr>
                <w:rFonts w:eastAsia="Times New Roman"/>
                <w:sz w:val="20"/>
                <w:szCs w:val="20"/>
              </w:rPr>
              <w:t>о 607,9 млн. рублей, или 60,2 %.</w:t>
            </w:r>
          </w:p>
          <w:p w:rsidR="00CE1031" w:rsidRPr="00A1619F" w:rsidRDefault="00CE1031" w:rsidP="00CE103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Неиспол</w:t>
            </w:r>
            <w:r w:rsidR="00013FDE" w:rsidRPr="00A1619F">
              <w:rPr>
                <w:rFonts w:eastAsia="Times New Roman"/>
                <w:sz w:val="20"/>
                <w:szCs w:val="20"/>
              </w:rPr>
              <w:t>ненные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бюджетные ассигнования в 2019 году составили 401,4 млн. рублей (39,8 %).</w:t>
            </w:r>
          </w:p>
          <w:p w:rsidR="00CE1031" w:rsidRPr="00A1619F" w:rsidRDefault="00CE1031" w:rsidP="00CE103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A1619F">
              <w:rPr>
                <w:rFonts w:eastAsia="Times New Roman"/>
                <w:sz w:val="20"/>
                <w:szCs w:val="20"/>
              </w:rPr>
              <w:t>Из них бюджетные ассигнования в объеме 357,6 млн. рублей отозваны на лицевой счет ФТС России, основной объем из которых (286,8 млн. рублей, или 80,2 %) составляют бюджетные ассигнования, предусмотренные на обеспечение реализации международных обязательств Российской Федерации в соответствии с Соглашением между Правительством Российской Федерации и Правительством Киргизской Республики об оказании технического содействия Киргизской Республике в рамках процесса присоединения к Евразийскому экономи</w:t>
            </w:r>
            <w:r w:rsidR="00013FDE" w:rsidRPr="00A1619F">
              <w:rPr>
                <w:rFonts w:eastAsia="Times New Roman"/>
                <w:sz w:val="20"/>
                <w:szCs w:val="20"/>
              </w:rPr>
              <w:t>ческому</w:t>
            </w:r>
            <w:proofErr w:type="gramEnd"/>
            <w:r w:rsidR="00013FDE" w:rsidRPr="00A1619F">
              <w:rPr>
                <w:rFonts w:eastAsia="Times New Roman"/>
                <w:sz w:val="20"/>
                <w:szCs w:val="20"/>
              </w:rPr>
              <w:t xml:space="preserve"> союзу, заключенным в г. </w:t>
            </w:r>
            <w:r w:rsidRPr="00A1619F">
              <w:rPr>
                <w:rFonts w:eastAsia="Times New Roman"/>
                <w:sz w:val="20"/>
                <w:szCs w:val="20"/>
              </w:rPr>
              <w:t>Бишкеке 31 марта 2015 года.</w:t>
            </w:r>
          </w:p>
          <w:p w:rsidR="008D237E" w:rsidRPr="00A1619F" w:rsidRDefault="008D237E" w:rsidP="008D237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A1619F">
              <w:rPr>
                <w:rFonts w:eastAsia="Times New Roman"/>
                <w:sz w:val="20"/>
                <w:szCs w:val="20"/>
              </w:rPr>
              <w:t>В соответствии с распоряжением Правительства Российской Федерации от 31</w:t>
            </w:r>
            <w:r w:rsidR="00CE1031" w:rsidRPr="00A1619F">
              <w:rPr>
                <w:rFonts w:eastAsia="Times New Roman"/>
                <w:sz w:val="20"/>
                <w:szCs w:val="20"/>
              </w:rPr>
              <w:t> </w:t>
            </w:r>
            <w:r w:rsidRPr="00A1619F">
              <w:rPr>
                <w:rFonts w:eastAsia="Times New Roman"/>
                <w:sz w:val="20"/>
                <w:szCs w:val="20"/>
              </w:rPr>
              <w:t xml:space="preserve">мая 2019 г. № 1127-р </w:t>
            </w:r>
            <w:r w:rsidRPr="00A1619F">
              <w:rPr>
                <w:rFonts w:eastAsia="Times New Roman"/>
                <w:bCs/>
                <w:sz w:val="20"/>
                <w:szCs w:val="20"/>
              </w:rPr>
              <w:t>ФТС России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установлено обеспечить до 25 декабря 2019 года завершение расчетов по неисполненным обязательствам 2018 года в размере 43,8 млн. рублей по государственному контракту от 22 мая 2018 г. № 819153201652000000000000/165 с ООО </w:t>
            </w:r>
            <w:r w:rsidRPr="00A1619F">
              <w:rPr>
                <w:rFonts w:eastAsia="Times New Roman"/>
                <w:sz w:val="20"/>
                <w:szCs w:val="20"/>
              </w:rPr>
              <w:lastRenderedPageBreak/>
              <w:t>«Институт «НОВГОРОДПРОЕКТ» в отношении объекта капитального строительства «Гаражный комплекс для служебных автомобилей ФТС России</w:t>
            </w:r>
            <w:proofErr w:type="gramEnd"/>
            <w:r w:rsidRPr="00A1619F">
              <w:rPr>
                <w:rFonts w:eastAsia="Times New Roman"/>
                <w:sz w:val="20"/>
                <w:szCs w:val="20"/>
              </w:rPr>
              <w:t xml:space="preserve">, г. Москва, ул. 2-я Магистральная, 14Б». </w:t>
            </w:r>
            <w:r w:rsidR="002A209F" w:rsidRPr="00A1619F">
              <w:rPr>
                <w:rFonts w:eastAsia="Times New Roman"/>
                <w:sz w:val="20"/>
                <w:szCs w:val="20"/>
              </w:rPr>
              <w:t xml:space="preserve">В </w:t>
            </w:r>
            <w:r w:rsidRPr="00A1619F">
              <w:rPr>
                <w:rFonts w:eastAsia="Times New Roman"/>
                <w:sz w:val="20"/>
                <w:szCs w:val="20"/>
              </w:rPr>
              <w:t>2019 год</w:t>
            </w:r>
            <w:r w:rsidR="002A209F" w:rsidRPr="00A1619F">
              <w:rPr>
                <w:rFonts w:eastAsia="Times New Roman"/>
                <w:sz w:val="20"/>
                <w:szCs w:val="20"/>
              </w:rPr>
              <w:t>у</w:t>
            </w:r>
            <w:r w:rsidRPr="00A1619F">
              <w:rPr>
                <w:rFonts w:eastAsia="Times New Roman"/>
                <w:sz w:val="20"/>
                <w:szCs w:val="20"/>
              </w:rPr>
              <w:t xml:space="preserve"> расчеты по государственному контракту не производились</w:t>
            </w:r>
            <w:r w:rsidR="00857513" w:rsidRPr="00A1619F">
              <w:rPr>
                <w:rFonts w:eastAsia="Times New Roman"/>
                <w:sz w:val="20"/>
                <w:szCs w:val="20"/>
              </w:rPr>
              <w:t>.</w:t>
            </w:r>
          </w:p>
          <w:p w:rsidR="008D237E" w:rsidRPr="005254C7" w:rsidRDefault="00CE1031" w:rsidP="00013FD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A1619F">
              <w:rPr>
                <w:rFonts w:eastAsia="Times New Roman"/>
                <w:sz w:val="20"/>
                <w:szCs w:val="20"/>
              </w:rPr>
              <w:t>По информации ФТС России в ходе проведения в 2018-2019 годах проектных работ была установлена неактуальность результатов ранее выполненных инженерных изысканий. Обнаружены факторы, которые характеризуют территорию проектируемого строительства, как сложную (III категория сложности инженерно-геологических условий). ФТС России заключено дополнительное соглашение от 7 октября 2019 года о расторжении государственного контракта по соглашению сторон.</w:t>
            </w:r>
          </w:p>
        </w:tc>
      </w:tr>
      <w:tr w:rsidR="005254C7" w:rsidRPr="005254C7" w:rsidTr="00B73EE8">
        <w:trPr>
          <w:trHeight w:val="2725"/>
        </w:trPr>
        <w:tc>
          <w:tcPr>
            <w:tcW w:w="2125" w:type="dxa"/>
          </w:tcPr>
          <w:p w:rsidR="00781AFE" w:rsidRPr="005254C7" w:rsidRDefault="004A7B88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5254C7">
              <w:rPr>
                <w:rFonts w:eastAsia="Times New Roman"/>
                <w:b/>
                <w:sz w:val="20"/>
                <w:szCs w:val="20"/>
              </w:rPr>
              <w:lastRenderedPageBreak/>
              <w:t>М</w:t>
            </w:r>
            <w:r w:rsidR="00BA0569" w:rsidRPr="005254C7">
              <w:rPr>
                <w:rFonts w:eastAsia="Times New Roman"/>
                <w:b/>
                <w:sz w:val="20"/>
                <w:szCs w:val="20"/>
              </w:rPr>
              <w:t>инкомсвязь</w:t>
            </w:r>
            <w:proofErr w:type="spellEnd"/>
            <w:r w:rsidRPr="005254C7"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048" w:type="dxa"/>
          </w:tcPr>
          <w:p w:rsidR="004A7B88" w:rsidRPr="005254C7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государственного контракта на выполнение работ по развитию федеральной государственной информационной системы «Единый портал государственных и муниципальных услуг (функций)» от 10 октября 2018 года № 0410/78, заключенному с ПАО «Ростелеком», составил 161,4 млн. рублей.</w:t>
            </w:r>
          </w:p>
          <w:p w:rsidR="004A7B88" w:rsidRPr="005254C7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На основании протокола приёмочной комиссии от 21 декабря 2018 года № 45 в 2018 году не был принят второй этап по указанному контракту.</w:t>
            </w:r>
          </w:p>
          <w:p w:rsidR="00781AFE" w:rsidRPr="005254C7" w:rsidRDefault="004A7B88" w:rsidP="004A7B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Согласно Акту сдачи-приемки выполненных работ по второму этапу от 12 февраля 2019 года исполнитель выполнил работы по второму этапу, в связи с неисполнением контрагентом обязательств по государственному контракту размер штрафа составил 807,2 тыс. рублей. Платежным поручением от 27 марта 2019 г. № 138815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Минкомсвязью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России перечислено контрагенту (ПАО</w:t>
            </w:r>
            <w:r w:rsidRPr="005254C7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«Ростелеком») 161,4 млн. рублей.</w:t>
            </w:r>
          </w:p>
        </w:tc>
      </w:tr>
      <w:tr w:rsidR="005254C7" w:rsidRPr="005254C7" w:rsidTr="00B73EE8">
        <w:trPr>
          <w:trHeight w:val="2920"/>
        </w:trPr>
        <w:tc>
          <w:tcPr>
            <w:tcW w:w="2125" w:type="dxa"/>
          </w:tcPr>
          <w:p w:rsidR="00B521F6" w:rsidRPr="005254C7" w:rsidRDefault="00B8610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t>Роспечать</w:t>
            </w:r>
          </w:p>
        </w:tc>
        <w:tc>
          <w:tcPr>
            <w:tcW w:w="8048" w:type="dxa"/>
          </w:tcPr>
          <w:p w:rsidR="00B8610E" w:rsidRPr="005254C7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оплату 10 неисполненных государственных контрактов составил 2 750,9 тыс. рублей. Основными причинами неисполнения государственных контрактов является нарушение контрагентами сроков выполнения работ и иных условий контракта, а также представление документов на оплату по окончании отчетного периода.</w:t>
            </w:r>
          </w:p>
          <w:p w:rsidR="00B8610E" w:rsidRPr="005254C7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</w:t>
            </w:r>
            <w:r w:rsidR="00654382" w:rsidRPr="005254C7">
              <w:rPr>
                <w:rFonts w:eastAsia="Times New Roman"/>
                <w:sz w:val="20"/>
                <w:szCs w:val="20"/>
              </w:rPr>
              <w:t>м</w:t>
            </w:r>
            <w:r w:rsidRPr="005254C7">
              <w:rPr>
                <w:rFonts w:eastAsia="Times New Roman"/>
                <w:sz w:val="20"/>
                <w:szCs w:val="20"/>
              </w:rPr>
              <w:t xml:space="preserve"> оплате в 2018 году, составило 2 390,7 тыс. рублей, или 86,9%.</w:t>
            </w:r>
          </w:p>
          <w:p w:rsidR="0093268F" w:rsidRPr="005254C7" w:rsidRDefault="00B8610E" w:rsidP="00B861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Остаток неиспользованных дополнительных бюджетных ассигнований составил 360,2 тыс. рублей, который в основном, обусловлен нарушением ООО</w:t>
            </w:r>
            <w:r w:rsidRPr="005254C7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«Концертное агентство «</w:t>
            </w:r>
            <w:proofErr w:type="gramStart"/>
            <w:r w:rsidRPr="005254C7">
              <w:rPr>
                <w:rFonts w:eastAsia="Times New Roman"/>
                <w:sz w:val="20"/>
                <w:szCs w:val="20"/>
              </w:rPr>
              <w:t>АРТ</w:t>
            </w:r>
            <w:proofErr w:type="gramEnd"/>
            <w:r w:rsidRPr="005254C7">
              <w:rPr>
                <w:rFonts w:eastAsia="Times New Roman"/>
                <w:sz w:val="20"/>
                <w:szCs w:val="20"/>
              </w:rPr>
              <w:t xml:space="preserve"> Виктория» сроков исполнения и иных условий государственного контракта от 2 апреля 2018 г. №</w:t>
            </w:r>
            <w:r w:rsidRPr="005254C7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36-14/18 на выполнение работ «Организация и проведение юбилейного вечера, посвященного 150-летию со дня рождения Максима Горького» общей стоимостью 360,0 тыс. рублей.</w:t>
            </w:r>
          </w:p>
        </w:tc>
      </w:tr>
      <w:tr w:rsidR="005254C7" w:rsidRPr="005254C7" w:rsidTr="00B73EE8">
        <w:trPr>
          <w:trHeight w:val="498"/>
        </w:trPr>
        <w:tc>
          <w:tcPr>
            <w:tcW w:w="2125" w:type="dxa"/>
          </w:tcPr>
          <w:p w:rsidR="00B8610E" w:rsidRPr="005254C7" w:rsidRDefault="003475F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5254C7">
              <w:rPr>
                <w:rFonts w:eastAsia="Times New Roman"/>
                <w:b/>
                <w:sz w:val="20"/>
                <w:szCs w:val="20"/>
              </w:rPr>
              <w:t>Роскомнадзор</w:t>
            </w:r>
            <w:proofErr w:type="spellEnd"/>
          </w:p>
        </w:tc>
        <w:tc>
          <w:tcPr>
            <w:tcW w:w="8048" w:type="dxa"/>
          </w:tcPr>
          <w:p w:rsidR="003475FE" w:rsidRPr="005254C7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Объем увеличения бюджетных ассигнований на 2019 год на оплату 79 неисполненных бюджетных обязательств по государственным контрактам (в том числе 35 обязательств по коммунальным услугам) по Центральному аппарату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Роскомнадзора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 и по 23 его территориальным органам составил 4 982,6</w:t>
            </w:r>
            <w:r w:rsidRPr="005254C7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 xml:space="preserve">тыс. рублей. </w:t>
            </w:r>
          </w:p>
          <w:p w:rsidR="003475FE" w:rsidRPr="005254C7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Основными причинами неисполнения бюджетных обязательств явились заключение контрактов в декабре 2018 года и представление документов на оплату по окончании отчетного периода.</w:t>
            </w:r>
          </w:p>
          <w:p w:rsidR="003475FE" w:rsidRPr="005254C7" w:rsidRDefault="003475FE" w:rsidP="003475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Из общей суммы дополнительных бюджетных ассигнований на 2019 год в размере 4 982,6 тыс. рублей наибольшая сумма в размере 3 485,0 тыс. рублей, или 69,9%, приходится на государственный контракт от 25 декабря 2018 г. № 0173100013818000019 с ООО «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РуНетСофт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 xml:space="preserve">» на модернизацию ППП ЕИС «Интернет-портал </w:t>
            </w:r>
            <w:proofErr w:type="spellStart"/>
            <w:r w:rsidRPr="005254C7">
              <w:rPr>
                <w:rFonts w:eastAsia="Times New Roman"/>
                <w:sz w:val="20"/>
                <w:szCs w:val="20"/>
              </w:rPr>
              <w:t>Роскомнадзора</w:t>
            </w:r>
            <w:proofErr w:type="spellEnd"/>
            <w:r w:rsidRPr="005254C7">
              <w:rPr>
                <w:rFonts w:eastAsia="Times New Roman"/>
                <w:sz w:val="20"/>
                <w:szCs w:val="20"/>
              </w:rPr>
              <w:t>» в части ведомственного информационного сайта. Заключительный акт сдачи-приема выполненных работ от 18 марта 2019 года оплачен платежным поручением от 29 марта 2019 года на сумму 3 485,0 тыс. рублей. За нарушение срока выполнения работ начислен штраф в размере 74,7</w:t>
            </w:r>
            <w:r w:rsidRPr="005254C7">
              <w:rPr>
                <w:rFonts w:eastAsia="Times New Roman"/>
                <w:sz w:val="20"/>
                <w:szCs w:val="20"/>
                <w:lang w:val="en-US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тыс. рублей.</w:t>
            </w:r>
          </w:p>
          <w:p w:rsidR="00B8610E" w:rsidRPr="005254C7" w:rsidRDefault="003475FE" w:rsidP="005064C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По состоянию на 1 июня 2019 года исполнение расходов по государственным контрактам, подлежавших оплате в 2018 году, составило 4 963,4 тыс. рублей, или 99,6 %; остаток неиспользованных бюджетных ассигнований – 19,2 тыс. рублей, или 0,4</w:t>
            </w:r>
            <w:r w:rsidR="00347BAD" w:rsidRPr="005254C7">
              <w:rPr>
                <w:rFonts w:eastAsia="Times New Roman"/>
                <w:sz w:val="20"/>
                <w:szCs w:val="20"/>
              </w:rPr>
              <w:t> </w:t>
            </w:r>
            <w:r w:rsidRPr="005254C7">
              <w:rPr>
                <w:rFonts w:eastAsia="Times New Roman"/>
                <w:sz w:val="20"/>
                <w:szCs w:val="20"/>
              </w:rPr>
              <w:t>%</w:t>
            </w:r>
            <w:r w:rsidR="005064C9" w:rsidRPr="005254C7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5254C7" w:rsidRPr="005254C7" w:rsidTr="00B73EE8">
        <w:trPr>
          <w:trHeight w:val="2521"/>
        </w:trPr>
        <w:tc>
          <w:tcPr>
            <w:tcW w:w="2125" w:type="dxa"/>
          </w:tcPr>
          <w:p w:rsidR="00205BEE" w:rsidRPr="005254C7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5254C7">
              <w:rPr>
                <w:rFonts w:eastAsia="Times New Roman"/>
                <w:b/>
                <w:sz w:val="20"/>
                <w:szCs w:val="20"/>
              </w:rPr>
              <w:lastRenderedPageBreak/>
              <w:t>МИД России</w:t>
            </w:r>
          </w:p>
        </w:tc>
        <w:tc>
          <w:tcPr>
            <w:tcW w:w="8048" w:type="dxa"/>
          </w:tcPr>
          <w:p w:rsidR="00205BEE" w:rsidRPr="005254C7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310,</w:t>
            </w:r>
            <w:r w:rsidR="00200065" w:rsidRPr="005254C7">
              <w:rPr>
                <w:rFonts w:eastAsia="Times New Roman"/>
                <w:sz w:val="20"/>
                <w:szCs w:val="20"/>
              </w:rPr>
              <w:t>4</w:t>
            </w:r>
            <w:r w:rsidRPr="005254C7">
              <w:rPr>
                <w:rFonts w:eastAsia="Times New Roman"/>
                <w:sz w:val="20"/>
                <w:szCs w:val="20"/>
              </w:rPr>
              <w:t>5 млн. рублей.</w:t>
            </w:r>
          </w:p>
          <w:p w:rsidR="00205BEE" w:rsidRPr="005254C7" w:rsidRDefault="00205BEE" w:rsidP="00205B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Pr="005254C7" w:rsidRDefault="00480602" w:rsidP="004806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Обоснованность увеличения бюджетных ассигнований МИДу России не подтверждена на сумму 2,9 млн. рублей (оплата актов в рамках исполнения 3 государственных контрактов, заключенных МИДом России на оказание услуг, подлежавших в соответствии с условиями этих государственных контрактов оплате в 2019 году).</w:t>
            </w:r>
          </w:p>
          <w:p w:rsidR="00CC17E0" w:rsidRPr="005254C7" w:rsidRDefault="00480602" w:rsidP="0061604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 xml:space="preserve">По состоянию на 1 июня 2019 года бюджетные ассигнования на оплату 59 контрактов (договоров) </w:t>
            </w:r>
            <w:r w:rsidR="00CC17E0" w:rsidRPr="005254C7">
              <w:rPr>
                <w:rFonts w:eastAsia="Times New Roman"/>
                <w:sz w:val="20"/>
                <w:szCs w:val="20"/>
              </w:rPr>
              <w:t xml:space="preserve">использованы </w:t>
            </w:r>
            <w:r w:rsidRPr="005254C7">
              <w:rPr>
                <w:rFonts w:eastAsia="Times New Roman"/>
                <w:sz w:val="20"/>
                <w:szCs w:val="20"/>
              </w:rPr>
              <w:t>в полном объеме</w:t>
            </w:r>
            <w:r w:rsidR="00CC17E0" w:rsidRPr="005254C7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5254C7" w:rsidRPr="005254C7" w:rsidTr="00B73EE8">
        <w:trPr>
          <w:trHeight w:val="2256"/>
        </w:trPr>
        <w:tc>
          <w:tcPr>
            <w:tcW w:w="2125" w:type="dxa"/>
          </w:tcPr>
          <w:p w:rsidR="00205BEE" w:rsidRPr="005254C7" w:rsidRDefault="00205BEE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5254C7">
              <w:rPr>
                <w:rFonts w:eastAsia="Times New Roman"/>
                <w:b/>
                <w:sz w:val="20"/>
                <w:szCs w:val="20"/>
              </w:rPr>
              <w:t>Россотрудничество</w:t>
            </w:r>
            <w:proofErr w:type="spellEnd"/>
          </w:p>
        </w:tc>
        <w:tc>
          <w:tcPr>
            <w:tcW w:w="8048" w:type="dxa"/>
          </w:tcPr>
          <w:p w:rsidR="00A612B1" w:rsidRPr="005254C7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Объем увеличения бюджетных ассигнований на 2019 год на исполнение государственных контрактов, подлежавших оплате в 2018 году, составил 3,44 млн. рублей.</w:t>
            </w:r>
          </w:p>
          <w:p w:rsidR="00A612B1" w:rsidRPr="005254C7" w:rsidRDefault="00A612B1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5254C7">
              <w:rPr>
                <w:rFonts w:eastAsia="Times New Roman"/>
                <w:sz w:val="20"/>
                <w:szCs w:val="20"/>
              </w:rPr>
              <w:t>Неисполнение в 2018 году указанных контрактов (договоров) в основном связано с тем, что их условиями предусмотрена возможность наступления сроков принятия заказчиками товаров, работ и услуг после 1 января 2019 года.</w:t>
            </w:r>
          </w:p>
          <w:p w:rsidR="00205BEE" w:rsidRPr="005254C7" w:rsidRDefault="00A612B1" w:rsidP="00F8611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proofErr w:type="gramStart"/>
            <w:r w:rsidRPr="005254C7">
              <w:rPr>
                <w:rFonts w:eastAsia="Times New Roman"/>
                <w:sz w:val="20"/>
                <w:szCs w:val="20"/>
              </w:rPr>
              <w:t>По состоянию на 1 июня 2019 года исполнение бюджетных ассигнований на 2019 год на оплату 10 государственных контрактов</w:t>
            </w:r>
            <w:r w:rsidR="00F86117" w:rsidRPr="005254C7">
              <w:rPr>
                <w:rFonts w:eastAsia="Times New Roman"/>
                <w:sz w:val="20"/>
                <w:szCs w:val="20"/>
              </w:rPr>
              <w:t>, подлежавших оплате в</w:t>
            </w:r>
            <w:r w:rsidRPr="005254C7">
              <w:rPr>
                <w:rFonts w:eastAsia="Times New Roman"/>
                <w:sz w:val="20"/>
                <w:szCs w:val="20"/>
              </w:rPr>
              <w:t xml:space="preserve"> 2018 год</w:t>
            </w:r>
            <w:r w:rsidR="00F86117" w:rsidRPr="005254C7">
              <w:rPr>
                <w:rFonts w:eastAsia="Times New Roman"/>
                <w:sz w:val="20"/>
                <w:szCs w:val="20"/>
              </w:rPr>
              <w:t>у,</w:t>
            </w:r>
            <w:r w:rsidRPr="005254C7">
              <w:rPr>
                <w:rFonts w:eastAsia="Times New Roman"/>
                <w:sz w:val="20"/>
                <w:szCs w:val="20"/>
              </w:rPr>
              <w:t xml:space="preserve"> составило 3,38 млн. рублей, или 98,3 %. Объем незавершенных расчетов составил 0,06 млн. рублей, или 1,7 %, и связан с расторжением одного контракта, а также выписанным поставщиком коммунальных услуг счетом на меньшую сумму.</w:t>
            </w:r>
            <w:proofErr w:type="gramEnd"/>
          </w:p>
        </w:tc>
      </w:tr>
    </w:tbl>
    <w:p w:rsidR="00B50AF3" w:rsidRPr="005254C7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sectPr w:rsidR="00B50AF3" w:rsidRPr="005254C7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0F" w:rsidRDefault="00FE1B0F" w:rsidP="000C15AB">
      <w:pPr>
        <w:spacing w:line="240" w:lineRule="auto"/>
      </w:pPr>
      <w:r>
        <w:separator/>
      </w:r>
    </w:p>
  </w:endnote>
  <w:endnote w:type="continuationSeparator" w:id="0">
    <w:p w:rsidR="00FE1B0F" w:rsidRDefault="00FE1B0F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0F" w:rsidRDefault="00FE1B0F" w:rsidP="000C15AB">
      <w:pPr>
        <w:spacing w:line="240" w:lineRule="auto"/>
      </w:pPr>
      <w:r>
        <w:separator/>
      </w:r>
    </w:p>
  </w:footnote>
  <w:footnote w:type="continuationSeparator" w:id="0">
    <w:p w:rsidR="00FE1B0F" w:rsidRDefault="00FE1B0F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AA7">
          <w:rPr>
            <w:noProof/>
          </w:rPr>
          <w:t>5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62AC"/>
    <w:rsid w:val="000106B1"/>
    <w:rsid w:val="0001151E"/>
    <w:rsid w:val="000119ED"/>
    <w:rsid w:val="00013FDE"/>
    <w:rsid w:val="00020773"/>
    <w:rsid w:val="00021502"/>
    <w:rsid w:val="000247FD"/>
    <w:rsid w:val="00026A4E"/>
    <w:rsid w:val="000328A6"/>
    <w:rsid w:val="00033171"/>
    <w:rsid w:val="000331AE"/>
    <w:rsid w:val="00041A39"/>
    <w:rsid w:val="00041AA0"/>
    <w:rsid w:val="00041AB9"/>
    <w:rsid w:val="00044948"/>
    <w:rsid w:val="00045774"/>
    <w:rsid w:val="00046384"/>
    <w:rsid w:val="0005745F"/>
    <w:rsid w:val="00063894"/>
    <w:rsid w:val="0006395C"/>
    <w:rsid w:val="000649FA"/>
    <w:rsid w:val="00065F8D"/>
    <w:rsid w:val="00066F62"/>
    <w:rsid w:val="00070C50"/>
    <w:rsid w:val="00082F08"/>
    <w:rsid w:val="00084FA3"/>
    <w:rsid w:val="00086378"/>
    <w:rsid w:val="00090D87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F3BB8"/>
    <w:rsid w:val="000F5E86"/>
    <w:rsid w:val="00104CA8"/>
    <w:rsid w:val="00107584"/>
    <w:rsid w:val="001078F4"/>
    <w:rsid w:val="00114C8A"/>
    <w:rsid w:val="00114F7E"/>
    <w:rsid w:val="00115EA9"/>
    <w:rsid w:val="001175D5"/>
    <w:rsid w:val="00120F6F"/>
    <w:rsid w:val="0012211A"/>
    <w:rsid w:val="001276D3"/>
    <w:rsid w:val="0013395D"/>
    <w:rsid w:val="00140ED0"/>
    <w:rsid w:val="00142B98"/>
    <w:rsid w:val="00147B76"/>
    <w:rsid w:val="00152AE0"/>
    <w:rsid w:val="00155772"/>
    <w:rsid w:val="001608BF"/>
    <w:rsid w:val="00162D14"/>
    <w:rsid w:val="00173689"/>
    <w:rsid w:val="00175877"/>
    <w:rsid w:val="00176568"/>
    <w:rsid w:val="0018491F"/>
    <w:rsid w:val="001876A7"/>
    <w:rsid w:val="00197C5F"/>
    <w:rsid w:val="001A2E20"/>
    <w:rsid w:val="001A6259"/>
    <w:rsid w:val="001A7C0F"/>
    <w:rsid w:val="001B055B"/>
    <w:rsid w:val="001B074F"/>
    <w:rsid w:val="001B599F"/>
    <w:rsid w:val="001B6094"/>
    <w:rsid w:val="001B6A1B"/>
    <w:rsid w:val="001C27BF"/>
    <w:rsid w:val="001D055D"/>
    <w:rsid w:val="001D304F"/>
    <w:rsid w:val="001E7CBB"/>
    <w:rsid w:val="001F1172"/>
    <w:rsid w:val="001F16B7"/>
    <w:rsid w:val="001F210F"/>
    <w:rsid w:val="001F4897"/>
    <w:rsid w:val="00200065"/>
    <w:rsid w:val="002022BE"/>
    <w:rsid w:val="00205BEE"/>
    <w:rsid w:val="00210DD7"/>
    <w:rsid w:val="00217BC7"/>
    <w:rsid w:val="00236A73"/>
    <w:rsid w:val="00237B88"/>
    <w:rsid w:val="00243D2E"/>
    <w:rsid w:val="002522E6"/>
    <w:rsid w:val="002534AD"/>
    <w:rsid w:val="002539BA"/>
    <w:rsid w:val="002643CC"/>
    <w:rsid w:val="00264C02"/>
    <w:rsid w:val="00267E55"/>
    <w:rsid w:val="00284C14"/>
    <w:rsid w:val="00293F47"/>
    <w:rsid w:val="0029537D"/>
    <w:rsid w:val="002A1922"/>
    <w:rsid w:val="002A209F"/>
    <w:rsid w:val="002A38F4"/>
    <w:rsid w:val="002B1034"/>
    <w:rsid w:val="002B3AA7"/>
    <w:rsid w:val="002C0E5D"/>
    <w:rsid w:val="002C1686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04734"/>
    <w:rsid w:val="00311238"/>
    <w:rsid w:val="00317850"/>
    <w:rsid w:val="00320152"/>
    <w:rsid w:val="00320613"/>
    <w:rsid w:val="00321168"/>
    <w:rsid w:val="0032599F"/>
    <w:rsid w:val="00331C19"/>
    <w:rsid w:val="00337E41"/>
    <w:rsid w:val="00341368"/>
    <w:rsid w:val="00341F6F"/>
    <w:rsid w:val="0034487D"/>
    <w:rsid w:val="003475FE"/>
    <w:rsid w:val="00347BAD"/>
    <w:rsid w:val="00351F3A"/>
    <w:rsid w:val="00352B16"/>
    <w:rsid w:val="00352F55"/>
    <w:rsid w:val="003559DA"/>
    <w:rsid w:val="00355B87"/>
    <w:rsid w:val="00355C74"/>
    <w:rsid w:val="003735F1"/>
    <w:rsid w:val="00380C8E"/>
    <w:rsid w:val="0038305B"/>
    <w:rsid w:val="00384601"/>
    <w:rsid w:val="00384B7E"/>
    <w:rsid w:val="00386C58"/>
    <w:rsid w:val="00391151"/>
    <w:rsid w:val="00392B5A"/>
    <w:rsid w:val="00393DF6"/>
    <w:rsid w:val="00396357"/>
    <w:rsid w:val="003974E9"/>
    <w:rsid w:val="00397E31"/>
    <w:rsid w:val="003A2313"/>
    <w:rsid w:val="003A3084"/>
    <w:rsid w:val="003A4A3C"/>
    <w:rsid w:val="003A663F"/>
    <w:rsid w:val="003A68FB"/>
    <w:rsid w:val="003A6D94"/>
    <w:rsid w:val="003B17EF"/>
    <w:rsid w:val="003B38A3"/>
    <w:rsid w:val="003B5289"/>
    <w:rsid w:val="003B6821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58E8"/>
    <w:rsid w:val="003D6A3C"/>
    <w:rsid w:val="003D6DBA"/>
    <w:rsid w:val="003E3C06"/>
    <w:rsid w:val="003E750C"/>
    <w:rsid w:val="003F3871"/>
    <w:rsid w:val="003F43AF"/>
    <w:rsid w:val="003F6CDB"/>
    <w:rsid w:val="004009BF"/>
    <w:rsid w:val="00402C83"/>
    <w:rsid w:val="004047F7"/>
    <w:rsid w:val="00411891"/>
    <w:rsid w:val="0041362B"/>
    <w:rsid w:val="00413966"/>
    <w:rsid w:val="00416711"/>
    <w:rsid w:val="00417434"/>
    <w:rsid w:val="004263DC"/>
    <w:rsid w:val="00436854"/>
    <w:rsid w:val="00436EAE"/>
    <w:rsid w:val="00440815"/>
    <w:rsid w:val="00451284"/>
    <w:rsid w:val="004553DD"/>
    <w:rsid w:val="0046189C"/>
    <w:rsid w:val="00466C63"/>
    <w:rsid w:val="004754CD"/>
    <w:rsid w:val="00480602"/>
    <w:rsid w:val="004858C0"/>
    <w:rsid w:val="0049036B"/>
    <w:rsid w:val="004914EE"/>
    <w:rsid w:val="00491739"/>
    <w:rsid w:val="00494977"/>
    <w:rsid w:val="00495EB3"/>
    <w:rsid w:val="0049753E"/>
    <w:rsid w:val="004A00DC"/>
    <w:rsid w:val="004A282B"/>
    <w:rsid w:val="004A2F96"/>
    <w:rsid w:val="004A4839"/>
    <w:rsid w:val="004A7B88"/>
    <w:rsid w:val="004B1E91"/>
    <w:rsid w:val="004B7881"/>
    <w:rsid w:val="004D2DA7"/>
    <w:rsid w:val="004E0BD9"/>
    <w:rsid w:val="004E1A5B"/>
    <w:rsid w:val="004E516D"/>
    <w:rsid w:val="004F3277"/>
    <w:rsid w:val="00502824"/>
    <w:rsid w:val="00503460"/>
    <w:rsid w:val="005042F4"/>
    <w:rsid w:val="00505B0E"/>
    <w:rsid w:val="005064C9"/>
    <w:rsid w:val="00511817"/>
    <w:rsid w:val="005164CE"/>
    <w:rsid w:val="00516D10"/>
    <w:rsid w:val="005239A9"/>
    <w:rsid w:val="005254C7"/>
    <w:rsid w:val="0052654B"/>
    <w:rsid w:val="005306E5"/>
    <w:rsid w:val="005307B0"/>
    <w:rsid w:val="00530CB6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64C"/>
    <w:rsid w:val="00552C95"/>
    <w:rsid w:val="00554782"/>
    <w:rsid w:val="00563871"/>
    <w:rsid w:val="005743D8"/>
    <w:rsid w:val="0057595A"/>
    <w:rsid w:val="00580D4D"/>
    <w:rsid w:val="005826DE"/>
    <w:rsid w:val="00583B0B"/>
    <w:rsid w:val="00591FDD"/>
    <w:rsid w:val="005937F1"/>
    <w:rsid w:val="005A016B"/>
    <w:rsid w:val="005A0934"/>
    <w:rsid w:val="005A0EAC"/>
    <w:rsid w:val="005A1EFD"/>
    <w:rsid w:val="005A3CA8"/>
    <w:rsid w:val="005A5C51"/>
    <w:rsid w:val="005A72DD"/>
    <w:rsid w:val="005A796A"/>
    <w:rsid w:val="005B3AEB"/>
    <w:rsid w:val="005C0C9D"/>
    <w:rsid w:val="005C1BC0"/>
    <w:rsid w:val="005C1BDC"/>
    <w:rsid w:val="005C3887"/>
    <w:rsid w:val="005C4CDB"/>
    <w:rsid w:val="005D4481"/>
    <w:rsid w:val="005D475E"/>
    <w:rsid w:val="005E002D"/>
    <w:rsid w:val="005E1A97"/>
    <w:rsid w:val="005E2458"/>
    <w:rsid w:val="005E4D56"/>
    <w:rsid w:val="005F648D"/>
    <w:rsid w:val="005F64D4"/>
    <w:rsid w:val="005F6572"/>
    <w:rsid w:val="005F68B4"/>
    <w:rsid w:val="005F6AED"/>
    <w:rsid w:val="006052E1"/>
    <w:rsid w:val="006130A7"/>
    <w:rsid w:val="00615908"/>
    <w:rsid w:val="0061604F"/>
    <w:rsid w:val="0062063E"/>
    <w:rsid w:val="00625B1E"/>
    <w:rsid w:val="00630438"/>
    <w:rsid w:val="006355E2"/>
    <w:rsid w:val="00637591"/>
    <w:rsid w:val="0064397E"/>
    <w:rsid w:val="0064410F"/>
    <w:rsid w:val="006448C4"/>
    <w:rsid w:val="00646F31"/>
    <w:rsid w:val="00651B2D"/>
    <w:rsid w:val="00654382"/>
    <w:rsid w:val="006557C3"/>
    <w:rsid w:val="00655DCC"/>
    <w:rsid w:val="006560FE"/>
    <w:rsid w:val="0066323B"/>
    <w:rsid w:val="006653B0"/>
    <w:rsid w:val="00666E27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33BB"/>
    <w:rsid w:val="006A5B89"/>
    <w:rsid w:val="006A7E31"/>
    <w:rsid w:val="006B00E3"/>
    <w:rsid w:val="006B34FE"/>
    <w:rsid w:val="006B7039"/>
    <w:rsid w:val="006C25C9"/>
    <w:rsid w:val="006C2A9F"/>
    <w:rsid w:val="006C2E37"/>
    <w:rsid w:val="006C5ED7"/>
    <w:rsid w:val="006D12CA"/>
    <w:rsid w:val="006D4464"/>
    <w:rsid w:val="006D7268"/>
    <w:rsid w:val="006E063E"/>
    <w:rsid w:val="006E1FE3"/>
    <w:rsid w:val="006E4EDC"/>
    <w:rsid w:val="007003E7"/>
    <w:rsid w:val="00701655"/>
    <w:rsid w:val="00703549"/>
    <w:rsid w:val="007046EF"/>
    <w:rsid w:val="007061DA"/>
    <w:rsid w:val="00706C50"/>
    <w:rsid w:val="007125DA"/>
    <w:rsid w:val="00714749"/>
    <w:rsid w:val="00720E95"/>
    <w:rsid w:val="00723F4E"/>
    <w:rsid w:val="00726130"/>
    <w:rsid w:val="007314AE"/>
    <w:rsid w:val="00735097"/>
    <w:rsid w:val="00740442"/>
    <w:rsid w:val="00742B7B"/>
    <w:rsid w:val="007441F3"/>
    <w:rsid w:val="0074695F"/>
    <w:rsid w:val="007514B7"/>
    <w:rsid w:val="0075717A"/>
    <w:rsid w:val="0076029E"/>
    <w:rsid w:val="00762736"/>
    <w:rsid w:val="00780F80"/>
    <w:rsid w:val="00781AFE"/>
    <w:rsid w:val="0078569A"/>
    <w:rsid w:val="00786518"/>
    <w:rsid w:val="00790BD9"/>
    <w:rsid w:val="00790DF7"/>
    <w:rsid w:val="0079240A"/>
    <w:rsid w:val="00795825"/>
    <w:rsid w:val="007A2D4E"/>
    <w:rsid w:val="007A3478"/>
    <w:rsid w:val="007A5B88"/>
    <w:rsid w:val="007C01FA"/>
    <w:rsid w:val="007C4ABB"/>
    <w:rsid w:val="007C614C"/>
    <w:rsid w:val="007C7D12"/>
    <w:rsid w:val="007D123B"/>
    <w:rsid w:val="007E1C0F"/>
    <w:rsid w:val="007E2A1E"/>
    <w:rsid w:val="007E3112"/>
    <w:rsid w:val="007F6136"/>
    <w:rsid w:val="007F6534"/>
    <w:rsid w:val="008036FE"/>
    <w:rsid w:val="00807A44"/>
    <w:rsid w:val="00810BCC"/>
    <w:rsid w:val="00814399"/>
    <w:rsid w:val="00814CCB"/>
    <w:rsid w:val="00816C97"/>
    <w:rsid w:val="00822F1D"/>
    <w:rsid w:val="00830D8B"/>
    <w:rsid w:val="00832F27"/>
    <w:rsid w:val="008337F1"/>
    <w:rsid w:val="00842EC4"/>
    <w:rsid w:val="0084343F"/>
    <w:rsid w:val="0084573B"/>
    <w:rsid w:val="00851FF0"/>
    <w:rsid w:val="008524ED"/>
    <w:rsid w:val="00857513"/>
    <w:rsid w:val="008619E3"/>
    <w:rsid w:val="008820B1"/>
    <w:rsid w:val="008828F9"/>
    <w:rsid w:val="00885C4A"/>
    <w:rsid w:val="00887ECD"/>
    <w:rsid w:val="0089100F"/>
    <w:rsid w:val="008A1B6F"/>
    <w:rsid w:val="008A294E"/>
    <w:rsid w:val="008A7FDA"/>
    <w:rsid w:val="008B5C79"/>
    <w:rsid w:val="008B6768"/>
    <w:rsid w:val="008C10E7"/>
    <w:rsid w:val="008C3FF6"/>
    <w:rsid w:val="008C4C93"/>
    <w:rsid w:val="008D237E"/>
    <w:rsid w:val="008D5037"/>
    <w:rsid w:val="008D55EE"/>
    <w:rsid w:val="008D7254"/>
    <w:rsid w:val="008E23BA"/>
    <w:rsid w:val="008F544C"/>
    <w:rsid w:val="0090341C"/>
    <w:rsid w:val="009046C1"/>
    <w:rsid w:val="00905178"/>
    <w:rsid w:val="00910B17"/>
    <w:rsid w:val="009143D7"/>
    <w:rsid w:val="0091528D"/>
    <w:rsid w:val="00922707"/>
    <w:rsid w:val="00924AD5"/>
    <w:rsid w:val="009302E8"/>
    <w:rsid w:val="0093141B"/>
    <w:rsid w:val="0093268F"/>
    <w:rsid w:val="00932E97"/>
    <w:rsid w:val="00934293"/>
    <w:rsid w:val="00940C9E"/>
    <w:rsid w:val="00947DC2"/>
    <w:rsid w:val="00950723"/>
    <w:rsid w:val="00960ED7"/>
    <w:rsid w:val="009618A0"/>
    <w:rsid w:val="00963EFF"/>
    <w:rsid w:val="00964E18"/>
    <w:rsid w:val="00966A84"/>
    <w:rsid w:val="009700EE"/>
    <w:rsid w:val="0097570C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5A9C"/>
    <w:rsid w:val="009E2543"/>
    <w:rsid w:val="009E358D"/>
    <w:rsid w:val="009E37AC"/>
    <w:rsid w:val="009E3A9F"/>
    <w:rsid w:val="009E5A23"/>
    <w:rsid w:val="009F0B57"/>
    <w:rsid w:val="009F32E5"/>
    <w:rsid w:val="009F3BBA"/>
    <w:rsid w:val="009F6685"/>
    <w:rsid w:val="009F74ED"/>
    <w:rsid w:val="009F7BEA"/>
    <w:rsid w:val="00A00AFB"/>
    <w:rsid w:val="00A0522E"/>
    <w:rsid w:val="00A05F6D"/>
    <w:rsid w:val="00A0650F"/>
    <w:rsid w:val="00A12967"/>
    <w:rsid w:val="00A12A1F"/>
    <w:rsid w:val="00A13343"/>
    <w:rsid w:val="00A14DF9"/>
    <w:rsid w:val="00A154DF"/>
    <w:rsid w:val="00A15BBB"/>
    <w:rsid w:val="00A15FEE"/>
    <w:rsid w:val="00A1619F"/>
    <w:rsid w:val="00A16718"/>
    <w:rsid w:val="00A37E4A"/>
    <w:rsid w:val="00A46851"/>
    <w:rsid w:val="00A46855"/>
    <w:rsid w:val="00A56F10"/>
    <w:rsid w:val="00A601A1"/>
    <w:rsid w:val="00A60F54"/>
    <w:rsid w:val="00A612B1"/>
    <w:rsid w:val="00A65877"/>
    <w:rsid w:val="00A66D53"/>
    <w:rsid w:val="00A71886"/>
    <w:rsid w:val="00A737F6"/>
    <w:rsid w:val="00A8340B"/>
    <w:rsid w:val="00A875CA"/>
    <w:rsid w:val="00A93692"/>
    <w:rsid w:val="00A93843"/>
    <w:rsid w:val="00A97961"/>
    <w:rsid w:val="00AA7C2C"/>
    <w:rsid w:val="00AB4818"/>
    <w:rsid w:val="00AB7162"/>
    <w:rsid w:val="00AC316F"/>
    <w:rsid w:val="00AC6F73"/>
    <w:rsid w:val="00AC723A"/>
    <w:rsid w:val="00AD5E2D"/>
    <w:rsid w:val="00AD6F21"/>
    <w:rsid w:val="00AE6185"/>
    <w:rsid w:val="00AF1556"/>
    <w:rsid w:val="00AF4061"/>
    <w:rsid w:val="00B004C3"/>
    <w:rsid w:val="00B020A0"/>
    <w:rsid w:val="00B021AE"/>
    <w:rsid w:val="00B02797"/>
    <w:rsid w:val="00B03B1F"/>
    <w:rsid w:val="00B11180"/>
    <w:rsid w:val="00B12754"/>
    <w:rsid w:val="00B1311E"/>
    <w:rsid w:val="00B31834"/>
    <w:rsid w:val="00B34555"/>
    <w:rsid w:val="00B363D1"/>
    <w:rsid w:val="00B363F9"/>
    <w:rsid w:val="00B36616"/>
    <w:rsid w:val="00B41551"/>
    <w:rsid w:val="00B468F5"/>
    <w:rsid w:val="00B50AF3"/>
    <w:rsid w:val="00B51A00"/>
    <w:rsid w:val="00B51A75"/>
    <w:rsid w:val="00B521F6"/>
    <w:rsid w:val="00B5297C"/>
    <w:rsid w:val="00B55692"/>
    <w:rsid w:val="00B570BE"/>
    <w:rsid w:val="00B57B77"/>
    <w:rsid w:val="00B709C5"/>
    <w:rsid w:val="00B73EE8"/>
    <w:rsid w:val="00B74837"/>
    <w:rsid w:val="00B758F9"/>
    <w:rsid w:val="00B857DA"/>
    <w:rsid w:val="00B8610E"/>
    <w:rsid w:val="00B8636C"/>
    <w:rsid w:val="00B92472"/>
    <w:rsid w:val="00B92826"/>
    <w:rsid w:val="00B97947"/>
    <w:rsid w:val="00BA0569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2E4D"/>
    <w:rsid w:val="00C365FC"/>
    <w:rsid w:val="00C3676D"/>
    <w:rsid w:val="00C372C9"/>
    <w:rsid w:val="00C45858"/>
    <w:rsid w:val="00C54C12"/>
    <w:rsid w:val="00C5723B"/>
    <w:rsid w:val="00C57266"/>
    <w:rsid w:val="00C607BD"/>
    <w:rsid w:val="00C64B64"/>
    <w:rsid w:val="00C65AA7"/>
    <w:rsid w:val="00C65E34"/>
    <w:rsid w:val="00C753F7"/>
    <w:rsid w:val="00C75709"/>
    <w:rsid w:val="00C9239F"/>
    <w:rsid w:val="00C92B89"/>
    <w:rsid w:val="00CA0D75"/>
    <w:rsid w:val="00CA2324"/>
    <w:rsid w:val="00CB1876"/>
    <w:rsid w:val="00CB3CD3"/>
    <w:rsid w:val="00CB4B98"/>
    <w:rsid w:val="00CC17E0"/>
    <w:rsid w:val="00CC52FE"/>
    <w:rsid w:val="00CC54F1"/>
    <w:rsid w:val="00CC7CA3"/>
    <w:rsid w:val="00CD1592"/>
    <w:rsid w:val="00CD7924"/>
    <w:rsid w:val="00CD7F13"/>
    <w:rsid w:val="00CE057B"/>
    <w:rsid w:val="00CE1031"/>
    <w:rsid w:val="00CF592D"/>
    <w:rsid w:val="00CF70FF"/>
    <w:rsid w:val="00CF7BA5"/>
    <w:rsid w:val="00D01517"/>
    <w:rsid w:val="00D01531"/>
    <w:rsid w:val="00D02A49"/>
    <w:rsid w:val="00D10193"/>
    <w:rsid w:val="00D11ACD"/>
    <w:rsid w:val="00D15568"/>
    <w:rsid w:val="00D226D7"/>
    <w:rsid w:val="00D27FE6"/>
    <w:rsid w:val="00D37865"/>
    <w:rsid w:val="00D40541"/>
    <w:rsid w:val="00D55275"/>
    <w:rsid w:val="00D57638"/>
    <w:rsid w:val="00D60CF3"/>
    <w:rsid w:val="00D611EB"/>
    <w:rsid w:val="00D6427B"/>
    <w:rsid w:val="00D66EA6"/>
    <w:rsid w:val="00D67D24"/>
    <w:rsid w:val="00D705A8"/>
    <w:rsid w:val="00D825FB"/>
    <w:rsid w:val="00D83DE5"/>
    <w:rsid w:val="00D83F44"/>
    <w:rsid w:val="00D87CD1"/>
    <w:rsid w:val="00DA2F2B"/>
    <w:rsid w:val="00DA36FC"/>
    <w:rsid w:val="00DA6970"/>
    <w:rsid w:val="00DA6FEA"/>
    <w:rsid w:val="00DA7B11"/>
    <w:rsid w:val="00DB46EF"/>
    <w:rsid w:val="00DD1898"/>
    <w:rsid w:val="00DD21CE"/>
    <w:rsid w:val="00DD38B3"/>
    <w:rsid w:val="00DE036B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075D"/>
    <w:rsid w:val="00E42DCF"/>
    <w:rsid w:val="00E4692B"/>
    <w:rsid w:val="00E51FBB"/>
    <w:rsid w:val="00E56E34"/>
    <w:rsid w:val="00E6455B"/>
    <w:rsid w:val="00E726A2"/>
    <w:rsid w:val="00E76E73"/>
    <w:rsid w:val="00E77E72"/>
    <w:rsid w:val="00E77F31"/>
    <w:rsid w:val="00E86E32"/>
    <w:rsid w:val="00E86EF3"/>
    <w:rsid w:val="00E87A4E"/>
    <w:rsid w:val="00E96AC2"/>
    <w:rsid w:val="00EA0256"/>
    <w:rsid w:val="00EB1B79"/>
    <w:rsid w:val="00EC1351"/>
    <w:rsid w:val="00EC1685"/>
    <w:rsid w:val="00EC74E2"/>
    <w:rsid w:val="00ED6769"/>
    <w:rsid w:val="00ED6CE9"/>
    <w:rsid w:val="00EE2944"/>
    <w:rsid w:val="00EE2B13"/>
    <w:rsid w:val="00EF1473"/>
    <w:rsid w:val="00EF1A4A"/>
    <w:rsid w:val="00EF6AAC"/>
    <w:rsid w:val="00EF7BA4"/>
    <w:rsid w:val="00EF7E72"/>
    <w:rsid w:val="00F015B5"/>
    <w:rsid w:val="00F06883"/>
    <w:rsid w:val="00F11E6B"/>
    <w:rsid w:val="00F12A52"/>
    <w:rsid w:val="00F1750C"/>
    <w:rsid w:val="00F17727"/>
    <w:rsid w:val="00F2312B"/>
    <w:rsid w:val="00F242B9"/>
    <w:rsid w:val="00F2606B"/>
    <w:rsid w:val="00F275BC"/>
    <w:rsid w:val="00F32770"/>
    <w:rsid w:val="00F32A2C"/>
    <w:rsid w:val="00F32A55"/>
    <w:rsid w:val="00F43FE7"/>
    <w:rsid w:val="00F44D39"/>
    <w:rsid w:val="00F55B55"/>
    <w:rsid w:val="00F56413"/>
    <w:rsid w:val="00F605D5"/>
    <w:rsid w:val="00F654B5"/>
    <w:rsid w:val="00F667A7"/>
    <w:rsid w:val="00F673EE"/>
    <w:rsid w:val="00F71AEC"/>
    <w:rsid w:val="00F73C1F"/>
    <w:rsid w:val="00F775B7"/>
    <w:rsid w:val="00F81795"/>
    <w:rsid w:val="00F860C5"/>
    <w:rsid w:val="00F86117"/>
    <w:rsid w:val="00F91895"/>
    <w:rsid w:val="00F92163"/>
    <w:rsid w:val="00F92AAB"/>
    <w:rsid w:val="00FA0E03"/>
    <w:rsid w:val="00FA3A26"/>
    <w:rsid w:val="00FA592B"/>
    <w:rsid w:val="00FC3E0F"/>
    <w:rsid w:val="00FD2B92"/>
    <w:rsid w:val="00FD4EEC"/>
    <w:rsid w:val="00FE1B0F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483F-7D17-44E0-BFD2-A91C1603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53</cp:revision>
  <cp:lastPrinted>2019-07-29T11:02:00Z</cp:lastPrinted>
  <dcterms:created xsi:type="dcterms:W3CDTF">2020-01-31T12:38:00Z</dcterms:created>
  <dcterms:modified xsi:type="dcterms:W3CDTF">2020-02-07T14:19:00Z</dcterms:modified>
</cp:coreProperties>
</file>