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FA" w:rsidRPr="007E719F" w:rsidRDefault="00E65EB3" w:rsidP="00C20A9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 w:firstLine="1559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21C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2507A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</w:t>
      </w:r>
      <w:bookmarkStart w:id="0" w:name="_GoBack"/>
      <w:bookmarkEnd w:id="0"/>
    </w:p>
    <w:p w:rsidR="007B0FFA" w:rsidRPr="007E719F" w:rsidRDefault="007B0FFA" w:rsidP="00C20A9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 w:firstLine="1559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E71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 аналитической записке</w:t>
      </w:r>
    </w:p>
    <w:p w:rsidR="00B23C09" w:rsidRPr="007E719F" w:rsidRDefault="00B23C09" w:rsidP="007B0FF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812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083DC3" w:rsidRPr="007E719F" w:rsidRDefault="00C2139A" w:rsidP="00083DC3">
      <w:pPr>
        <w:spacing w:after="0" w:line="372" w:lineRule="auto"/>
        <w:ind w:firstLine="709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7E719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</w:t>
      </w:r>
      <w:r w:rsidR="00B23C09" w:rsidRPr="007E719F">
        <w:rPr>
          <w:rFonts w:ascii="Times New Roman" w:eastAsia="Calibri" w:hAnsi="Times New Roman" w:cs="Times New Roman"/>
          <w:sz w:val="24"/>
          <w:szCs w:val="24"/>
          <w:lang w:eastAsia="ru-RU"/>
        </w:rPr>
        <w:t> 1</w:t>
      </w:r>
    </w:p>
    <w:p w:rsidR="00C404A6" w:rsidRPr="007E719F" w:rsidRDefault="00C404A6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Решения Правительства</w:t>
      </w:r>
      <w:r w:rsidR="00BE6EF4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Российской Федерации</w:t>
      </w:r>
      <w:r w:rsidR="00CE6B5D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</w:p>
    <w:p w:rsidR="00C404A6" w:rsidRPr="007E719F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</w:t>
      </w:r>
      <w:proofErr w:type="gramStart"/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основании</w:t>
      </w:r>
      <w:proofErr w:type="gramEnd"/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которых </w:t>
      </w:r>
      <w:r w:rsidR="00CE6B5D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внесены изменения</w:t>
      </w:r>
    </w:p>
    <w:p w:rsidR="00C404A6" w:rsidRPr="007E719F" w:rsidRDefault="00C404A6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сводную бюджетную роспись на 201</w:t>
      </w:r>
      <w:r w:rsidR="0006222E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</w:t>
      </w: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год, </w:t>
      </w:r>
      <w:proofErr w:type="gramStart"/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предусматривающие</w:t>
      </w:r>
      <w:proofErr w:type="gramEnd"/>
    </w:p>
    <w:p w:rsidR="0056743C" w:rsidRPr="007E719F" w:rsidRDefault="00083DC3" w:rsidP="005674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увеличение </w:t>
      </w:r>
      <w:r w:rsidR="00C404A6" w:rsidRPr="007E71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объема резервного фонда Правительства Российской Федерации</w:t>
      </w:r>
    </w:p>
    <w:p w:rsidR="00C404A6" w:rsidRPr="007B0FFA" w:rsidRDefault="00C404A6" w:rsidP="00083DC3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083DC3" w:rsidRPr="007E719F" w:rsidRDefault="00083DC3" w:rsidP="00945C5D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 w:rsidRPr="007E719F"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9826" w:type="dxa"/>
        <w:jc w:val="center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6612"/>
        <w:gridCol w:w="1607"/>
      </w:tblGrid>
      <w:tr w:rsidR="00854EFD" w:rsidRPr="00C953B5" w:rsidTr="00232C18">
        <w:trPr>
          <w:trHeight w:val="1914"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Содержательная часть </w:t>
            </w:r>
          </w:p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решения Правительства Российской Федерации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Объем увеличения бюджетных ассигнований резервного фонда Правительства Российской Федерации</w:t>
            </w:r>
          </w:p>
        </w:tc>
      </w:tr>
      <w:tr w:rsidR="007E719F" w:rsidRPr="00C953B5" w:rsidTr="00232C18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FB" w:rsidRPr="00C953B5" w:rsidRDefault="00F828FB" w:rsidP="00F828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Распоряжение Правительства Российской Федерации от 11 февраля 2019 г. № 191-р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C953B5" w:rsidRDefault="0064306C" w:rsidP="006430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Минфину России в соответствии с </w:t>
            </w:r>
            <w:r w:rsidRPr="00C953B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пунктом 3 части 1 статьи 6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2019 году» внести в установленном порядке в показатели сводной бюджетной росписи федерального бюджета на 2019 год изменения, предусматривающие 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увеличение объема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резервного фонда Правительства Российской Федерации на</w:t>
            </w:r>
            <w:proofErr w:type="gramEnd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99 175 310,9 тыс. рублей за счет 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 использованных в 2018 году остатков средств 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федерального бюджета, образовавшихся на 1 января 2019 года</w:t>
            </w:r>
            <w:r w:rsidR="00893D4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C953B5" w:rsidRDefault="00F828FB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99 175,3</w:t>
            </w:r>
          </w:p>
        </w:tc>
      </w:tr>
      <w:tr w:rsidR="007E719F" w:rsidRPr="00C953B5" w:rsidTr="00232C18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8FB" w:rsidRPr="00C953B5" w:rsidRDefault="006C5378" w:rsidP="006C537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Распоряжение Правит</w:t>
            </w:r>
            <w:r w:rsidR="00144213"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ельства Российской Федерации от 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 марта 2019 г. № 467-р</w:t>
            </w:r>
            <w:r w:rsidR="00144213"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(в редакции распоряжения Правительства Российской Федерации от 6 июля 2019 г. № 1476-р)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930" w:rsidRPr="00733B50" w:rsidRDefault="00017930" w:rsidP="0001793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Минфину России в соответствии с </w:t>
            </w:r>
            <w:hyperlink r:id="rId9" w:history="1">
              <w:r w:rsidRPr="00C953B5">
                <w:rPr>
                  <w:rFonts w:ascii="Times New Roman" w:hAnsi="Times New Roman" w:cs="Times New Roman"/>
                  <w:sz w:val="20"/>
                  <w:szCs w:val="20"/>
                </w:rPr>
                <w:t>пунктом 3 части 1 статьи 6</w:t>
              </w:r>
            </w:hyperlink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2019 году» и </w:t>
            </w:r>
            <w:hyperlink r:id="rId10" w:history="1">
              <w:r w:rsidRPr="00C953B5">
                <w:rPr>
                  <w:rFonts w:ascii="Times New Roman" w:hAnsi="Times New Roman" w:cs="Times New Roman"/>
                  <w:sz w:val="20"/>
                  <w:szCs w:val="20"/>
                </w:rPr>
                <w:t>абзацем пятым пункта 4 статьи 94</w:t>
              </w:r>
            </w:hyperlink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кодекса Российской Федерации внести в установленном порядке в показатели сводной бюджетной росписи федерального бюджета на 2019</w:t>
            </w:r>
            <w:proofErr w:type="gramEnd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год изменения, предусматривающие </w:t>
            </w:r>
            <w:r w:rsidRPr="00172917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</w:t>
            </w:r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объема резервного фонда Правительства Российской Федерации </w:t>
            </w:r>
            <w:r w:rsidRPr="00893D49">
              <w:rPr>
                <w:rFonts w:ascii="Times New Roman" w:hAnsi="Times New Roman" w:cs="Times New Roman"/>
                <w:sz w:val="20"/>
                <w:szCs w:val="20"/>
              </w:rPr>
              <w:t>на 183 478 307,7 тыс. рублей</w:t>
            </w:r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за счет </w:t>
            </w:r>
            <w:r w:rsidRPr="00172917">
              <w:rPr>
                <w:rFonts w:ascii="Times New Roman" w:hAnsi="Times New Roman" w:cs="Times New Roman"/>
                <w:b/>
                <w:sz w:val="20"/>
                <w:szCs w:val="20"/>
              </w:rPr>
              <w:t>не использованных в 2018 году остатков средств федерального бюджета</w:t>
            </w:r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, образовавшихся на 1 января 2019 г., </w:t>
            </w:r>
            <w:r w:rsidRPr="00733B50">
              <w:rPr>
                <w:rFonts w:ascii="Times New Roman" w:hAnsi="Times New Roman" w:cs="Times New Roman"/>
                <w:b/>
                <w:sz w:val="20"/>
                <w:szCs w:val="20"/>
              </w:rPr>
              <w:t>включая:</w:t>
            </w:r>
          </w:p>
          <w:p w:rsidR="00017930" w:rsidRPr="00C953B5" w:rsidRDefault="00017930" w:rsidP="0001793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4 297 717,5 тыс. рублей - не использованные в 2018 году остатки средств федерального бюджета, предусмотренных на </w:t>
            </w:r>
            <w:proofErr w:type="spellStart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 мероприятий программы содействия созданию в субъектах Российской Федерации (исходя из прогнозируемой потребности) новых мест в общеобразовательных организациях и на финансовое обеспечение реализации мероприятий по созданию в субъектах Российской Федерации дополнительных мест для детей в возрасте от 2 месяцев до 3 лет в</w:t>
            </w:r>
            <w:proofErr w:type="gramEnd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proofErr w:type="gramEnd"/>
            <w:r w:rsidRPr="00C953B5">
              <w:rPr>
                <w:rFonts w:ascii="Times New Roman" w:hAnsi="Times New Roman" w:cs="Times New Roman"/>
                <w:sz w:val="20"/>
                <w:szCs w:val="20"/>
              </w:rPr>
              <w:t>, реализующих программы дошкольного образования, на 2018 - 2020 годы;</w:t>
            </w:r>
          </w:p>
          <w:p w:rsidR="00F828FB" w:rsidRPr="00C953B5" w:rsidRDefault="00733B50" w:rsidP="0001793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7930" w:rsidRPr="00C953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D009E" w:rsidRPr="00C95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7930" w:rsidRPr="00C953B5">
              <w:rPr>
                <w:rFonts w:ascii="Times New Roman" w:hAnsi="Times New Roman" w:cs="Times New Roman"/>
                <w:sz w:val="20"/>
                <w:szCs w:val="20"/>
              </w:rPr>
              <w:t>217 954,6 тыс. рублей - не использованные в 2018 году остатки средств федерального бюджета, предусмотренных на предоставление из федерального бюджета бюджетам субъектов Российской Федерации субвенций, субсидий и иных межбюджетных трансфертов, имеющих целевое назначение.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8FB" w:rsidRPr="00C953B5" w:rsidRDefault="0001793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183 478,3</w:t>
            </w:r>
          </w:p>
        </w:tc>
      </w:tr>
      <w:tr w:rsidR="00854EFD" w:rsidRPr="00C953B5" w:rsidTr="00232C18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CE" w:rsidRPr="00C953B5" w:rsidRDefault="00BA2ECE" w:rsidP="00BA2E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Распоряжение Правительства Российской Федерации от 28 марта 2019 г. № 548-р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C953B5" w:rsidRDefault="00BA2ECE" w:rsidP="00BA2E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Минфину России внести в установленном порядке в 2019 году изменения в показатели сводной бюджетной росписи федерального бюджета на 2019 год, предусматривающие </w:t>
            </w: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увеличение объема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резервного фонда Правительства Российской Федерации в 2019 году на 6 886 149,6 тыс. рублей за счет бюджетных ассигнований, предусмотренных в федеральном бюджете 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 2019 год на предоставление субсидий бюджетам субъектов Российской Федерации, по которым на 15 февраля</w:t>
            </w:r>
            <w:proofErr w:type="gramEnd"/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2019 г. отсутствуют 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соглашения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заключенные между главным распорядителем средств федерального бюджета, осуществляющим предоставление указанных субсидий, и органами государственной власти соответствующих субъектов Российской Федерации - получателями указанных субсидий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C953B5" w:rsidRDefault="00BA2ECE" w:rsidP="005C78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6 886,</w:t>
            </w:r>
            <w:r w:rsidR="005C78B3"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54EFD" w:rsidRPr="00C953B5" w:rsidTr="00232C18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CE" w:rsidRPr="00C953B5" w:rsidRDefault="00BA2ECE" w:rsidP="00BA2EC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Распоряжение Правительства Российской Федерации от 18 апреля 2019 г. № 771-р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C953B5" w:rsidRDefault="00C06807" w:rsidP="00C06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Минфину России в </w:t>
            </w:r>
            <w:r w:rsidRPr="00172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соответствии с </w:t>
            </w:r>
            <w:r w:rsidRPr="0017291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пунктом 5.1 статьи 242 Бюджетного кодекса</w:t>
            </w:r>
            <w:r w:rsidRPr="001729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Российской Федерации внести в установленном порядке в показатели сводной бюджетной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росписи федерального бюджета на 2019 год изменения, предусматривающие </w:t>
            </w: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увеличение объема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резервного фонда Правительства Российской Федерации на 2 901 623,9 тыс. рублей </w:t>
            </w:r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за счет не использованных по состоянию на 1 января 2019 г. субсидий и иных межбюджетных трансфертов, имеющих целевое</w:t>
            </w:r>
            <w:proofErr w:type="gramEnd"/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953B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назначение, возвращенных в доходы федерального бюджета, </w:t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включая не использованные в 2018 году 318 011,6 тыс. рублей - остатки средств федерального бюджета, предусмотренных на </w:t>
            </w:r>
            <w:proofErr w:type="spellStart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реализации мероприятий программы содействия созданию в субъектах Российской Федерации (исходя из прогнозируемой потребности) новых мест в общеобразовательных организациях и на финансовое обеспечение реализации мероприятий по созданию в субъектах Российской Федерации дополнительных мест для детей в возрасте от</w:t>
            </w:r>
            <w:proofErr w:type="gramEnd"/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 месяцев до 3 лет в организациях, реализующих программы дошкольного образования, </w:t>
            </w:r>
            <w:r w:rsidR="00893D4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</w: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2018 - 2020 годы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CE" w:rsidRPr="00C953B5" w:rsidRDefault="00C06807" w:rsidP="00C06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2 901,6</w:t>
            </w:r>
          </w:p>
        </w:tc>
      </w:tr>
      <w:tr w:rsidR="00733B50" w:rsidRPr="00C953B5" w:rsidTr="00232C18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50" w:rsidRPr="00C953B5" w:rsidRDefault="00733B50" w:rsidP="00733B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3B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Распоряжение Правительства Российской Федерации от 30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сентября </w:t>
            </w:r>
            <w:r w:rsidRPr="00733B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2019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Pr="00733B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 2249-р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50" w:rsidRPr="00C953B5" w:rsidRDefault="00733B50" w:rsidP="00733B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33B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Минфину России внести в установленном порядке в 2019 году изменения в показатели сводной бюджетной росписи федерального бюджета на 2019 год, предусматривающие </w:t>
            </w:r>
            <w:r w:rsidRPr="00733B5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увеличение объема</w:t>
            </w:r>
            <w:r w:rsidRPr="00733B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резервного фонда Правительства Российской Федерации в 2019 году на 3 105 599,9 тыс. рублей </w:t>
            </w:r>
            <w:r w:rsidRPr="00733B5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за счет</w:t>
            </w:r>
            <w:r w:rsidRPr="00733B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бюджетных ассигнований, </w:t>
            </w:r>
            <w:r w:rsidRPr="00733B5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предусмотренных в федеральном бюджете на 2019 год на предоставление субсидий бюджетам субъектов Российской Федерации, по которым на 31-й день</w:t>
            </w:r>
            <w:proofErr w:type="gramEnd"/>
            <w:r w:rsidRPr="00733B5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33B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 дня вступления в силу Федерального закона от 18 июля 2019 г. № 175-ФЗ «О внесении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изменений в Федеральный закон «</w:t>
            </w:r>
            <w:r w:rsidRPr="00733B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федеральном бюджете на 2019 год и на пл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ановый период 2020 и 2021 годов»</w:t>
            </w:r>
            <w:r w:rsidRPr="00733B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33B5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отсутствуют соглашения, </w:t>
            </w:r>
            <w:r w:rsidRPr="00733B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заключенные между главным распорядителем средств федерального бюджета, осуществляющим предоставление указанных субсидий, и органами государственной власти соответствующих субъектов Российской Федерации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B50" w:rsidRPr="00C953B5" w:rsidRDefault="00733B50" w:rsidP="00C06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3 105,6</w:t>
            </w:r>
          </w:p>
        </w:tc>
      </w:tr>
      <w:tr w:rsidR="00854EFD" w:rsidRPr="00C953B5" w:rsidTr="00232C18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C953B5" w:rsidRDefault="00D848D0" w:rsidP="00D848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D0" w:rsidRPr="00C953B5" w:rsidRDefault="00550D65" w:rsidP="00733B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953B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29</w:t>
            </w:r>
            <w:r w:rsidR="00733B5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5 547,0</w:t>
            </w:r>
          </w:p>
        </w:tc>
      </w:tr>
    </w:tbl>
    <w:p w:rsidR="003E2CBA" w:rsidRPr="00C04DB5" w:rsidRDefault="003E2CBA" w:rsidP="003E2CBA">
      <w:pPr>
        <w:pStyle w:val="ac"/>
        <w:rPr>
          <w:rFonts w:eastAsia="Times New Roman"/>
          <w:bCs/>
          <w:sz w:val="12"/>
          <w:szCs w:val="12"/>
        </w:rPr>
      </w:pPr>
    </w:p>
    <w:p w:rsidR="002F4023" w:rsidRDefault="002F402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:rsidR="002F4023" w:rsidRPr="00127D4E" w:rsidRDefault="002F4023" w:rsidP="002F402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Таблица </w:t>
      </w:r>
      <w:r w:rsidRPr="00127D4E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</w:p>
    <w:p w:rsidR="002F4023" w:rsidRDefault="002F4023" w:rsidP="002F40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Направления использования бюджетных ассигнований </w:t>
      </w:r>
    </w:p>
    <w:p w:rsidR="002F4023" w:rsidRDefault="002F4023" w:rsidP="002F40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резервного фонда Правительства Российской Федерации в 2019 году</w:t>
      </w:r>
    </w:p>
    <w:p w:rsidR="002F4023" w:rsidRDefault="002F4023" w:rsidP="002F4023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2"/>
          <w:szCs w:val="12"/>
          <w:lang w:eastAsia="ru-RU"/>
        </w:rPr>
      </w:pPr>
    </w:p>
    <w:p w:rsidR="002F4023" w:rsidRDefault="002F4023" w:rsidP="002F4023">
      <w:pPr>
        <w:overflowPunct w:val="0"/>
        <w:autoSpaceDE w:val="0"/>
        <w:autoSpaceDN w:val="0"/>
        <w:adjustRightInd w:val="0"/>
        <w:spacing w:after="0" w:line="384" w:lineRule="auto"/>
        <w:ind w:left="284" w:right="-2" w:firstLine="709"/>
        <w:jc w:val="right"/>
        <w:textAlignment w:val="baseline"/>
        <w:rPr>
          <w:rFonts w:ascii="Times New Roman" w:eastAsia="Calibri" w:hAnsi="Times New Roman" w:cs="Times New Roman"/>
          <w:sz w:val="18"/>
          <w:szCs w:val="24"/>
          <w:lang w:eastAsia="ru-RU"/>
        </w:rPr>
      </w:pPr>
      <w:r>
        <w:rPr>
          <w:rFonts w:ascii="Times New Roman" w:eastAsia="Calibri" w:hAnsi="Times New Roman" w:cs="Times New Roman"/>
          <w:sz w:val="18"/>
          <w:szCs w:val="24"/>
          <w:lang w:eastAsia="ru-RU"/>
        </w:rPr>
        <w:t>(млн. рублей)</w:t>
      </w:r>
    </w:p>
    <w:tbl>
      <w:tblPr>
        <w:tblW w:w="9867" w:type="dxa"/>
        <w:jc w:val="center"/>
        <w:tblInd w:w="-3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2"/>
        <w:gridCol w:w="1845"/>
      </w:tblGrid>
      <w:tr w:rsidR="002F4023" w:rsidTr="00937594">
        <w:trPr>
          <w:trHeight w:val="1136"/>
          <w:tblHeader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23" w:rsidRDefault="002F4023" w:rsidP="009559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Направление использования бюджетных ассигнований резервного фонда Правительства Российской Федерации в 2019 году в соответствии с пунктом 4 Положения </w:t>
            </w:r>
            <w:r w:rsidRPr="0095594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об использовании в 2019 году бюджетных ассигнований резервного фонда Правительства Российской Федерации,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утвержденного постановлением Правительства Российской Федерации от </w:t>
            </w:r>
            <w:r w:rsidR="0095594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95594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декабря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201</w:t>
            </w:r>
            <w:r w:rsidR="0095594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 г. № </w:t>
            </w:r>
            <w:r w:rsidR="0095594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1789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23" w:rsidRDefault="002F4023" w:rsidP="009375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Объем уменьшения бюджетных ассигнований резервного фонда Правительства Российской Федерации</w:t>
            </w:r>
          </w:p>
        </w:tc>
      </w:tr>
      <w:tr w:rsidR="0095594C" w:rsidTr="00937594">
        <w:trPr>
          <w:trHeight w:val="1136"/>
          <w:tblHeader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94C" w:rsidRDefault="0095594C" w:rsidP="0095594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59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Подпункт «а» пункта 4</w:t>
            </w:r>
            <w:r w:rsidRPr="009559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Положения об использовании в 2019 году бюджетных ассигнований резервного фонда Правительства Российской Федерации</w:t>
            </w:r>
          </w:p>
          <w:p w:rsidR="0095594C" w:rsidRPr="0095594C" w:rsidRDefault="0095594C" w:rsidP="00EC598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 финансовое обеспечение </w:t>
            </w:r>
            <w:r w:rsidRPr="0095594C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9559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редоставления субсидий бюджетам субъектов Российской Федерации на </w:t>
            </w:r>
            <w:proofErr w:type="spellStart"/>
            <w:r w:rsidRPr="009559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9559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реализации мероприятий программы содействия созданию в субъектах Российской Федерации</w:t>
            </w:r>
            <w:r w:rsidRPr="009559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(исходя из прогнозируемой потребности) новых мест в общеобразовательных организациях и иных межбюджетных трансфертов на финансовое обеспечение реализации мероприятий </w:t>
            </w:r>
            <w:r w:rsidRPr="009559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созданию в субъектах Российской Федерации дополнительных мест для детей в возрасте от 2 месяцев до 3 лет в организациях</w:t>
            </w:r>
            <w:r w:rsidRPr="0095594C">
              <w:rPr>
                <w:rFonts w:ascii="Times New Roman" w:hAnsi="Times New Roman" w:cs="Times New Roman"/>
                <w:bCs/>
                <w:sz w:val="18"/>
                <w:szCs w:val="18"/>
              </w:rPr>
              <w:t>, реализующих программы</w:t>
            </w:r>
            <w:proofErr w:type="gramEnd"/>
            <w:r w:rsidRPr="009559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дошкольного образования, на 2018 - 2020 годы в объемах не менее </w:t>
            </w:r>
            <w:proofErr w:type="gramStart"/>
            <w:r w:rsidRPr="0095594C">
              <w:rPr>
                <w:rFonts w:ascii="Times New Roman" w:hAnsi="Times New Roman" w:cs="Times New Roman"/>
                <w:bCs/>
                <w:sz w:val="18"/>
                <w:szCs w:val="18"/>
              </w:rPr>
              <w:t>остатков</w:t>
            </w:r>
            <w:proofErr w:type="gramEnd"/>
            <w:r w:rsidRPr="009559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не использованных в 2018 году указанных межбюджетных трансфертов, направленных в резервный фонд, в соответствии с </w:t>
            </w:r>
            <w:hyperlink r:id="rId11" w:history="1">
              <w:r w:rsidRPr="0095594C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частью 5 статьи 21</w:t>
              </w:r>
            </w:hyperlink>
            <w:r w:rsidRPr="0095594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Федерального закон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 от 29 ноября 2018 г. </w:t>
            </w:r>
            <w:r w:rsidR="00EC5983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459-ФЗ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94C" w:rsidRDefault="0095594C" w:rsidP="009375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4 157,0</w:t>
            </w:r>
          </w:p>
        </w:tc>
      </w:tr>
      <w:tr w:rsidR="002F4023" w:rsidTr="00937594">
        <w:trPr>
          <w:trHeight w:val="359"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94C" w:rsidRPr="002230C8" w:rsidRDefault="002F4023" w:rsidP="002230C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230C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Подпункт «б» пункта 4</w:t>
            </w:r>
            <w:r w:rsidRPr="002230C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5594C" w:rsidRPr="002230C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Положения об использовании в 2019 году бюджетных ассигнований резервного фонда Правительства Российской Федерации</w:t>
            </w:r>
          </w:p>
          <w:p w:rsidR="002F4023" w:rsidRPr="002230C8" w:rsidRDefault="002230C8" w:rsidP="002230C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30C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 финансовое обеспечение </w:t>
            </w:r>
            <w:r w:rsidR="0095594C" w:rsidRPr="002230C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реализации мероприятий </w:t>
            </w:r>
            <w:r w:rsidR="0095594C" w:rsidRPr="002230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решениям Председателя Прав</w:t>
            </w:r>
            <w:r w:rsidRPr="002230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ительства Российской Федерации.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23" w:rsidRDefault="002230C8" w:rsidP="009375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2230C8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186 131,3</w:t>
            </w:r>
          </w:p>
        </w:tc>
      </w:tr>
      <w:tr w:rsidR="002F4023" w:rsidTr="00937594">
        <w:trPr>
          <w:trHeight w:val="239"/>
          <w:jc w:val="center"/>
        </w:trPr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023" w:rsidRDefault="002F4023" w:rsidP="009375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23" w:rsidRDefault="002230C8" w:rsidP="009375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190 288,3</w:t>
            </w:r>
          </w:p>
        </w:tc>
      </w:tr>
    </w:tbl>
    <w:p w:rsidR="003E32D3" w:rsidRPr="003E2CBA" w:rsidRDefault="003E32D3" w:rsidP="003E2CBA">
      <w:pPr>
        <w:pStyle w:val="ab"/>
        <w:spacing w:after="0" w:line="240" w:lineRule="auto"/>
        <w:ind w:left="357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6211F0" w:rsidRDefault="006211F0" w:rsidP="00645C5F">
      <w:pPr>
        <w:spacing w:after="0" w:line="360" w:lineRule="auto"/>
        <w:ind w:right="1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45C5F" w:rsidRPr="005B0C4E" w:rsidRDefault="00645C5F" w:rsidP="00645C5F">
      <w:pPr>
        <w:spacing w:after="0" w:line="36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5B0C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Таблица </w:t>
      </w:r>
      <w:r w:rsidR="002F4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:rsidR="00645C5F" w:rsidRPr="005B0C4E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решениях Правительства Российской Федерации </w:t>
      </w:r>
    </w:p>
    <w:p w:rsidR="00645C5F" w:rsidRPr="005B0C4E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выделении средств из резервного фонда Правительства Российской Федерации,</w:t>
      </w:r>
      <w:r w:rsidR="00BA7670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45C5F" w:rsidRPr="005B0C4E" w:rsidRDefault="00645C5F" w:rsidP="00645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которым изменения в сводную роспись на 2019 год внесены спустя </w:t>
      </w:r>
      <w:r w:rsidR="00BA7670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1,5</w:t>
      </w:r>
      <w:r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месяца</w:t>
      </w:r>
      <w:r w:rsidR="001B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более</w:t>
      </w:r>
      <w:r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после соответствующего решения</w:t>
      </w:r>
      <w:r w:rsidR="00172917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а также </w:t>
      </w:r>
      <w:r w:rsidR="001B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позднем </w:t>
      </w:r>
      <w:r w:rsidR="00232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принятии</w:t>
      </w:r>
      <w:r w:rsidR="00172917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</w:t>
      </w:r>
      <w:r w:rsidR="005141A6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</w:t>
      </w:r>
      <w:r w:rsidR="001B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5141A6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межбюджетн</w:t>
      </w:r>
      <w:r w:rsidR="00172917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ых</w:t>
      </w:r>
      <w:r w:rsidR="005141A6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трансферт</w:t>
      </w:r>
      <w:r w:rsidR="003240FF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</w:t>
      </w:r>
      <w:r w:rsidR="005141A6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бюджетам субъектов Российской Федерации</w:t>
      </w:r>
      <w:r w:rsidR="001B55B5" w:rsidRPr="001B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5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заключении соответствующих </w:t>
      </w:r>
      <w:r w:rsidR="001B55B5" w:rsidRPr="005B0C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соглашений</w:t>
      </w:r>
    </w:p>
    <w:p w:rsidR="00645C5F" w:rsidRPr="005B0C4E" w:rsidRDefault="00645C5F" w:rsidP="00645C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Style w:val="aa"/>
        <w:tblW w:w="9781" w:type="dxa"/>
        <w:tblInd w:w="250" w:type="dxa"/>
        <w:tblLook w:val="04A0" w:firstRow="1" w:lastRow="0" w:firstColumn="1" w:lastColumn="0" w:noHBand="0" w:noVBand="1"/>
      </w:tblPr>
      <w:tblGrid>
        <w:gridCol w:w="5103"/>
        <w:gridCol w:w="4678"/>
      </w:tblGrid>
      <w:tr w:rsidR="005B0C4E" w:rsidRPr="005B0C4E" w:rsidTr="00232C18">
        <w:trPr>
          <w:tblHeader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C5F" w:rsidRPr="005B0C4E" w:rsidRDefault="00645C5F" w:rsidP="009726F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B0C4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AFF" w:rsidRPr="005B0C4E" w:rsidRDefault="00645C5F" w:rsidP="009726F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B0C4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Информация о внесении изменений </w:t>
            </w:r>
          </w:p>
          <w:p w:rsidR="00645C5F" w:rsidRPr="005B0C4E" w:rsidRDefault="00645C5F" w:rsidP="009726F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B0C4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сводную роспись</w:t>
            </w:r>
            <w:r w:rsidR="00550AFF" w:rsidRPr="005B0C4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на 2019 год</w:t>
            </w:r>
          </w:p>
        </w:tc>
      </w:tr>
      <w:tr w:rsidR="005B0C4E" w:rsidRPr="005B0C4E" w:rsidTr="00232C1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5B0C4E" w:rsidRDefault="005467CF" w:rsidP="007B47D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Минздраву России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B031CB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выделить в 2019 году 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резервного фонда Правительства Российской Федерации бюджетные ассигнования в размере 858,1 млн. рублей для предоставления иного межбюджетного трансферта бюджету г. Санкт-Петербурга на приобретение помещений для размещения объектов здравоохранения, имея в виду достижение следующих результатов: обеспечение к июлю 2020</w:t>
            </w:r>
            <w:r w:rsidR="007B47DB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</w:t>
            </w:r>
            <w:r w:rsidR="007B47DB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ода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каждом участке врача общей практики численности прикрепленного населения, составляющей не более 1200 человек;</w:t>
            </w:r>
            <w:proofErr w:type="gram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повышение качества медицинского обслуживания населения г. Санкт-Петербурга</w:t>
            </w:r>
            <w:r w:rsidR="00B031CB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от </w:t>
            </w:r>
            <w:r w:rsidR="00B031CB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 апреля 2019 г</w:t>
            </w:r>
            <w:r w:rsidR="00B031CB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739-р)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21" w:rsidRPr="005B0C4E" w:rsidRDefault="00E256DF" w:rsidP="00DF2A7D">
            <w:pPr>
              <w:spacing w:line="235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</w:pP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в 2019 году иных межбюджетных трансфертов из федерального бюджета бюджету г. Санкт-Петербурга, источником финансового </w:t>
            </w:r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обеспечения</w:t>
            </w:r>
            <w:proofErr w:type="gram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которых являются бюджетные ассигнования резервного фонда Правительства Российской Федерации, на </w:t>
            </w:r>
            <w:proofErr w:type="spell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полном объеме расходных обязательств бюджета г. Санкт-Петербурга, возникающих при приобретении объектов недвижимого имущества, утверждены постановлением Правительства Российской Федерации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17 августа 2019 г</w:t>
            </w:r>
            <w:r w:rsidR="003240FF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 1066</w:t>
            </w:r>
            <w:r w:rsidR="003240F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или </w:t>
            </w:r>
            <w:r w:rsidR="00733421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спустя 4 месяца</w:t>
            </w:r>
            <w:r w:rsidR="00733421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</w:t>
            </w:r>
            <w:r w:rsidR="003240F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ого решения.</w:t>
            </w:r>
            <w:r w:rsidR="00733421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467CF" w:rsidRPr="005B0C4E" w:rsidRDefault="00432122" w:rsidP="005B0C4E">
            <w:pPr>
              <w:overflowPunct w:val="0"/>
              <w:autoSpaceDE w:val="0"/>
              <w:autoSpaceDN w:val="0"/>
              <w:adjustRightInd w:val="0"/>
              <w:ind w:right="-2" w:firstLine="459"/>
              <w:jc w:val="both"/>
              <w:textAlignment w:val="baseline"/>
              <w:outlineLvl w:val="2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26 июня 2019 года,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или спустя 2 месяца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</w:p>
        </w:tc>
      </w:tr>
      <w:tr w:rsidR="00145B45" w:rsidRPr="005B0C4E" w:rsidTr="00232C1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45" w:rsidRPr="007C7CEC" w:rsidRDefault="00145B45" w:rsidP="00CD4C1D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Минпромторгу</w:t>
            </w:r>
            <w:proofErr w:type="spellEnd"/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</w:t>
            </w:r>
            <w:r w:rsidRPr="007C7CEC">
              <w:rPr>
                <w:sz w:val="20"/>
                <w:szCs w:val="20"/>
              </w:rPr>
              <w:t xml:space="preserve"> </w:t>
            </w:r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выделить из резервного фонда Правительства Российской Федерации в 2019 году бюджетные ассигнования в размере 2 100,0 млн. рублей на предоставление субсидий из федерального бюджета на финансовое обеспечение части затрат в </w:t>
            </w:r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целях реализации проектов по производству пассажирских вагонов, в том числе </w:t>
            </w:r>
            <w:proofErr w:type="spellStart"/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вагонокомплектов</w:t>
            </w:r>
            <w:proofErr w:type="spellEnd"/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(распоряжение Правительства Российской Федерации от </w:t>
            </w:r>
            <w:r w:rsidRPr="007C7CE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23 марта 2019 г. </w:t>
            </w:r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 502-р)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1D" w:rsidRPr="007C7CEC" w:rsidRDefault="00CD4C1D" w:rsidP="00DF2A7D">
            <w:pPr>
              <w:spacing w:line="235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Правила предоставления субсидий из федерального бюджета российским организациям транспортного машиностроения на финансовое обеспечение части затрат в целях реализации проектов по производству пассажирских вагонов, в </w:t>
            </w:r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том числе </w:t>
            </w:r>
            <w:proofErr w:type="spellStart"/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вагонокомплектов</w:t>
            </w:r>
            <w:proofErr w:type="spellEnd"/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утверждены постановлением Правительства Российской Федерации </w:t>
            </w:r>
            <w:r w:rsidRPr="007C7CE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26 апреля</w:t>
            </w:r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2019 г. № 508. </w:t>
            </w:r>
          </w:p>
          <w:p w:rsidR="00145B45" w:rsidRPr="007C7CEC" w:rsidRDefault="00145B45" w:rsidP="00DF2A7D">
            <w:pPr>
              <w:spacing w:line="235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4 июня 2019 года, </w:t>
            </w:r>
            <w:r w:rsidRPr="007C7CE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или спустя более 2 месяцев</w:t>
            </w:r>
            <w:r w:rsidRPr="007C7C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</w:t>
            </w:r>
            <w:proofErr w:type="gramEnd"/>
          </w:p>
        </w:tc>
      </w:tr>
      <w:tr w:rsidR="005B0C4E" w:rsidRPr="005B0C4E" w:rsidTr="00232C1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5B0C4E" w:rsidRDefault="00884BF7" w:rsidP="00884BF7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Минпросвещения</w:t>
            </w:r>
            <w:proofErr w:type="spell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</w:t>
            </w:r>
            <w:r w:rsidR="005467C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выделить в 2019 году из резервного фонда Правительства Российской Федерации бюджетные ассигнования в размере 9 735,8 млн. рублей для предоставления иного межбюджетного трансферта бюджету г. Санкт-Петербурга на финансовое обеспечение мероприятий государственной программы Российской Федерации «Развитие образования», имея в виду приобретение в 2019 году зданий и помещений для создания не менее 3580 мест в дошкольных образовательных организациях и 3475</w:t>
            </w:r>
            <w:proofErr w:type="gramEnd"/>
            <w:r w:rsidR="005467C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мест в обще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образовательных организациях г. </w:t>
            </w:r>
            <w:r w:rsidR="005467C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Санкт-Петербурга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от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 апреля 2019 г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741-р)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FF" w:rsidRPr="005B0C4E" w:rsidRDefault="00EE1D63" w:rsidP="003240F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в 2019 году иных межбюджетных трансфертов из федерального бюджета бюджету г. Санкт-Петербурга, источником финансового </w:t>
            </w:r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обеспечения</w:t>
            </w:r>
            <w:proofErr w:type="gram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которых являются бюджетные ассигнования резервного фонда Правительства Российской Федерации, на </w:t>
            </w:r>
            <w:proofErr w:type="spell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полном объеме расходных обязательств бюджета г. Санкт-Петербурга, возникающих при приобретении объектов недвижимого имущества, утверждены постановлением Правительства Российской Федерации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17 августа 2019 г</w:t>
            </w:r>
            <w:r w:rsidR="003240FF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733421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 1066</w:t>
            </w:r>
            <w:r w:rsidR="003240F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733421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240F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или </w:t>
            </w:r>
            <w:r w:rsidR="003240FF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спустя 4 месяца</w:t>
            </w:r>
            <w:r w:rsidR="003240F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</w:p>
          <w:p w:rsidR="005467CF" w:rsidRPr="005B0C4E" w:rsidRDefault="005467CF" w:rsidP="005B0C4E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4 июня 2019 года,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или спустя 1,5 месяца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</w:p>
        </w:tc>
      </w:tr>
      <w:tr w:rsidR="005B0C4E" w:rsidRPr="005B0C4E" w:rsidTr="00232C1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CF" w:rsidRPr="005B0C4E" w:rsidRDefault="005467CF" w:rsidP="004E409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Росмолодежи</w:t>
            </w:r>
            <w:proofErr w:type="spell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CC1034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выделить в 2019 году 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резервного фонда Правительства Российской Федерации бюджетные ассигнования в размере 70,0 млн. рублей на предоставление в 2019 году молодежной общероссийской общественной организации «Российские Студенческие Отряды» субсидии на подготовку и проведение мероприятий, посвященных 60-летию движения студенческих отрядов в Российской Федерации, имея в виду организацию и проведение конкурсов профессионального мастерства среди студенческих отрядов Российской Федерации по направлениям</w:t>
            </w:r>
            <w:proofErr w:type="gram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их деятельности и Всероссийского слета студенческих отрядов, посвященного 60-летию движения студенческих отрядов в Российской Федерации</w:t>
            </w:r>
            <w:r w:rsidR="00CC1034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(распоряжение Правительства Российской Федерации от </w:t>
            </w:r>
            <w:r w:rsidR="00CC1034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 марта 2019 г</w:t>
            </w:r>
            <w:r w:rsidR="00CC1034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 542-р)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4" w:rsidRPr="005B0C4E" w:rsidRDefault="00CC1034" w:rsidP="00A87DF3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в 2019 году субсидии из федерального бюджета молодежной общероссийской общественной организации «Российские Студенческие Отряды» на подготовку и проведение </w:t>
            </w:r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мероприятий, посвященных 60-летию движения студенческих отрядов в Российской Федерации утверждены</w:t>
            </w:r>
            <w:proofErr w:type="gram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постановлением Правительства Российской Федерации от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28 мая 2019 г. 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 675</w:t>
            </w:r>
            <w:r w:rsid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637D6E">
              <w:t xml:space="preserve"> </w:t>
            </w:r>
            <w:r w:rsidR="00637D6E" w:rsidRP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или </w:t>
            </w:r>
            <w:r w:rsidR="00637D6E" w:rsidRPr="00637D6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спустя 2 месяца</w:t>
            </w:r>
            <w:r w:rsidR="00637D6E" w:rsidRP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</w:t>
            </w:r>
          </w:p>
          <w:p w:rsidR="005467CF" w:rsidRPr="005B0C4E" w:rsidRDefault="005467CF" w:rsidP="00A87DF3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11 июня 2019 года,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или спустя </w:t>
            </w:r>
            <w:r w:rsidR="00633E00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более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633E00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месяц</w:t>
            </w:r>
            <w:r w:rsidR="00633E00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ев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  <w:proofErr w:type="gramEnd"/>
          </w:p>
          <w:p w:rsidR="005467CF" w:rsidRPr="005B0C4E" w:rsidRDefault="005467CF" w:rsidP="003E1160">
            <w:pPr>
              <w:ind w:firstLine="45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0C4E" w:rsidRPr="005B0C4E" w:rsidTr="00232C1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53" w:rsidRPr="005B0C4E" w:rsidRDefault="003D5153" w:rsidP="00D55246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Росавиации</w:t>
            </w:r>
            <w:proofErr w:type="spell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240F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выделить 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резервного фонда Правительства Российской Федерации в 2019 году бюджетные ассигнования в размере 600</w:t>
            </w:r>
            <w:r w:rsidR="005E387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5E387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млн.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рублей в целях предоставления иного межбюджетного трансферта бюджету Красноярского края на </w:t>
            </w:r>
            <w:proofErr w:type="spell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полном объеме мероприятия по реконструкции магистральной рулежной дорожки в международном аэропорту Красноярск (распоряжение Правительства Российской Федерации от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 июля 2019 г.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 1505-р)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53" w:rsidRPr="005B0C4E" w:rsidRDefault="003D5153" w:rsidP="003D5153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иного межбюджетного трансферта из федерального бюджета бюджету Красноярского края на </w:t>
            </w:r>
            <w:proofErr w:type="spell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полном объеме мероприятия по реконструкции магистральной рулежной дорожки в международном аэропорту Красноярск утверждены </w:t>
            </w:r>
            <w:r w:rsidR="005D4553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постановлением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Правительства Российской Федерации от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 августа 2019</w:t>
            </w:r>
            <w:r w:rsidR="00C35CFC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г.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240F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 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1123</w:t>
            </w:r>
            <w:r w:rsid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637D6E" w:rsidRP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или спустя </w:t>
            </w:r>
            <w:r w:rsidR="00637D6E" w:rsidRPr="00637D6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1,5 месяца</w:t>
            </w:r>
            <w:r w:rsidR="00637D6E" w:rsidRP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</w:t>
            </w:r>
          </w:p>
          <w:p w:rsidR="003D5153" w:rsidRPr="005B0C4E" w:rsidRDefault="003D5153" w:rsidP="003D5153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24 сентября 2019 года,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или спустя более 2 месяцев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  <w:proofErr w:type="gramEnd"/>
          </w:p>
          <w:p w:rsidR="003D5153" w:rsidRPr="005B0C4E" w:rsidRDefault="005B0C4E" w:rsidP="003240FF">
            <w:pPr>
              <w:overflowPunct w:val="0"/>
              <w:autoSpaceDE w:val="0"/>
              <w:autoSpaceDN w:val="0"/>
              <w:adjustRightInd w:val="0"/>
              <w:ind w:firstLine="45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="003240F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оглашение о предоставлении иного межбюджетного трансферта заключено </w:t>
            </w:r>
            <w:r w:rsidR="003240FF" w:rsidRPr="00D552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 октября</w:t>
            </w:r>
            <w:r w:rsidR="003240FF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2019 года.</w:t>
            </w:r>
          </w:p>
        </w:tc>
      </w:tr>
      <w:tr w:rsidR="005B0C4E" w:rsidRPr="005B0C4E" w:rsidTr="00232C1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A6" w:rsidRPr="005B0C4E" w:rsidRDefault="005B0C4E" w:rsidP="00D55246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Минпромторгу</w:t>
            </w:r>
            <w:proofErr w:type="spellEnd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</w:t>
            </w:r>
            <w:r w:rsidR="005E387C" w:rsidRPr="006211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5E387C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ыделить в 2019 году 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резервного фонда Правительства Российской Федерации бюджетные ассигнования в размере 3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992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,3 млн.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рублей на предоставление субсидии из федерального бюджета изготовителям воздушных судов на финансовое обеспечение затрат (в целях реализации программы развития семейства самолетов 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«Сухой </w:t>
            </w:r>
            <w:proofErr w:type="spellStart"/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Суперджет</w:t>
            </w:r>
            <w:proofErr w:type="spellEnd"/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100»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(самолетов RRJ-95)</w:t>
            </w:r>
            <w:r w:rsidR="005E387C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(р</w:t>
            </w:r>
            <w:r w:rsidR="005E387C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аспоряжение Правительства </w:t>
            </w:r>
            <w:r w:rsidR="005E387C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Российской Федерации от </w:t>
            </w:r>
            <w:r w:rsidR="005E387C" w:rsidRPr="00D552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31 августа 2019 г</w:t>
            </w:r>
            <w:r w:rsidR="005E387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r w:rsidR="005E387C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 1938-р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B3" w:rsidRPr="005B0C4E" w:rsidRDefault="00380A3B" w:rsidP="009B75A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hyperlink r:id="rId12" w:history="1">
              <w:proofErr w:type="gramStart"/>
              <w:r w:rsidR="009B75A5" w:rsidRPr="009B75A5">
                <w:rPr>
                  <w:rFonts w:ascii="Times New Roman" w:hAnsi="Times New Roman"/>
                  <w:sz w:val="20"/>
                  <w:szCs w:val="20"/>
                </w:rPr>
                <w:t>Правила</w:t>
              </w:r>
            </w:hyperlink>
            <w:r w:rsidR="009B75A5">
              <w:rPr>
                <w:rFonts w:ascii="Times New Roman" w:hAnsi="Times New Roman"/>
                <w:sz w:val="20"/>
                <w:szCs w:val="20"/>
              </w:rPr>
              <w:t xml:space="preserve"> предоставления в 2018 - 2019 годах субсидий из федерального бюджета изготовителям воздушных судов на финансовое обеспечение затрат, связанных с формированием оборотного склада запасных частей воздушных судов нового типа, а также с внедрением сервисных бюллетеней на воздушные суда нового типа, за счет </w:t>
            </w:r>
            <w:r w:rsidR="009B75A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 </w:t>
            </w:r>
            <w:hyperlink r:id="rId13" w:history="1">
              <w:r w:rsidR="009B75A5" w:rsidRPr="009B75A5">
                <w:rPr>
                  <w:rFonts w:ascii="Times New Roman" w:hAnsi="Times New Roman"/>
                  <w:sz w:val="20"/>
                  <w:szCs w:val="20"/>
                </w:rPr>
                <w:t>резервного</w:t>
              </w:r>
            </w:hyperlink>
            <w:r w:rsidR="009B75A5">
              <w:rPr>
                <w:rFonts w:ascii="Times New Roman" w:hAnsi="Times New Roman"/>
                <w:sz w:val="20"/>
                <w:szCs w:val="20"/>
              </w:rPr>
              <w:t xml:space="preserve"> фонда Правительства Российской Федерации утверждены п</w:t>
            </w:r>
            <w:r w:rsidR="00B46A57" w:rsidRPr="00B46A5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остановлением Правительства Российской Федерации </w:t>
            </w:r>
            <w:r w:rsidR="00B46A57" w:rsidRPr="00F34CB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26 октября 2019</w:t>
            </w:r>
            <w:r w:rsidR="00B46A57" w:rsidRPr="00B46A5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г. № 1378 </w:t>
            </w:r>
            <w:r w:rsidR="009B75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</w:t>
            </w:r>
            <w:r w:rsidR="00B46A57" w:rsidRPr="00B46A5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внесены изменения</w:t>
            </w:r>
            <w:proofErr w:type="gramEnd"/>
            <w:r w:rsidR="00B46A57" w:rsidRPr="00B46A5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9B75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п</w:t>
            </w:r>
            <w:r w:rsidR="009B75A5" w:rsidRPr="00B46A5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остановление Правительства Российской Федерации</w:t>
            </w:r>
            <w:r w:rsidR="009B75A5" w:rsidRPr="009B75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от 21 декабря 2018 г. </w:t>
            </w:r>
            <w:r w:rsidR="009B75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="009B75A5" w:rsidRPr="009B75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1621</w:t>
            </w:r>
            <w:r w:rsidR="009B75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  <w:r w:rsid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или</w:t>
            </w:r>
            <w:r w:rsidR="009B75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F34CB3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спустя </w:t>
            </w:r>
            <w:r w:rsidR="00637D6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более </w:t>
            </w:r>
            <w:r w:rsidR="00F34CB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1,5</w:t>
            </w:r>
            <w:r w:rsidR="00F34CB3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месяц</w:t>
            </w:r>
            <w:r w:rsidR="00637D6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ев</w:t>
            </w:r>
            <w:r w:rsidR="00F34CB3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  <w:proofErr w:type="gramEnd"/>
          </w:p>
          <w:p w:rsidR="00F34CB3" w:rsidRDefault="00F34CB3" w:rsidP="009B75A5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на 2019 год внесены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октября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2019 года, 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или спустя более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1,5</w:t>
            </w:r>
            <w:r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месяцев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 </w:t>
            </w:r>
            <w:proofErr w:type="gramEnd"/>
          </w:p>
          <w:p w:rsidR="005141A6" w:rsidRPr="00B46A57" w:rsidRDefault="00190D27" w:rsidP="00946CC4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920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Дополнительное соглашение</w:t>
            </w:r>
            <w:r w:rsidR="003920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2068" w:rsidRPr="00392068">
              <w:rPr>
                <w:rFonts w:ascii="Times New Roman" w:hAnsi="Times New Roman"/>
                <w:sz w:val="20"/>
                <w:szCs w:val="20"/>
              </w:rPr>
              <w:t xml:space="preserve">о предоставлении субсидий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заключено </w:t>
            </w:r>
            <w:r w:rsidRPr="00190D2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декабря 2019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года.</w:t>
            </w:r>
            <w:r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90D27" w:rsidRPr="005B0C4E" w:rsidTr="00232C18">
        <w:trPr>
          <w:trHeight w:val="34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26" w:rsidRPr="005B0C4E" w:rsidRDefault="00190D27" w:rsidP="00D55246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Минпромторгу</w:t>
            </w:r>
            <w:proofErr w:type="spellEnd"/>
            <w:r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</w:t>
            </w:r>
            <w:r w:rsidR="00D55246" w:rsidRPr="006211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="00D55246"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ыделить </w:t>
            </w:r>
            <w:r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резервного фонда Правительства Российской Федерации в 2019 году бюджетные ассигнования в размере 26</w:t>
            </w:r>
            <w:r w:rsid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,1 млн. рублей</w:t>
            </w:r>
            <w:r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предоставление в 2019 году субсидии из федерального бюджета на возмещение затрат федерального государст</w:t>
            </w:r>
            <w:r w:rsid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венного унитарного предприятия «Московский эндокринный завод»</w:t>
            </w:r>
            <w:r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закупку, ввоз и доставку незарегистрированных в Российской Федерации психотропных лекарственных препаратов для обеспечения детей в установленном порядке, имея в виду закупку</w:t>
            </w:r>
            <w:proofErr w:type="gramEnd"/>
            <w:r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ввоз и распределение таких пре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паратов в объеме 11270 упаковок (р</w:t>
            </w:r>
            <w:r w:rsidR="00D55246"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аспоряжение Правительства 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Российской </w:t>
            </w:r>
            <w:r w:rsidR="00D55246"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едерации</w:t>
            </w:r>
            <w:r w:rsidR="00D55246"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от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55246" w:rsidRPr="00D552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сентября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55246"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2019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г.</w:t>
            </w:r>
            <w:r w:rsidR="006211F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55246" w:rsidRPr="00190D2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 1986-р</w:t>
            </w:r>
            <w:r w:rsidR="00D5524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D27" w:rsidRPr="005B0C4E" w:rsidRDefault="005278AE" w:rsidP="005278A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предоставления в 2019 году субсидии из федерального бюджета на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возмещение затрат федерального государственного унитарного предприятия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«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Московский эндокринный завод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закупку, ввоз и доставку не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зарегистрированных в Российской Федерации психотропных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лекарственных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препаратов для обеспечения детей</w:t>
            </w:r>
            <w:r w:rsidR="004D0A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утверждены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постановлением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Правительства Российской Федерации </w:t>
            </w:r>
            <w:r w:rsidRPr="009B75A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21 октября 2019 г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r w:rsidRP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</w:t>
            </w:r>
            <w:r w:rsidR="004D0AA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1354</w:t>
            </w:r>
            <w:r w:rsid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или </w:t>
            </w:r>
            <w:r w:rsidR="00637D6E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спустя </w:t>
            </w:r>
            <w:r w:rsidR="00637D6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более 1,5</w:t>
            </w:r>
            <w:r w:rsidR="00637D6E" w:rsidRPr="005B0C4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месяц</w:t>
            </w:r>
            <w:r w:rsidR="00637D6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ев</w:t>
            </w:r>
            <w:r w:rsidR="00637D6E"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</w:t>
            </w:r>
            <w:proofErr w:type="gramEnd"/>
          </w:p>
          <w:p w:rsidR="005278AE" w:rsidRDefault="00190D27" w:rsidP="005278A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 на 2019 год внесены 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ноября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2019 года, </w:t>
            </w:r>
            <w:r w:rsidRPr="009B75A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или спустя более </w:t>
            </w:r>
            <w:r w:rsidR="00D5524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9B75A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,5 месяцев</w:t>
            </w:r>
            <w:r w:rsidRPr="005B0C4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после принятого решения.</w:t>
            </w:r>
            <w:r w:rsidR="005278A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End"/>
          </w:p>
          <w:p w:rsidR="00637D6E" w:rsidRDefault="00637D6E" w:rsidP="00637D6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Соглашение о предоставлении из федерального бюджета субсидии на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возмещение в 2019 году затрат федерального государственного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унитарного предприятия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«Московский эндокринный завод»</w:t>
            </w:r>
            <w:r w:rsidRP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закупку, ввоз и доставку не зарегистрированных в Российской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37D6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Федерации психотропных лекарственных препаратов для обеспечения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заключено </w:t>
            </w:r>
            <w:r w:rsidRPr="00637D6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 декабря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2019 года</w:t>
            </w:r>
            <w:r w:rsidR="00232C1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2B6D26" w:rsidRPr="005B0C4E" w:rsidRDefault="005278AE" w:rsidP="005278A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составило 12,2 млн. рублей, или </w:t>
            </w:r>
            <w:r w:rsidRPr="009B75A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46,5%</w:t>
            </w:r>
          </w:p>
        </w:tc>
      </w:tr>
      <w:tr w:rsidR="005348ED" w:rsidRPr="005B0C4E" w:rsidTr="00F65882">
        <w:trPr>
          <w:trHeight w:val="34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BA" w:rsidRDefault="005348ED" w:rsidP="001A29B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F3D05">
              <w:rPr>
                <w:rFonts w:ascii="Times New Roman" w:hAnsi="Times New Roman"/>
                <w:sz w:val="20"/>
                <w:szCs w:val="20"/>
              </w:rPr>
              <w:t xml:space="preserve">Минстрою России </w:t>
            </w:r>
            <w:r w:rsidR="00BD5048">
              <w:rPr>
                <w:rFonts w:ascii="Times New Roman" w:hAnsi="Times New Roman"/>
                <w:sz w:val="20"/>
                <w:szCs w:val="20"/>
              </w:rPr>
              <w:t xml:space="preserve">выделить </w:t>
            </w:r>
            <w:r w:rsidRPr="009F3D05">
              <w:rPr>
                <w:rFonts w:ascii="Times New Roman" w:hAnsi="Times New Roman"/>
                <w:sz w:val="20"/>
                <w:szCs w:val="20"/>
              </w:rPr>
              <w:t xml:space="preserve">из резервного фонда Правительства Российской Федерации бюджетные ассигнования в размере до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 w:rsidRPr="009F3D05">
              <w:rPr>
                <w:rFonts w:ascii="Times New Roman" w:hAnsi="Times New Roman"/>
                <w:b/>
                <w:sz w:val="20"/>
                <w:szCs w:val="20"/>
              </w:rPr>
              <w:t>,3 млн. рублей</w:t>
            </w:r>
            <w:r w:rsidRPr="009F3D05">
              <w:rPr>
                <w:rFonts w:ascii="Times New Roman" w:hAnsi="Times New Roman"/>
                <w:sz w:val="20"/>
                <w:szCs w:val="20"/>
              </w:rPr>
              <w:t xml:space="preserve"> на оказание финансовой помощи для предоставления иных межбюджетных трансфертов бюджету Челябинской области на финансовое обеспечение реализации мер социальной поддержки граждан, жилые помещения которых утрачены в результате обрушения 31 декабря 2018 г. части многоквартирного жилого дома в г. Магни</w:t>
            </w:r>
            <w:r w:rsidR="00BD5048">
              <w:rPr>
                <w:rFonts w:ascii="Times New Roman" w:hAnsi="Times New Roman"/>
                <w:sz w:val="20"/>
                <w:szCs w:val="20"/>
              </w:rPr>
              <w:t>тогорске (Челябинская область) (распоряжение</w:t>
            </w:r>
            <w:r w:rsidR="00BD5048" w:rsidRPr="00643AF1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</w:t>
            </w:r>
            <w:proofErr w:type="gramEnd"/>
            <w:r w:rsidR="00BD5048" w:rsidRPr="00643A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BD5048" w:rsidRPr="00643AF1">
              <w:rPr>
                <w:rFonts w:ascii="Times New Roman" w:hAnsi="Times New Roman"/>
                <w:sz w:val="20"/>
                <w:szCs w:val="20"/>
              </w:rPr>
              <w:t xml:space="preserve">Федерации </w:t>
            </w:r>
            <w:r w:rsidR="00BD5048" w:rsidRPr="00BD5048">
              <w:rPr>
                <w:rFonts w:ascii="Times New Roman" w:hAnsi="Times New Roman"/>
                <w:b/>
                <w:sz w:val="20"/>
                <w:szCs w:val="20"/>
              </w:rPr>
              <w:t>от 9 января 2019 г. № 2-р</w:t>
            </w:r>
            <w:r w:rsidR="001A29BA">
              <w:rPr>
                <w:rFonts w:ascii="Times New Roman" w:hAnsi="Times New Roman"/>
                <w:sz w:val="20"/>
                <w:szCs w:val="20"/>
              </w:rPr>
              <w:t>).</w:t>
            </w:r>
            <w:proofErr w:type="gramEnd"/>
          </w:p>
          <w:p w:rsidR="005348ED" w:rsidRPr="00943708" w:rsidRDefault="005348ED" w:rsidP="00920BC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>аспоряжение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 Федерации от 27 декабря 2019 г. № 32</w:t>
            </w:r>
            <w:r>
              <w:rPr>
                <w:rFonts w:ascii="Times New Roman" w:hAnsi="Times New Roman"/>
                <w:sz w:val="20"/>
                <w:szCs w:val="20"/>
              </w:rPr>
              <w:t>39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-р внесено изменение </w:t>
            </w:r>
            <w:r w:rsidR="00BD5048" w:rsidRPr="007274CA">
              <w:rPr>
                <w:rFonts w:ascii="Times New Roman" w:hAnsi="Times New Roman"/>
                <w:sz w:val="20"/>
                <w:szCs w:val="20"/>
              </w:rPr>
              <w:t>в первоначальн</w:t>
            </w:r>
            <w:r w:rsidR="00BD5048">
              <w:rPr>
                <w:rFonts w:ascii="Times New Roman" w:hAnsi="Times New Roman"/>
                <w:sz w:val="20"/>
                <w:szCs w:val="20"/>
              </w:rPr>
              <w:t xml:space="preserve">ую редакцию 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>распоряжени</w:t>
            </w:r>
            <w:r w:rsidR="00BD5048">
              <w:rPr>
                <w:rFonts w:ascii="Times New Roman" w:hAnsi="Times New Roman"/>
                <w:sz w:val="20"/>
                <w:szCs w:val="20"/>
              </w:rPr>
              <w:t>я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 Федерации от </w:t>
            </w:r>
            <w:r w:rsidRPr="009F3D05">
              <w:rPr>
                <w:rFonts w:ascii="Times New Roman" w:hAnsi="Times New Roman"/>
                <w:sz w:val="20"/>
                <w:szCs w:val="20"/>
              </w:rPr>
              <w:t xml:space="preserve">9 января 2019 г.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9F3D05">
              <w:rPr>
                <w:rFonts w:ascii="Times New Roman" w:hAnsi="Times New Roman"/>
                <w:sz w:val="20"/>
                <w:szCs w:val="20"/>
              </w:rPr>
              <w:t xml:space="preserve"> 2-р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 в части корректировки бюджетных ассигнований. Объем бюджетных ассигнований </w:t>
            </w:r>
            <w:r w:rsidR="00920BC0">
              <w:rPr>
                <w:rFonts w:ascii="Times New Roman" w:hAnsi="Times New Roman"/>
                <w:b/>
                <w:sz w:val="20"/>
                <w:szCs w:val="20"/>
              </w:rPr>
              <w:t>уменьшен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011A">
              <w:rPr>
                <w:rFonts w:ascii="Times New Roman" w:hAnsi="Times New Roman"/>
                <w:b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  <w:r w:rsidRPr="0027011A">
              <w:rPr>
                <w:rFonts w:ascii="Times New Roman" w:hAnsi="Times New Roman"/>
                <w:b/>
                <w:sz w:val="20"/>
                <w:szCs w:val="20"/>
              </w:rPr>
              <w:t xml:space="preserve"> млн. рублей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 и составил </w:t>
            </w:r>
            <w:r w:rsidRPr="009F3D05">
              <w:rPr>
                <w:rFonts w:ascii="Times New Roman" w:hAnsi="Times New Roman"/>
                <w:b/>
                <w:sz w:val="20"/>
                <w:szCs w:val="20"/>
              </w:rPr>
              <w:t xml:space="preserve">64,3 млн. рублей </w:t>
            </w:r>
            <w:r w:rsidRPr="0027011A">
              <w:rPr>
                <w:rFonts w:ascii="Times New Roman" w:hAnsi="Times New Roman"/>
                <w:b/>
                <w:sz w:val="20"/>
                <w:szCs w:val="20"/>
              </w:rPr>
              <w:t>млн. рублей.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ED" w:rsidRDefault="00BD5048" w:rsidP="00937594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Повторные и</w:t>
            </w:r>
            <w:r w:rsidR="005348ED" w:rsidRPr="003908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зменения в сводную роспись внесены </w:t>
            </w:r>
            <w:r w:rsidR="005348ED"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34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5348ED"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декабря 2019 года, </w:t>
            </w:r>
            <w:r w:rsidR="005348ED" w:rsidRPr="004300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спустя 11,5 месяцев</w:t>
            </w:r>
            <w:r w:rsidR="005348ED"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после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первоначального </w:t>
            </w:r>
            <w:r w:rsidR="005348ED"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принятого решения. </w:t>
            </w:r>
          </w:p>
          <w:p w:rsidR="005348ED" w:rsidRPr="0027011A" w:rsidRDefault="005348ED" w:rsidP="00937594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48ED" w:rsidRPr="005B0C4E" w:rsidTr="00F65882">
        <w:trPr>
          <w:trHeight w:val="34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C0" w:rsidRDefault="005348ED" w:rsidP="00920BC0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Минстрою России </w:t>
            </w:r>
            <w:r w:rsidR="00920BC0" w:rsidRPr="00920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выделить </w:t>
            </w:r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2019 году из резервного фонда Правительства Российской Федерации бюджетные ассигнования в размере </w:t>
            </w:r>
            <w:r w:rsidRPr="009142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 500,0 млн. рублей</w:t>
            </w:r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целях предоставления субсидии бюджету Челябинской области на </w:t>
            </w:r>
            <w:proofErr w:type="spellStart"/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реализации мероприятий по обеспечению жилыми помещениями граждан, являющихся собственниками жилых помещений или нанимателями жилых помещений по договорам социального найма, расположенных в многоквартирном доме, пострадавшем в результате чрезвычайной ситуации, произошедшей в г</w:t>
            </w:r>
            <w:proofErr w:type="gramEnd"/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Магнитогорске</w:t>
            </w:r>
            <w:proofErr w:type="gramEnd"/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(Челябинская область) 31 декабря 2018 г</w:t>
            </w:r>
            <w:r w:rsidR="00920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ода (р</w:t>
            </w:r>
            <w:r w:rsidR="001A29BA" w:rsidRPr="00914231">
              <w:rPr>
                <w:rFonts w:ascii="Times New Roman" w:hAnsi="Times New Roman"/>
                <w:sz w:val="20"/>
                <w:szCs w:val="20"/>
              </w:rPr>
              <w:t xml:space="preserve">аспоряжение Правительства Российской Федерации </w:t>
            </w:r>
            <w:r w:rsidR="001A29BA" w:rsidRPr="004300A1">
              <w:rPr>
                <w:rFonts w:ascii="Times New Roman" w:hAnsi="Times New Roman"/>
                <w:b/>
                <w:sz w:val="20"/>
                <w:szCs w:val="20"/>
              </w:rPr>
              <w:t>от 26 января 2019 г. № 80</w:t>
            </w:r>
            <w:r w:rsidR="00920BC0" w:rsidRPr="004300A1">
              <w:rPr>
                <w:rFonts w:ascii="Times New Roman" w:hAnsi="Times New Roman"/>
                <w:b/>
                <w:sz w:val="20"/>
                <w:szCs w:val="20"/>
              </w:rPr>
              <w:t>-р</w:t>
            </w:r>
            <w:r w:rsidR="00920BC0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348ED" w:rsidRPr="00914231" w:rsidRDefault="005348ED" w:rsidP="004300A1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Распоряжением Правительства Российской Федерации от 27 декабря 2019 г. № 3239-р внесено изменение в </w:t>
            </w:r>
            <w:r w:rsidR="004300A1" w:rsidRPr="004300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первоначальную редакцию </w:t>
            </w:r>
            <w:r w:rsidR="004300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распоряжения </w:t>
            </w:r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Правительства Российской Федерации 26 января 2019 г. № 80-р в части корректировки бюджетных ассигнований. Объем бюджетных ассигнований </w:t>
            </w:r>
            <w:r w:rsidR="00920B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уменьшен</w:t>
            </w:r>
            <w:r w:rsidRPr="009142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на 370,9 млн. рублей</w:t>
            </w:r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составил </w:t>
            </w:r>
            <w:r w:rsidRPr="0091423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129,1 млн. рублей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B63" w:rsidRPr="00EA7B63" w:rsidRDefault="00EA7B63" w:rsidP="00937594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EA7B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в 2019 году субсидии из федерального бюджета бюджету Челябинской области на </w:t>
            </w:r>
            <w:proofErr w:type="spellStart"/>
            <w:r w:rsidRPr="00EA7B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A7B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реализации мероприятий по обеспечению жилыми помещениями граждан, являющихся собственниками жилых помещений или нанимателями жилых помещений по договорам социального найма, расположенных в многоквартирном жилом доме, пострадавшем в результате чрезвычайной ситуации, произошедшей в г. Магнитогорске (Челябинская область)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утверждены </w:t>
            </w:r>
            <w:r w:rsidRPr="00EA7B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постановление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</w:t>
            </w:r>
            <w:r>
              <w:t xml:space="preserve"> </w:t>
            </w:r>
            <w:r w:rsidRPr="00EA7B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Правительства Российской Федерации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A7B6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2 марта 2019 г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№ 229.</w:t>
            </w:r>
            <w:proofErr w:type="gramEnd"/>
          </w:p>
          <w:p w:rsidR="005348ED" w:rsidRDefault="00920BC0" w:rsidP="00EA7B63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0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Повторные изменения в сводную роспись внесены</w:t>
            </w:r>
            <w:r w:rsidR="005348ED" w:rsidRPr="003908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4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декабря 2019 года, спустя </w:t>
            </w:r>
            <w:r w:rsidR="005348ED" w:rsidRPr="004300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 месяцев</w:t>
            </w:r>
            <w:r w:rsidR="005348ED"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20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после первоначального принятого решения.</w:t>
            </w:r>
          </w:p>
          <w:p w:rsidR="00EA7B63" w:rsidRPr="00914231" w:rsidRDefault="00EA7B63" w:rsidP="00EA7B63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соглашение о предоставлении субсидий заключено </w:t>
            </w:r>
            <w:r w:rsidRPr="00EA7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 декабря 2019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5348ED" w:rsidRPr="005B0C4E" w:rsidTr="00F65882">
        <w:trPr>
          <w:trHeight w:val="34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C0" w:rsidRDefault="005348ED" w:rsidP="00920BC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14231">
              <w:rPr>
                <w:rFonts w:ascii="Times New Roman" w:hAnsi="Times New Roman"/>
                <w:sz w:val="20"/>
                <w:szCs w:val="20"/>
              </w:rPr>
              <w:t xml:space="preserve">Минстрою России </w:t>
            </w:r>
            <w:r w:rsidR="00920BC0" w:rsidRPr="00920BC0">
              <w:rPr>
                <w:rFonts w:ascii="Times New Roman" w:hAnsi="Times New Roman"/>
                <w:sz w:val="20"/>
                <w:szCs w:val="20"/>
              </w:rPr>
              <w:t xml:space="preserve">выделить </w:t>
            </w:r>
            <w:r w:rsidRPr="00914231">
              <w:rPr>
                <w:rFonts w:ascii="Times New Roman" w:hAnsi="Times New Roman"/>
                <w:sz w:val="20"/>
                <w:szCs w:val="20"/>
              </w:rPr>
              <w:t xml:space="preserve">из резервного фонда Правительства Российской Федерации бюджетные ассигнования в размере </w:t>
            </w:r>
            <w:r w:rsidRPr="00914231">
              <w:rPr>
                <w:rFonts w:ascii="Times New Roman" w:hAnsi="Times New Roman"/>
                <w:b/>
                <w:sz w:val="20"/>
                <w:szCs w:val="20"/>
              </w:rPr>
              <w:t>до 450,0 млн. рублей</w:t>
            </w:r>
            <w:r w:rsidRPr="00914231">
              <w:rPr>
                <w:rFonts w:ascii="Times New Roman" w:hAnsi="Times New Roman"/>
                <w:sz w:val="20"/>
                <w:szCs w:val="20"/>
              </w:rPr>
              <w:t xml:space="preserve"> в целях предоставления субсидии бюджету Забайкальского края на </w:t>
            </w:r>
            <w:proofErr w:type="spellStart"/>
            <w:r w:rsidRPr="00914231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914231">
              <w:rPr>
                <w:rFonts w:ascii="Times New Roman" w:hAnsi="Times New Roman"/>
                <w:sz w:val="20"/>
                <w:szCs w:val="20"/>
              </w:rPr>
              <w:t xml:space="preserve"> реализации мероприятий по обеспечению жилыми помещениями граждан, являвшихся собственниками жилых помещений или нанимателями жилых помещений по договорам социального найма, утраченных в результате природных пожаров, произошедших на территории Забайкальского края в апреле 2019 г., имея</w:t>
            </w:r>
            <w:proofErr w:type="gramEnd"/>
            <w:r w:rsidRPr="00914231">
              <w:rPr>
                <w:rFonts w:ascii="Times New Roman" w:hAnsi="Times New Roman"/>
                <w:sz w:val="20"/>
                <w:szCs w:val="20"/>
              </w:rPr>
              <w:t xml:space="preserve"> в виду обеспечение таких граждан жилыми помещениями взамен утраченных жилых помещений общей площадью 9 тыс. кв. метров </w:t>
            </w:r>
            <w:r w:rsidR="00920BC0">
              <w:rPr>
                <w:rFonts w:ascii="Times New Roman" w:hAnsi="Times New Roman"/>
                <w:sz w:val="20"/>
                <w:szCs w:val="20"/>
              </w:rPr>
              <w:t>(р</w:t>
            </w:r>
            <w:r w:rsidR="00920BC0" w:rsidRPr="00914231">
              <w:rPr>
                <w:rFonts w:ascii="Times New Roman" w:hAnsi="Times New Roman"/>
                <w:sz w:val="20"/>
                <w:szCs w:val="20"/>
              </w:rPr>
              <w:t xml:space="preserve">аспоряжение Правительства Российской Федерации </w:t>
            </w:r>
            <w:r w:rsidR="00920BC0" w:rsidRPr="004300A1">
              <w:rPr>
                <w:rFonts w:ascii="Times New Roman" w:hAnsi="Times New Roman"/>
                <w:b/>
                <w:sz w:val="20"/>
                <w:szCs w:val="20"/>
              </w:rPr>
              <w:t>от 10 мая 2019 г. № 903-р</w:t>
            </w:r>
            <w:r w:rsidR="00920BC0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348ED" w:rsidRPr="00643AF1" w:rsidRDefault="005348ED" w:rsidP="00920BC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231">
              <w:rPr>
                <w:rFonts w:ascii="Times New Roman" w:hAnsi="Times New Roman"/>
                <w:sz w:val="20"/>
                <w:szCs w:val="20"/>
              </w:rPr>
              <w:t xml:space="preserve">Распоряжением Правительства Российской Федерации от 27 декабря 2019 </w:t>
            </w:r>
            <w:r w:rsidR="004300A1">
              <w:rPr>
                <w:rFonts w:ascii="Times New Roman" w:hAnsi="Times New Roman"/>
                <w:sz w:val="20"/>
                <w:szCs w:val="20"/>
              </w:rPr>
              <w:t>г. № 3239-р внесено изменение в</w:t>
            </w:r>
            <w:r w:rsidR="004300A1" w:rsidRPr="004300A1">
              <w:rPr>
                <w:rFonts w:ascii="Times New Roman" w:hAnsi="Times New Roman"/>
                <w:sz w:val="20"/>
                <w:szCs w:val="20"/>
              </w:rPr>
              <w:t xml:space="preserve"> первоначальную редакцию </w:t>
            </w:r>
            <w:r w:rsidR="004300A1">
              <w:rPr>
                <w:rFonts w:ascii="Times New Roman" w:hAnsi="Times New Roman"/>
                <w:sz w:val="20"/>
                <w:szCs w:val="20"/>
              </w:rPr>
              <w:t xml:space="preserve">распоряжения </w:t>
            </w:r>
            <w:r w:rsidRPr="00914231">
              <w:rPr>
                <w:rFonts w:ascii="Times New Roman" w:hAnsi="Times New Roman"/>
                <w:sz w:val="20"/>
                <w:szCs w:val="20"/>
              </w:rPr>
              <w:t xml:space="preserve">Правительства Российской Федерации от 10 мая 2019 г. № 903-р в части корректировки бюджетных ассигнований. Объем бюджетных ассигнований </w:t>
            </w:r>
            <w:r w:rsidR="00920BC0">
              <w:rPr>
                <w:rFonts w:ascii="Times New Roman" w:hAnsi="Times New Roman"/>
                <w:b/>
                <w:sz w:val="20"/>
                <w:szCs w:val="20"/>
              </w:rPr>
              <w:t>уменьшен</w:t>
            </w:r>
            <w:r w:rsidRPr="00445F03">
              <w:rPr>
                <w:rFonts w:ascii="Times New Roman" w:hAnsi="Times New Roman"/>
                <w:b/>
                <w:sz w:val="20"/>
                <w:szCs w:val="20"/>
              </w:rPr>
              <w:t xml:space="preserve"> на 170,3 млн. рублей</w:t>
            </w:r>
            <w:r w:rsidRPr="00914231">
              <w:rPr>
                <w:rFonts w:ascii="Times New Roman" w:hAnsi="Times New Roman"/>
                <w:sz w:val="20"/>
                <w:szCs w:val="20"/>
              </w:rPr>
              <w:t xml:space="preserve"> и составил </w:t>
            </w:r>
            <w:r w:rsidRPr="00445F03">
              <w:rPr>
                <w:rFonts w:ascii="Times New Roman" w:hAnsi="Times New Roman"/>
                <w:b/>
                <w:sz w:val="20"/>
                <w:szCs w:val="20"/>
              </w:rPr>
              <w:t>279,7 млн. рублей.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A5" w:rsidRPr="00C102A5" w:rsidRDefault="00C102A5" w:rsidP="00937594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C102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Правила предоставления в 2019 году субсидии из федерального бюджета бюджету Забайкальского края на </w:t>
            </w:r>
            <w:proofErr w:type="spellStart"/>
            <w:r w:rsidRPr="00C102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102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реализации мероприятий по обеспечению жилыми помещениями граждан, являвшихся собственниками жилых помещений или нанимателями жилых помещений по договорам социального найма, утраченных в результате природных пожаров, произошедших на территории Забайкальского края в апреле 2019 года, утверждены  постановление </w:t>
            </w:r>
            <w:r w:rsidRPr="00EA7B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постановление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</w:t>
            </w:r>
            <w:r w:rsidRPr="00C102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A7B6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Правительства Российской Федерации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102A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 15 мая 2019 г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  <w:r w:rsidRPr="00C102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 593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r w:rsidRPr="00C102A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End"/>
          </w:p>
          <w:p w:rsidR="005348ED" w:rsidRDefault="00920BC0" w:rsidP="00937594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0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Повторные изменения</w:t>
            </w:r>
            <w:r w:rsidR="005348ED" w:rsidRPr="003908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сводную роспи</w:t>
            </w:r>
            <w:r w:rsidR="00534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сь внесены 30 декабря 2019 года</w:t>
            </w:r>
            <w:r w:rsidR="005348ED"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5348ED" w:rsidRPr="004300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спустя 7,5 месяцев</w:t>
            </w:r>
            <w:r w:rsidR="005348ED" w:rsidRPr="0091423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20B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после первоначального принятого решения.</w:t>
            </w:r>
          </w:p>
          <w:p w:rsidR="00C102A5" w:rsidRPr="00914231" w:rsidRDefault="00C102A5" w:rsidP="00937594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соглашение о предоставлении субсидий заключено </w:t>
            </w:r>
            <w:r w:rsidRPr="00EA7B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 декабря 2019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645C5F" w:rsidRDefault="00645C5F">
      <w:pP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016F8D" w:rsidRPr="00016F8D" w:rsidRDefault="00016F8D" w:rsidP="00016F8D">
      <w:pPr>
        <w:spacing w:after="0" w:line="360" w:lineRule="auto"/>
        <w:ind w:right="140"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6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 </w:t>
      </w:r>
      <w:r w:rsidR="002E5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:rsidR="00016F8D" w:rsidRPr="00016F8D" w:rsidRDefault="00901FA3" w:rsidP="00016F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</w:t>
      </w:r>
      <w:r w:rsidR="00016F8D" w:rsidRPr="00016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</w:t>
      </w:r>
      <w:r w:rsidR="002E56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низком уровне исполнения расходов</w:t>
      </w:r>
      <w:r w:rsidR="00016F8D" w:rsidRPr="00016F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</w:p>
    <w:p w:rsidR="00016F8D" w:rsidRDefault="00016F8D" w:rsidP="00016F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осуществляемых за счет бюджетных ассигнований </w:t>
      </w:r>
    </w:p>
    <w:p w:rsidR="00016F8D" w:rsidRPr="00016F8D" w:rsidRDefault="00016F8D" w:rsidP="00016F8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резервного фонда Правительства Российской Федерации в 2019 году </w:t>
      </w:r>
    </w:p>
    <w:p w:rsidR="00016F8D" w:rsidRDefault="00016F8D">
      <w:pP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Style w:val="aa"/>
        <w:tblW w:w="9811" w:type="dxa"/>
        <w:tblInd w:w="250" w:type="dxa"/>
        <w:tblLook w:val="04A0" w:firstRow="1" w:lastRow="0" w:firstColumn="1" w:lastColumn="0" w:noHBand="0" w:noVBand="1"/>
      </w:tblPr>
      <w:tblGrid>
        <w:gridCol w:w="6204"/>
        <w:gridCol w:w="3607"/>
      </w:tblGrid>
      <w:tr w:rsidR="003A2A77" w:rsidRPr="003A2A77" w:rsidTr="00232C18">
        <w:trPr>
          <w:tblHeader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A77" w:rsidRPr="003A2A77" w:rsidRDefault="003A2A77" w:rsidP="009726F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A2A7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A77" w:rsidRPr="003A2A77" w:rsidRDefault="003A2A77" w:rsidP="003A2A7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A2A7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Информация об исполнении расходов</w:t>
            </w:r>
            <w:r w:rsidR="00CD03B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(внесении изменений в сводную роспись)</w:t>
            </w:r>
          </w:p>
        </w:tc>
      </w:tr>
      <w:tr w:rsidR="003A2A77" w:rsidRPr="003A2A77" w:rsidTr="002E560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77" w:rsidRPr="00E36FB2" w:rsidRDefault="003A2A77" w:rsidP="002E560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1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Распоряжением Правительства Российской Федерации </w:t>
            </w:r>
            <w:r w:rsidR="002E560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B23CB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от 14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августа </w:t>
            </w:r>
            <w:r w:rsidRPr="00B23CB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2019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г. </w:t>
            </w:r>
            <w:r w:rsidRPr="00B23CB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 1805-р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95F5B">
              <w:rPr>
                <w:rFonts w:ascii="Times New Roman" w:hAnsi="Times New Roman"/>
                <w:sz w:val="20"/>
                <w:szCs w:val="20"/>
              </w:rPr>
              <w:t>принято решение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560A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>
              <w:rPr>
                <w:rFonts w:ascii="Times New Roman" w:hAnsi="Times New Roman"/>
                <w:sz w:val="20"/>
                <w:szCs w:val="20"/>
              </w:rPr>
              <w:t>выдел</w:t>
            </w:r>
            <w:r w:rsidR="002E560A">
              <w:rPr>
                <w:rFonts w:ascii="Times New Roman" w:hAnsi="Times New Roman"/>
                <w:sz w:val="20"/>
                <w:szCs w:val="20"/>
              </w:rPr>
              <w:t>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2019 году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Росавиации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из резервного фонда Правительства Российской Федерации в целях финансирования в 2019 году мероприятий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реконструкц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2E560A">
              <w:rPr>
                <w:rFonts w:ascii="Times New Roman" w:hAnsi="Times New Roman"/>
                <w:sz w:val="20"/>
                <w:szCs w:val="20"/>
              </w:rPr>
              <w:t>и аэ</w:t>
            </w:r>
            <w:proofErr w:type="gramEnd"/>
            <w:r w:rsidR="002E560A">
              <w:rPr>
                <w:rFonts w:ascii="Times New Roman" w:hAnsi="Times New Roman"/>
                <w:sz w:val="20"/>
                <w:szCs w:val="20"/>
              </w:rPr>
              <w:t>ропорта Домодедово бюджетных ассигнований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размере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620 млн. рублей.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0A" w:rsidRDefault="002E560A" w:rsidP="002E560A">
            <w:pPr>
              <w:overflowPunct w:val="0"/>
              <w:autoSpaceDE w:val="0"/>
              <w:autoSpaceDN w:val="0"/>
              <w:adjustRightInd w:val="0"/>
              <w:ind w:firstLine="284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6C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Изменения в сводную роспись внесены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  <w:r w:rsidRPr="00946C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августа</w:t>
            </w:r>
            <w:r w:rsidRPr="00946C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5A6D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2A77" w:rsidRDefault="003A2A77" w:rsidP="002E560A">
            <w:pPr>
              <w:overflowPunct w:val="0"/>
              <w:autoSpaceDE w:val="0"/>
              <w:autoSpaceDN w:val="0"/>
              <w:adjustRightInd w:val="0"/>
              <w:ind w:firstLine="284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A6D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3A2A7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179,0 млн. рублей</w:t>
            </w:r>
            <w:r w:rsidRPr="005A6D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46C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</w:t>
            </w:r>
            <w:r w:rsidRPr="005A6DE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28,9</w:t>
            </w:r>
            <w:r w:rsidRPr="005A6DE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%.</w:t>
            </w:r>
          </w:p>
          <w:p w:rsidR="00946CC4" w:rsidRPr="005A6DE7" w:rsidRDefault="00946CC4" w:rsidP="002E560A">
            <w:pPr>
              <w:overflowPunct w:val="0"/>
              <w:autoSpaceDE w:val="0"/>
              <w:autoSpaceDN w:val="0"/>
              <w:adjustRightInd w:val="0"/>
              <w:ind w:firstLine="284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A2A77" w:rsidRPr="009B54C4" w:rsidTr="00232C1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A77" w:rsidRPr="009B54C4" w:rsidRDefault="003A2A77" w:rsidP="009D5C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54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Распоряжением Правительства Российской Федерации от 18 июля 2019 </w:t>
            </w:r>
            <w:r w:rsidR="002E560A" w:rsidRPr="009B54C4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Pr="009B54C4">
              <w:rPr>
                <w:rFonts w:ascii="Times New Roman" w:hAnsi="Times New Roman"/>
                <w:sz w:val="20"/>
                <w:szCs w:val="20"/>
              </w:rPr>
              <w:t xml:space="preserve">№ 1566-р в первоначальной редакции принято решение </w:t>
            </w:r>
            <w:r w:rsidR="002E560A" w:rsidRPr="009B54C4">
              <w:rPr>
                <w:rFonts w:ascii="Times New Roman" w:hAnsi="Times New Roman"/>
                <w:sz w:val="20"/>
                <w:szCs w:val="20"/>
              </w:rPr>
              <w:t>о выделении</w:t>
            </w:r>
            <w:r w:rsidRPr="009B54C4">
              <w:rPr>
                <w:rFonts w:ascii="Times New Roman" w:hAnsi="Times New Roman"/>
                <w:sz w:val="20"/>
                <w:szCs w:val="20"/>
              </w:rPr>
              <w:t xml:space="preserve"> в 2019 году Минстрою России из резервного фонда Правительств</w:t>
            </w:r>
            <w:r w:rsidR="002E560A" w:rsidRPr="009B54C4">
              <w:rPr>
                <w:rFonts w:ascii="Times New Roman" w:hAnsi="Times New Roman"/>
                <w:sz w:val="20"/>
                <w:szCs w:val="20"/>
              </w:rPr>
              <w:t>а Российской Федерации бюджетных ассигнований</w:t>
            </w:r>
            <w:r w:rsidRPr="009B54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54C4">
              <w:rPr>
                <w:rFonts w:ascii="Times New Roman" w:hAnsi="Times New Roman"/>
                <w:b/>
                <w:sz w:val="20"/>
                <w:szCs w:val="20"/>
              </w:rPr>
              <w:t>до 3 291,2 млн. рублей</w:t>
            </w:r>
            <w:r w:rsidRPr="009B54C4">
              <w:rPr>
                <w:rFonts w:ascii="Times New Roman" w:hAnsi="Times New Roman"/>
                <w:sz w:val="20"/>
                <w:szCs w:val="20"/>
              </w:rPr>
              <w:t xml:space="preserve"> - на оказание мер социальной поддержки гражданам, жилые помещения которых повреждены в результате наводнения, вызванного сильными дождями, прошедшими в июне 2019 г. на территории Иркутской области</w:t>
            </w:r>
            <w:proofErr w:type="gramEnd"/>
            <w:r w:rsidRPr="009B54C4">
              <w:rPr>
                <w:rFonts w:ascii="Times New Roman" w:hAnsi="Times New Roman"/>
                <w:sz w:val="20"/>
                <w:szCs w:val="20"/>
              </w:rPr>
              <w:t>, имея в виду проведение капитального ремонта жилых помещений общей площадью 694348 кв. метров</w:t>
            </w:r>
          </w:p>
          <w:p w:rsidR="003A2A77" w:rsidRPr="009B54C4" w:rsidRDefault="003A2A77" w:rsidP="002E560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54C4">
              <w:rPr>
                <w:rFonts w:ascii="Times New Roman" w:hAnsi="Times New Roman"/>
                <w:sz w:val="20"/>
                <w:szCs w:val="20"/>
              </w:rPr>
              <w:t xml:space="preserve">Распоряжением Правительства Российской Федерации от 16 ноября 2019 г. № 2720-р внесено изменение в распоряжение Правительства Российской Федерации от 18 июля 2019 № 1566-р в части корректировки бюджетных ассигнований. Объем бюджетных ассигнований </w:t>
            </w:r>
            <w:r w:rsidR="002E560A" w:rsidRPr="009B54C4">
              <w:rPr>
                <w:rFonts w:ascii="Times New Roman" w:hAnsi="Times New Roman"/>
                <w:b/>
                <w:sz w:val="20"/>
                <w:szCs w:val="20"/>
              </w:rPr>
              <w:t>уменьшен</w:t>
            </w:r>
            <w:r w:rsidRPr="009B54C4">
              <w:rPr>
                <w:rFonts w:ascii="Times New Roman" w:hAnsi="Times New Roman"/>
                <w:b/>
                <w:sz w:val="20"/>
                <w:szCs w:val="20"/>
              </w:rPr>
              <w:t xml:space="preserve"> на 2 616,2 млн. рублей</w:t>
            </w:r>
            <w:r w:rsidRPr="009B54C4">
              <w:rPr>
                <w:rFonts w:ascii="Times New Roman" w:hAnsi="Times New Roman"/>
                <w:sz w:val="20"/>
                <w:szCs w:val="20"/>
              </w:rPr>
              <w:t xml:space="preserve"> и составил </w:t>
            </w:r>
            <w:r w:rsidRPr="009B54C4">
              <w:rPr>
                <w:rFonts w:ascii="Times New Roman" w:hAnsi="Times New Roman"/>
                <w:b/>
                <w:sz w:val="20"/>
                <w:szCs w:val="20"/>
              </w:rPr>
              <w:t>675,0 млн. рублей</w:t>
            </w:r>
            <w:r w:rsidRPr="009B54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0A" w:rsidRPr="009B54C4" w:rsidRDefault="002E560A" w:rsidP="002E560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54C4">
              <w:rPr>
                <w:rFonts w:ascii="Times New Roman" w:hAnsi="Times New Roman"/>
                <w:sz w:val="20"/>
                <w:szCs w:val="20"/>
              </w:rPr>
              <w:t xml:space="preserve">Изменения в сводную роспись внесены 2 декабря 2019 года. </w:t>
            </w:r>
          </w:p>
          <w:p w:rsidR="003A2A77" w:rsidRPr="009B54C4" w:rsidRDefault="003A2A77" w:rsidP="002E560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B54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расходов составило</w:t>
            </w:r>
            <w:r w:rsidR="002E560A" w:rsidRPr="009B54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9B54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9B54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227,4 млн. рублей</w:t>
            </w:r>
            <w:r w:rsidRPr="009B54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или </w:t>
            </w:r>
            <w:r w:rsidR="00074B44" w:rsidRPr="009B54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33,7</w:t>
            </w:r>
            <w:r w:rsidRPr="009B54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%.</w:t>
            </w:r>
          </w:p>
          <w:p w:rsidR="00946CC4" w:rsidRPr="009B54C4" w:rsidRDefault="00946CC4" w:rsidP="002E560A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0549" w:rsidRPr="003A2A77" w:rsidTr="00232C1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549" w:rsidRDefault="00CA0549" w:rsidP="009726F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аспоряжение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Правительства Российской Федерации от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13 апреля 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2019</w:t>
            </w:r>
            <w:r w:rsidR="009B54C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г.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743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 xml:space="preserve"> целях реализации дополнительных мер поддержки семей при рождении детей принято решение </w:t>
            </w:r>
            <w:r w:rsidR="009B54C4" w:rsidRPr="009B54C4">
              <w:rPr>
                <w:rFonts w:ascii="Times New Roman" w:hAnsi="Times New Roman"/>
                <w:sz w:val="20"/>
                <w:szCs w:val="20"/>
              </w:rPr>
              <w:t>о выделении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 xml:space="preserve"> Минтруду России в 2019 году из </w:t>
            </w:r>
            <w:hyperlink r:id="rId14" w:history="1">
              <w:r w:rsidRPr="00C33781">
                <w:rPr>
                  <w:rFonts w:ascii="Times New Roman" w:hAnsi="Times New Roman"/>
                  <w:sz w:val="20"/>
                  <w:szCs w:val="20"/>
                </w:rPr>
                <w:t>резервного</w:t>
              </w:r>
            </w:hyperlink>
            <w:r w:rsidRPr="00C33781">
              <w:rPr>
                <w:rFonts w:ascii="Times New Roman" w:hAnsi="Times New Roman"/>
                <w:sz w:val="20"/>
                <w:szCs w:val="20"/>
              </w:rPr>
              <w:t xml:space="preserve"> фонда Правительства Российской Федерации бюджетны</w:t>
            </w:r>
            <w:r w:rsidR="009B54C4">
              <w:rPr>
                <w:rFonts w:ascii="Times New Roman" w:hAnsi="Times New Roman"/>
                <w:sz w:val="20"/>
                <w:szCs w:val="20"/>
              </w:rPr>
              <w:t>х ассигнований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 xml:space="preserve"> в размере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593094">
              <w:rPr>
                <w:rFonts w:ascii="Times New Roman" w:hAnsi="Times New Roman"/>
                <w:sz w:val="20"/>
                <w:szCs w:val="20"/>
              </w:rPr>
              <w:t xml:space="preserve">2 632,9 млн. рублей на предоставление 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 xml:space="preserve">субсидий бюджетам субъектов Российской Федерации, входящих в состав Дальневосточного федерального округа, в целях </w:t>
            </w:r>
            <w:proofErr w:type="spellStart"/>
            <w:r w:rsidRPr="00C33781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Pr="00C33781">
              <w:rPr>
                <w:rFonts w:ascii="Times New Roman" w:hAnsi="Times New Roman"/>
                <w:sz w:val="20"/>
                <w:szCs w:val="20"/>
              </w:rPr>
              <w:t xml:space="preserve"> расходных</w:t>
            </w:r>
            <w:proofErr w:type="gramEnd"/>
            <w:r w:rsidRPr="00C33781">
              <w:rPr>
                <w:rFonts w:ascii="Times New Roman" w:hAnsi="Times New Roman"/>
                <w:sz w:val="20"/>
                <w:szCs w:val="20"/>
              </w:rPr>
              <w:t xml:space="preserve"> обязательств субъектов Российской Федерации, связанных с достижением результатов федерального </w:t>
            </w:r>
            <w:hyperlink r:id="rId15" w:history="1">
              <w:r w:rsidRPr="00C33781">
                <w:rPr>
                  <w:rFonts w:ascii="Times New Roman" w:hAnsi="Times New Roman"/>
                  <w:sz w:val="20"/>
                  <w:szCs w:val="20"/>
                </w:rPr>
                <w:t>проекта</w:t>
              </w:r>
            </w:hyperlink>
            <w:r w:rsidRPr="00C337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>Финансовая под</w:t>
            </w:r>
            <w:r>
              <w:rPr>
                <w:rFonts w:ascii="Times New Roman" w:hAnsi="Times New Roman"/>
                <w:sz w:val="20"/>
                <w:szCs w:val="20"/>
              </w:rPr>
              <w:t>держка семей при рождении детей»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 xml:space="preserve">, входящего в состав национального проекта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>Демография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>, посредством осуществления единовременной выплаты при рождении первого ребенка, а также предоставления регионального материнского (семейного) капитала при ро</w:t>
            </w:r>
            <w:r>
              <w:rPr>
                <w:rFonts w:ascii="Times New Roman" w:hAnsi="Times New Roman"/>
                <w:sz w:val="20"/>
                <w:szCs w:val="20"/>
              </w:rPr>
              <w:t>ждении второго ребенка.</w:t>
            </w:r>
          </w:p>
          <w:p w:rsidR="00CA0549" w:rsidRPr="00D91A12" w:rsidRDefault="00CA0549" w:rsidP="009B54C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8C6">
              <w:rPr>
                <w:rFonts w:ascii="Times New Roman" w:hAnsi="Times New Roman"/>
                <w:sz w:val="20"/>
                <w:szCs w:val="20"/>
              </w:rPr>
              <w:t xml:space="preserve">Распоряжением Правительства Российской Федерации 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>от 14</w:t>
            </w:r>
            <w:r w:rsidRPr="002348C6">
              <w:rPr>
                <w:rFonts w:ascii="Times New Roman" w:hAnsi="Times New Roman"/>
                <w:sz w:val="20"/>
                <w:szCs w:val="20"/>
              </w:rPr>
              <w:t xml:space="preserve"> декабря 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>2019</w:t>
            </w:r>
            <w:r w:rsidRPr="002348C6">
              <w:rPr>
                <w:rFonts w:ascii="Times New Roman" w:hAnsi="Times New Roman"/>
                <w:sz w:val="20"/>
                <w:szCs w:val="20"/>
              </w:rPr>
              <w:t xml:space="preserve"> г. №</w:t>
            </w:r>
            <w:r w:rsidRPr="00C33781">
              <w:rPr>
                <w:rFonts w:ascii="Times New Roman" w:hAnsi="Times New Roman"/>
                <w:sz w:val="20"/>
                <w:szCs w:val="20"/>
              </w:rPr>
              <w:t xml:space="preserve"> 3049-р</w:t>
            </w:r>
            <w:r w:rsidRPr="002348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внесено изменение в р</w:t>
            </w:r>
            <w:r w:rsidRPr="00D91A12">
              <w:rPr>
                <w:rFonts w:ascii="Times New Roman" w:hAnsi="Times New Roman"/>
                <w:sz w:val="20"/>
                <w:szCs w:val="20"/>
              </w:rPr>
              <w:t xml:space="preserve">аспоряжение Правительства Российской Федерации от 13 апреля 2019 </w:t>
            </w:r>
            <w:r w:rsidR="009B54C4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Pr="00D91A12">
              <w:rPr>
                <w:rFonts w:ascii="Times New Roman" w:hAnsi="Times New Roman"/>
                <w:sz w:val="20"/>
                <w:szCs w:val="20"/>
              </w:rPr>
              <w:t>№ 743-р</w:t>
            </w:r>
            <w:r w:rsidRPr="00D91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части </w:t>
            </w:r>
            <w:r w:rsidR="0030181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перераспределения бюджетных ассигнований федерального проекта «Финансовая поддержка семей при рождении детей»</w:t>
            </w:r>
            <w:r w:rsidRPr="00D91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Объем бюджетных ассигнований </w:t>
            </w:r>
            <w:r w:rsidR="009B54C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уменьшен</w:t>
            </w:r>
            <w:r w:rsidRPr="00D91A1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 180,0 млн. рублей</w:t>
            </w:r>
            <w:r w:rsidRPr="00D91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составил </w:t>
            </w:r>
            <w:r w:rsidRPr="00C3378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2348C6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C33781">
              <w:rPr>
                <w:rFonts w:ascii="Times New Roman" w:hAnsi="Times New Roman"/>
                <w:b/>
                <w:sz w:val="20"/>
                <w:szCs w:val="20"/>
              </w:rPr>
              <w:t>452</w:t>
            </w:r>
            <w:r w:rsidRPr="002348C6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91A1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млн. рублей</w:t>
            </w:r>
            <w:r w:rsidR="009B54C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C4" w:rsidRDefault="009B54C4" w:rsidP="009B54C4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76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Изменения в сводную роспись внесены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Pr="00D576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декабря 2019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A0549" w:rsidRDefault="00CA0549" w:rsidP="009B54C4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A6D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 w:rsidR="009B54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</w:t>
            </w:r>
            <w:r w:rsidRPr="00CA05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060,2 млн. рублей</w:t>
            </w:r>
            <w:r w:rsidRPr="005A6D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CA05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</w:t>
            </w:r>
            <w:r w:rsidRPr="005A6DE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43,2%.</w:t>
            </w:r>
          </w:p>
          <w:p w:rsidR="00D57667" w:rsidRPr="009B45BD" w:rsidRDefault="00D57667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6FB" w:rsidRPr="003A2A77" w:rsidTr="00232C1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FB" w:rsidRDefault="009726FB" w:rsidP="004D0AA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0170">
              <w:rPr>
                <w:rFonts w:ascii="Times New Roman" w:hAnsi="Times New Roman"/>
                <w:sz w:val="20"/>
                <w:szCs w:val="20"/>
              </w:rPr>
              <w:t>Распоряжением Правительства Российской Федерации от 13 апреля 2019 г. № 744-р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первоначальной редакции </w:t>
            </w:r>
            <w:r w:rsidRPr="00695F5B">
              <w:rPr>
                <w:rFonts w:ascii="Times New Roman" w:hAnsi="Times New Roman"/>
                <w:sz w:val="20"/>
                <w:szCs w:val="20"/>
              </w:rPr>
              <w:t>принято решение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06B7" w:rsidRPr="005406B7">
              <w:rPr>
                <w:rFonts w:ascii="Times New Roman" w:hAnsi="Times New Roman"/>
                <w:sz w:val="20"/>
                <w:szCs w:val="20"/>
              </w:rPr>
              <w:t>о выделении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Минтруду России в 2019 году из резервного фонда Правительства Российской Федерации бюджетны</w:t>
            </w:r>
            <w:r w:rsidR="005406B7"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ассигновани</w:t>
            </w:r>
            <w:r w:rsidR="005406B7">
              <w:rPr>
                <w:rFonts w:ascii="Times New Roman" w:hAnsi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размере </w:t>
            </w:r>
            <w:r w:rsidRPr="00390170">
              <w:rPr>
                <w:rFonts w:ascii="Times New Roman" w:hAnsi="Times New Roman"/>
                <w:b/>
                <w:sz w:val="20"/>
                <w:szCs w:val="20"/>
              </w:rPr>
              <w:t>513,3 млн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390170">
              <w:rPr>
                <w:rFonts w:ascii="Times New Roman" w:hAnsi="Times New Roman"/>
                <w:b/>
                <w:sz w:val="20"/>
                <w:szCs w:val="20"/>
              </w:rPr>
              <w:t xml:space="preserve"> рублей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предоставления бюджетам субъектов Российской Федерации, входящих в состав Дальневосточного федерального округа, субсидий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субъектов Российской Федерации, связанных с достижением результатов федерального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6" w:history="1">
              <w:r w:rsidRPr="00390170">
                <w:rPr>
                  <w:rFonts w:ascii="Times New Roman" w:hAnsi="Times New Roman"/>
                  <w:sz w:val="20"/>
                  <w:szCs w:val="20"/>
                </w:rPr>
                <w:t>проекта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«Финансовая поддержка семей при рождении детей», входящего в состав национального проекта «Демография». </w:t>
            </w:r>
          </w:p>
          <w:p w:rsidR="009726FB" w:rsidRPr="00402E18" w:rsidRDefault="009726FB" w:rsidP="004D0AA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Распоряжением</w:t>
            </w:r>
            <w:r w:rsidRPr="00390170">
              <w:rPr>
                <w:rFonts w:ascii="Times New Roman" w:hAnsi="Times New Roman"/>
                <w:sz w:val="20"/>
                <w:szCs w:val="20"/>
              </w:rPr>
              <w:t xml:space="preserve"> Правительства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0170">
              <w:rPr>
                <w:rFonts w:ascii="Times New Roman" w:hAnsi="Times New Roman"/>
                <w:sz w:val="20"/>
                <w:szCs w:val="20"/>
              </w:rPr>
              <w:t>Российской Федерации от 14 декабря 2019 г. № 3049-р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внесено изменение в р</w:t>
            </w:r>
            <w:r w:rsidRPr="007A3F43">
              <w:rPr>
                <w:rFonts w:ascii="Times New Roman" w:hAnsi="Times New Roman"/>
                <w:sz w:val="20"/>
                <w:szCs w:val="20"/>
              </w:rPr>
              <w:t xml:space="preserve">аспоряжение </w:t>
            </w:r>
            <w:r w:rsidRPr="00695F5B">
              <w:rPr>
                <w:rFonts w:ascii="Times New Roman" w:hAnsi="Times New Roman"/>
                <w:sz w:val="20"/>
                <w:szCs w:val="20"/>
              </w:rPr>
              <w:t xml:space="preserve">Правительства Российской Федерации </w:t>
            </w:r>
            <w:r w:rsidRPr="007A3F43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7A3F43">
              <w:rPr>
                <w:rFonts w:ascii="Times New Roman" w:hAnsi="Times New Roman"/>
                <w:sz w:val="20"/>
                <w:szCs w:val="20"/>
              </w:rPr>
              <w:t xml:space="preserve"> апреля 2019 г.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7A3F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744</w:t>
            </w:r>
            <w:r w:rsidRPr="007A3F43">
              <w:rPr>
                <w:rFonts w:ascii="Times New Roman" w:hAnsi="Times New Roman"/>
                <w:sz w:val="20"/>
                <w:szCs w:val="20"/>
              </w:rPr>
              <w:t>-р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="0030181F" w:rsidRPr="0030181F">
              <w:rPr>
                <w:rFonts w:ascii="Times New Roman" w:hAnsi="Times New Roman"/>
                <w:sz w:val="20"/>
                <w:szCs w:val="20"/>
              </w:rPr>
              <w:t xml:space="preserve">части перераспределения бюджетных ассигнований федерального проекта «Финансовая поддержка семей при рождении детей». </w:t>
            </w:r>
            <w:r w:rsidRPr="00390170">
              <w:rPr>
                <w:rFonts w:ascii="Times New Roman" w:hAnsi="Times New Roman"/>
                <w:sz w:val="20"/>
                <w:szCs w:val="20"/>
              </w:rPr>
              <w:t xml:space="preserve">Объем бюджетных ассигнований </w:t>
            </w:r>
            <w:r w:rsidRPr="00390170">
              <w:rPr>
                <w:rFonts w:ascii="Times New Roman" w:hAnsi="Times New Roman"/>
                <w:b/>
                <w:sz w:val="20"/>
                <w:szCs w:val="20"/>
              </w:rPr>
              <w:t>увелич</w:t>
            </w:r>
            <w:r w:rsidR="005406B7">
              <w:rPr>
                <w:rFonts w:ascii="Times New Roman" w:hAnsi="Times New Roman"/>
                <w:b/>
                <w:sz w:val="20"/>
                <w:szCs w:val="20"/>
              </w:rPr>
              <w:t>ен</w:t>
            </w:r>
            <w:r w:rsidRPr="00390170">
              <w:rPr>
                <w:rFonts w:ascii="Times New Roman" w:hAnsi="Times New Roman"/>
                <w:b/>
                <w:sz w:val="20"/>
                <w:szCs w:val="20"/>
              </w:rPr>
              <w:t xml:space="preserve"> на 180,0 млн. рублей</w:t>
            </w:r>
            <w:r w:rsidRPr="00390170">
              <w:rPr>
                <w:rFonts w:ascii="Times New Roman" w:hAnsi="Times New Roman"/>
                <w:sz w:val="20"/>
                <w:szCs w:val="20"/>
              </w:rPr>
              <w:t xml:space="preserve"> и составил </w:t>
            </w:r>
            <w:r w:rsidRPr="00390170">
              <w:rPr>
                <w:rFonts w:ascii="Times New Roman" w:hAnsi="Times New Roman"/>
                <w:b/>
                <w:sz w:val="20"/>
                <w:szCs w:val="20"/>
              </w:rPr>
              <w:t xml:space="preserve">693,3 </w:t>
            </w:r>
            <w:proofErr w:type="gramStart"/>
            <w:r w:rsidRPr="00390170">
              <w:rPr>
                <w:rFonts w:ascii="Times New Roman" w:hAnsi="Times New Roman"/>
                <w:b/>
                <w:sz w:val="20"/>
                <w:szCs w:val="20"/>
              </w:rPr>
              <w:t>млн</w:t>
            </w:r>
            <w:proofErr w:type="gramEnd"/>
            <w:r w:rsidRPr="00390170">
              <w:rPr>
                <w:rFonts w:ascii="Times New Roman" w:hAnsi="Times New Roman"/>
                <w:b/>
                <w:sz w:val="20"/>
                <w:szCs w:val="20"/>
              </w:rPr>
              <w:t xml:space="preserve"> рублей</w:t>
            </w:r>
            <w:r w:rsidRPr="0039017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6B7" w:rsidRDefault="005406B7" w:rsidP="005406B7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Изменения в сводную роспись внесены 18 декабря 2019 года</w:t>
            </w:r>
            <w:r w:rsidRPr="005A6D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726FB" w:rsidRDefault="009726FB" w:rsidP="005406B7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A6D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 w:rsidRPr="00946C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661,5 млн. рублей</w:t>
            </w:r>
            <w:r w:rsidRPr="005A6D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46C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</w:t>
            </w:r>
            <w:r w:rsidRPr="005A6DE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95,4</w:t>
            </w:r>
            <w:r w:rsidRPr="005A6DE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%.</w:t>
            </w:r>
          </w:p>
          <w:p w:rsidR="0030181F" w:rsidRPr="005A6DE7" w:rsidRDefault="0030181F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6FB" w:rsidRPr="003A2A77" w:rsidTr="00232C1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FB" w:rsidRPr="004E4A21" w:rsidRDefault="009726FB" w:rsidP="009D5CD5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Распоряжением Правительства Российской Федерации от 3 августа 2019 г. № 1736-р принято решение </w:t>
            </w:r>
            <w:r w:rsidR="005406B7" w:rsidRPr="005406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 выделении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Минпромторгу</w:t>
            </w:r>
            <w:proofErr w:type="spellEnd"/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из резервного фонда Правительства Российской</w:t>
            </w:r>
            <w:r w:rsidR="005406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Федерации в 2019 году бюджетных ассигнований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размере </w:t>
            </w:r>
            <w:r w:rsidRPr="006058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6058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430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 млн</w:t>
            </w:r>
            <w:r w:rsidRPr="006058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 рублей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целях обеспечения участия Российской Федерации во Всемирной универсальной выставке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«ЭКСПО-2020»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рамках федерального проекта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Системные меры развития межд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ународной кооперации и экспорта»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национального проекта (программы)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Международная кооперация</w:t>
            </w:r>
            <w:proofErr w:type="gramEnd"/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экспорт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имея в виду обеспечение выполнения запланированного объема закупок работ, товаров и услуг, необходимых для по</w:t>
            </w:r>
            <w:r w:rsidR="005406B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дготовки к участию и обеспечение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участия Российской Федерации в указанном мероприятии, предусмотренного государственным контрактом, не менее чем на 40 процентов.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6B7" w:rsidRDefault="005406B7" w:rsidP="005406B7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Изменения в сводную роспись внесены 26 августа 2019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726FB" w:rsidRDefault="009726FB" w:rsidP="005406B7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Исполнение расходов составило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455E3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686,4 млн. рублей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455E3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или </w:t>
            </w:r>
            <w:r w:rsidRPr="0013726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48 %.</w:t>
            </w:r>
          </w:p>
          <w:p w:rsidR="0030181F" w:rsidRPr="004E4A21" w:rsidRDefault="0030181F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9726FB" w:rsidRPr="003A2A77" w:rsidTr="00232C18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FB" w:rsidRPr="009D5CD5" w:rsidRDefault="009726FB" w:rsidP="005406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5CD5">
              <w:rPr>
                <w:rFonts w:ascii="Times New Roman" w:hAnsi="Times New Roman"/>
                <w:sz w:val="20"/>
                <w:szCs w:val="20"/>
              </w:rPr>
              <w:lastRenderedPageBreak/>
              <w:t>Распоряжением Правительства Российской Федерации от 11 декабря 2019 г. № 2978-р</w:t>
            </w:r>
            <w:r w:rsidRPr="009D5CD5">
              <w:rPr>
                <w:sz w:val="20"/>
                <w:szCs w:val="20"/>
              </w:rPr>
              <w:t xml:space="preserve"> </w:t>
            </w:r>
            <w:r w:rsidRPr="009D5CD5">
              <w:rPr>
                <w:rFonts w:ascii="Times New Roman" w:hAnsi="Times New Roman"/>
                <w:sz w:val="20"/>
                <w:szCs w:val="20"/>
              </w:rPr>
              <w:t xml:space="preserve"> принято решение </w:t>
            </w:r>
            <w:r w:rsidR="005406B7" w:rsidRPr="005406B7">
              <w:rPr>
                <w:rFonts w:ascii="Times New Roman" w:hAnsi="Times New Roman"/>
                <w:sz w:val="20"/>
                <w:szCs w:val="20"/>
              </w:rPr>
              <w:t>о выделении</w:t>
            </w:r>
            <w:r w:rsidRPr="009D5CD5">
              <w:rPr>
                <w:rFonts w:ascii="Times New Roman" w:hAnsi="Times New Roman"/>
                <w:sz w:val="20"/>
                <w:szCs w:val="20"/>
              </w:rPr>
              <w:t xml:space="preserve"> Минфину России в 2019 году из резервного фонда Правительства Российской Федерации бюджетны</w:t>
            </w:r>
            <w:r w:rsidR="005406B7">
              <w:rPr>
                <w:rFonts w:ascii="Times New Roman" w:hAnsi="Times New Roman"/>
                <w:sz w:val="20"/>
                <w:szCs w:val="20"/>
              </w:rPr>
              <w:t>х</w:t>
            </w:r>
            <w:r w:rsidRPr="009D5CD5">
              <w:rPr>
                <w:rFonts w:ascii="Times New Roman" w:hAnsi="Times New Roman"/>
                <w:sz w:val="20"/>
                <w:szCs w:val="20"/>
              </w:rPr>
              <w:t xml:space="preserve"> ассигновани</w:t>
            </w:r>
            <w:r w:rsidR="005406B7">
              <w:rPr>
                <w:rFonts w:ascii="Times New Roman" w:hAnsi="Times New Roman"/>
                <w:sz w:val="20"/>
                <w:szCs w:val="20"/>
              </w:rPr>
              <w:t>й</w:t>
            </w:r>
            <w:r w:rsidRPr="009D5CD5">
              <w:rPr>
                <w:rFonts w:ascii="Times New Roman" w:hAnsi="Times New Roman"/>
                <w:sz w:val="20"/>
                <w:szCs w:val="20"/>
              </w:rPr>
              <w:t xml:space="preserve"> в размере </w:t>
            </w:r>
            <w:r w:rsidRPr="009D5CD5">
              <w:rPr>
                <w:rFonts w:ascii="Times New Roman" w:hAnsi="Times New Roman"/>
                <w:b/>
                <w:sz w:val="20"/>
                <w:szCs w:val="20"/>
              </w:rPr>
              <w:t xml:space="preserve">до </w:t>
            </w:r>
            <w:r w:rsidR="005406B7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9D5CD5">
              <w:rPr>
                <w:rFonts w:ascii="Times New Roman" w:hAnsi="Times New Roman"/>
                <w:b/>
                <w:sz w:val="20"/>
                <w:szCs w:val="20"/>
              </w:rPr>
              <w:t xml:space="preserve">6 000,0 млн. рублей </w:t>
            </w:r>
            <w:r w:rsidRPr="009D5CD5">
              <w:rPr>
                <w:rFonts w:ascii="Times New Roman" w:hAnsi="Times New Roman"/>
                <w:sz w:val="20"/>
                <w:szCs w:val="20"/>
              </w:rPr>
              <w:t xml:space="preserve">для предоставления акционерному обществу </w:t>
            </w:r>
            <w:r w:rsidR="005406B7">
              <w:rPr>
                <w:rFonts w:ascii="Times New Roman" w:hAnsi="Times New Roman"/>
                <w:sz w:val="20"/>
                <w:szCs w:val="20"/>
              </w:rPr>
              <w:t>«ДОМ</w:t>
            </w:r>
            <w:proofErr w:type="gramStart"/>
            <w:r w:rsidR="005406B7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5406B7">
              <w:rPr>
                <w:rFonts w:ascii="Times New Roman" w:hAnsi="Times New Roman"/>
                <w:sz w:val="20"/>
                <w:szCs w:val="20"/>
              </w:rPr>
              <w:t>Ф»</w:t>
            </w:r>
            <w:r w:rsidRPr="009D5CD5">
              <w:rPr>
                <w:rFonts w:ascii="Times New Roman" w:hAnsi="Times New Roman"/>
                <w:sz w:val="20"/>
                <w:szCs w:val="20"/>
              </w:rPr>
              <w:t xml:space="preserve"> субсидий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(займам), имея в виду достижение результата - создание таких условий не менее чем для 12 тыс. семей.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6B7" w:rsidRDefault="005406B7" w:rsidP="005406B7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Изменения в сводную роспись внесены 18 декабря 2019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726FB" w:rsidRDefault="009726FB" w:rsidP="005406B7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0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9D5CD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3 396,4 млн. рублей</w:t>
            </w:r>
            <w:r w:rsidRPr="00660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или </w:t>
            </w:r>
            <w:r w:rsidRPr="009D5CD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56,6%.</w:t>
            </w:r>
          </w:p>
          <w:p w:rsidR="0030181F" w:rsidRPr="00660DD3" w:rsidRDefault="0030181F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6FB" w:rsidRPr="00660DD3" w:rsidTr="00232C18">
        <w:tc>
          <w:tcPr>
            <w:tcW w:w="6204" w:type="dxa"/>
            <w:vAlign w:val="center"/>
          </w:tcPr>
          <w:p w:rsidR="009726FB" w:rsidRPr="00500DC3" w:rsidRDefault="009726FB" w:rsidP="005406B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00DC3">
              <w:rPr>
                <w:rFonts w:ascii="Times New Roman" w:hAnsi="Times New Roman"/>
                <w:sz w:val="20"/>
                <w:szCs w:val="20"/>
              </w:rPr>
              <w:t xml:space="preserve">Распоряжением Правительства Российской Федерации </w:t>
            </w:r>
            <w:r w:rsidRPr="00E36FB2">
              <w:rPr>
                <w:rFonts w:ascii="Times New Roman" w:hAnsi="Times New Roman"/>
                <w:sz w:val="20"/>
                <w:szCs w:val="20"/>
              </w:rPr>
              <w:t>от 29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00DC3">
              <w:rPr>
                <w:rFonts w:ascii="Times New Roman" w:hAnsi="Times New Roman"/>
                <w:sz w:val="20"/>
                <w:szCs w:val="20"/>
              </w:rPr>
              <w:t>августа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6FB2">
              <w:rPr>
                <w:rFonts w:ascii="Times New Roman" w:hAnsi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Pr="00E36FB2">
              <w:rPr>
                <w:rFonts w:ascii="Times New Roman" w:hAnsi="Times New Roman"/>
                <w:sz w:val="20"/>
                <w:szCs w:val="20"/>
              </w:rPr>
              <w:t xml:space="preserve"> № 1928-р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00DC3">
              <w:rPr>
                <w:rFonts w:ascii="Times New Roman" w:hAnsi="Times New Roman"/>
                <w:sz w:val="20"/>
                <w:szCs w:val="20"/>
              </w:rPr>
              <w:t xml:space="preserve">принято решение </w:t>
            </w:r>
            <w:r w:rsidR="005406B7" w:rsidRPr="005406B7">
              <w:rPr>
                <w:rFonts w:ascii="Times New Roman" w:hAnsi="Times New Roman"/>
                <w:sz w:val="20"/>
                <w:szCs w:val="20"/>
              </w:rPr>
              <w:t>о выделении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22C2">
              <w:rPr>
                <w:rFonts w:ascii="Times New Roman" w:hAnsi="Times New Roman"/>
                <w:sz w:val="20"/>
                <w:szCs w:val="20"/>
              </w:rPr>
              <w:t>Минэкономразвития России из резервного фонда Правительства Российской Федерации бюджетны</w:t>
            </w:r>
            <w:r w:rsidR="005406B7">
              <w:rPr>
                <w:rFonts w:ascii="Times New Roman" w:hAnsi="Times New Roman"/>
                <w:sz w:val="20"/>
                <w:szCs w:val="20"/>
              </w:rPr>
              <w:t>х ассигнований</w:t>
            </w:r>
            <w:r w:rsidRPr="00B222C2">
              <w:rPr>
                <w:rFonts w:ascii="Times New Roman" w:hAnsi="Times New Roman"/>
                <w:sz w:val="20"/>
                <w:szCs w:val="20"/>
              </w:rPr>
              <w:t xml:space="preserve"> в размере </w:t>
            </w:r>
            <w:r w:rsidR="00836196">
              <w:rPr>
                <w:rFonts w:ascii="Times New Roman" w:hAnsi="Times New Roman"/>
                <w:sz w:val="20"/>
                <w:szCs w:val="20"/>
              </w:rPr>
              <w:br/>
            </w:r>
            <w:r w:rsidRPr="00B222C2">
              <w:rPr>
                <w:rFonts w:ascii="Times New Roman" w:hAnsi="Times New Roman"/>
                <w:b/>
                <w:sz w:val="20"/>
                <w:szCs w:val="20"/>
              </w:rPr>
              <w:t>500,0 млн. рублей</w:t>
            </w:r>
            <w:r w:rsidRPr="00B222C2">
              <w:rPr>
                <w:rFonts w:ascii="Times New Roman" w:hAnsi="Times New Roman"/>
                <w:sz w:val="20"/>
                <w:szCs w:val="20"/>
              </w:rPr>
              <w:t xml:space="preserve"> на предоставление в 2019 году разовой финансовой помощи в виде субсидии бюджету Иркутской области в целях оказания государственной поддержки путем предоставления субсидий субъектам малого и среднего предпринимательства, пострадавшим от наводнения на</w:t>
            </w:r>
            <w:proofErr w:type="gramEnd"/>
            <w:r w:rsidRPr="00B222C2">
              <w:rPr>
                <w:rFonts w:ascii="Times New Roman" w:hAnsi="Times New Roman"/>
                <w:sz w:val="20"/>
                <w:szCs w:val="20"/>
              </w:rPr>
              <w:t xml:space="preserve"> территории Иркутской области, на возобновление их деятельности.</w:t>
            </w:r>
          </w:p>
        </w:tc>
        <w:tc>
          <w:tcPr>
            <w:tcW w:w="3607" w:type="dxa"/>
            <w:vAlign w:val="center"/>
          </w:tcPr>
          <w:p w:rsidR="005406B7" w:rsidRDefault="005406B7" w:rsidP="005406B7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Изменения в сводную роспись внесены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сентября</w:t>
            </w:r>
            <w:r w:rsidRPr="00301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726FB" w:rsidRDefault="009726FB" w:rsidP="005406B7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0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9D5CD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378,8 млн. рублей, </w:t>
            </w:r>
            <w:r w:rsidRPr="00946C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</w:t>
            </w:r>
            <w:r w:rsidRPr="009D5CD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75,7%.</w:t>
            </w:r>
          </w:p>
          <w:p w:rsidR="0030181F" w:rsidRPr="00660DD3" w:rsidRDefault="0030181F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6FB" w:rsidRPr="00660DD3" w:rsidTr="00232C18">
        <w:tc>
          <w:tcPr>
            <w:tcW w:w="6204" w:type="dxa"/>
            <w:vAlign w:val="center"/>
          </w:tcPr>
          <w:p w:rsidR="009726FB" w:rsidRDefault="009726FB" w:rsidP="009726FB">
            <w:pPr>
              <w:autoSpaceDE w:val="0"/>
              <w:autoSpaceDN w:val="0"/>
              <w:adjustRightInd w:val="0"/>
              <w:ind w:firstLine="709"/>
              <w:jc w:val="both"/>
              <w:outlineLvl w:val="0"/>
            </w:pPr>
            <w:proofErr w:type="gramStart"/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Распоряжением Правительства Российской Федерации от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октября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2019 г. № </w:t>
            </w:r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2317-р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первоначальной редакции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принято решение </w:t>
            </w:r>
            <w:r w:rsidR="00836196" w:rsidRPr="0083619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 выделении</w:t>
            </w:r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Минэнерго России в 2019 году из резервного фонда Правительств</w:t>
            </w:r>
            <w:r w:rsidR="0083619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 Российской Федерации бюджетных ассигнований</w:t>
            </w:r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размере </w:t>
            </w:r>
            <w:r w:rsidRPr="009B45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9B45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9B45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0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млн</w:t>
            </w:r>
            <w:r w:rsidRPr="009B45B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 рублей</w:t>
            </w:r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для предоставления иных межбюджетных трансфертов бюджетам субъектов Российской Федерации в целях реализации мероприятий по развитию рынка газомоторного топлива, имея в</w:t>
            </w:r>
            <w:r w:rsidR="0083619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виду ввод в эксплуатацию</w:t>
            </w:r>
            <w:proofErr w:type="gramEnd"/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2019 году 85 объектов заправки транспортных сре</w:t>
            </w:r>
            <w:proofErr w:type="gramStart"/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дств пр</w:t>
            </w:r>
            <w:proofErr w:type="gramEnd"/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иродным газом.</w:t>
            </w:r>
            <w:r>
              <w:t xml:space="preserve"> </w:t>
            </w:r>
          </w:p>
          <w:p w:rsidR="009726FB" w:rsidRPr="00943708" w:rsidRDefault="009726FB" w:rsidP="00836196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Распоряжением Правительства Российской Федерации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от 27 декабря 2019 г.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</w:t>
            </w:r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3238-р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C5E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внесено изменение в распоряжение Правительства Российской Федерации от 7 октября 2019 г. № 2317-р в части корректировки бюджетных ассигнований. Объем бюджетных ассигнований </w:t>
            </w:r>
            <w:r w:rsidR="0083619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уменьшен</w:t>
            </w:r>
            <w:r w:rsidRPr="00CC5E0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 760,0 млн. рублей</w:t>
            </w:r>
            <w:r w:rsidRPr="00CC5E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составил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2 640,0 млн. рублей</w:t>
            </w:r>
            <w:r w:rsidR="005348ED" w:rsidRPr="005348E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07" w:type="dxa"/>
            <w:vAlign w:val="center"/>
          </w:tcPr>
          <w:p w:rsidR="00836196" w:rsidRDefault="00836196" w:rsidP="00836196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Повторные и</w:t>
            </w:r>
            <w:r w:rsidRPr="00301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зменения в сводную роспись внесены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Pr="00301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декабря 2019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</w:t>
            </w:r>
            <w:r w:rsidRPr="00CC5E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пустя 2,5 месяца после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первоначально </w:t>
            </w:r>
            <w:r w:rsidRPr="00CC5E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принятого решения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726FB" w:rsidRDefault="009726FB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45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расходов по состоянию составило </w:t>
            </w:r>
            <w:r w:rsidRPr="00CA05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2 029,7 млн. рублей</w:t>
            </w:r>
            <w:r w:rsidRPr="009B45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или </w:t>
            </w:r>
            <w:r w:rsidRPr="00946CC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76,9 %.</w:t>
            </w:r>
          </w:p>
          <w:p w:rsidR="009726FB" w:rsidRPr="009B45BD" w:rsidRDefault="009726FB" w:rsidP="00836196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6FB" w:rsidRPr="00660DD3" w:rsidTr="00232C18">
        <w:tc>
          <w:tcPr>
            <w:tcW w:w="6204" w:type="dxa"/>
          </w:tcPr>
          <w:p w:rsidR="009726FB" w:rsidRPr="00390170" w:rsidRDefault="009726FB" w:rsidP="00836196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390170">
              <w:rPr>
                <w:rFonts w:ascii="Times New Roman" w:hAnsi="Times New Roman"/>
                <w:sz w:val="20"/>
                <w:szCs w:val="20"/>
              </w:rPr>
              <w:t xml:space="preserve">аспоряжение Правительства Российской Федерации от 2 августа 2019 г. № 1721-р </w:t>
            </w:r>
            <w:r w:rsidRPr="0060585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принято решение </w:t>
            </w:r>
            <w:r w:rsidR="00836196" w:rsidRPr="0083619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 выделении</w:t>
            </w:r>
            <w:r w:rsidRPr="009B45B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390170">
              <w:rPr>
                <w:rFonts w:ascii="Times New Roman" w:hAnsi="Times New Roman"/>
                <w:sz w:val="20"/>
                <w:szCs w:val="20"/>
              </w:rPr>
              <w:t>Минтрансу России из резервного фонда Правительства Российской Федерации в 2019 году бюджетны</w:t>
            </w:r>
            <w:r w:rsidR="00836196">
              <w:rPr>
                <w:rFonts w:ascii="Times New Roman" w:hAnsi="Times New Roman"/>
                <w:sz w:val="20"/>
                <w:szCs w:val="20"/>
              </w:rPr>
              <w:t>х ассигнований</w:t>
            </w:r>
            <w:r w:rsidRPr="00390170">
              <w:rPr>
                <w:rFonts w:ascii="Times New Roman" w:hAnsi="Times New Roman"/>
                <w:sz w:val="20"/>
                <w:szCs w:val="20"/>
              </w:rPr>
              <w:t xml:space="preserve"> в размере </w:t>
            </w:r>
            <w:r w:rsidRPr="009726FB">
              <w:rPr>
                <w:rFonts w:ascii="Times New Roman" w:hAnsi="Times New Roman"/>
                <w:b/>
                <w:sz w:val="20"/>
                <w:szCs w:val="20"/>
              </w:rPr>
              <w:t>97,0 млн. рублей</w:t>
            </w:r>
            <w:r w:rsidRPr="00390170">
              <w:rPr>
                <w:rFonts w:ascii="Times New Roman" w:hAnsi="Times New Roman"/>
                <w:sz w:val="20"/>
                <w:szCs w:val="20"/>
              </w:rPr>
              <w:t xml:space="preserve"> на оказание разовой финансовой помощи в виде предоставления субсидии из федерального бюджета бюджету Республики Карелия исходя из уровня </w:t>
            </w:r>
            <w:proofErr w:type="spellStart"/>
            <w:r w:rsidRPr="00390170">
              <w:rPr>
                <w:rFonts w:ascii="Times New Roman" w:hAnsi="Times New Roman"/>
                <w:sz w:val="20"/>
                <w:szCs w:val="20"/>
              </w:rPr>
              <w:t>софинансирования</w:t>
            </w:r>
            <w:proofErr w:type="spellEnd"/>
            <w:r w:rsidRPr="00390170">
              <w:rPr>
                <w:rFonts w:ascii="Times New Roman" w:hAnsi="Times New Roman"/>
                <w:sz w:val="20"/>
                <w:szCs w:val="20"/>
              </w:rPr>
              <w:t xml:space="preserve"> расходного обязательства Республики Карелия в размере 99 процентов, имея</w:t>
            </w:r>
            <w:proofErr w:type="gramEnd"/>
            <w:r w:rsidRPr="00390170">
              <w:rPr>
                <w:rFonts w:ascii="Times New Roman" w:hAnsi="Times New Roman"/>
                <w:sz w:val="20"/>
                <w:szCs w:val="20"/>
              </w:rPr>
              <w:t xml:space="preserve"> в виду приобретение для государственного унитарного предприятия Республики Карели</w:t>
            </w:r>
            <w:r>
              <w:rPr>
                <w:rFonts w:ascii="Times New Roman" w:hAnsi="Times New Roman"/>
                <w:sz w:val="20"/>
                <w:szCs w:val="20"/>
              </w:rPr>
              <w:t>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Карелавтотранс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17 автобусов,</w:t>
            </w:r>
            <w:r w:rsidRPr="00390170">
              <w:rPr>
                <w:rFonts w:ascii="Times New Roman" w:hAnsi="Times New Roman"/>
                <w:sz w:val="20"/>
                <w:szCs w:val="20"/>
              </w:rPr>
              <w:t xml:space="preserve"> в целях обновления парка </w:t>
            </w:r>
            <w:r>
              <w:rPr>
                <w:rFonts w:ascii="Times New Roman" w:hAnsi="Times New Roman"/>
                <w:sz w:val="20"/>
                <w:szCs w:val="20"/>
              </w:rPr>
              <w:t>автобусов в Республике Карелия.</w:t>
            </w:r>
          </w:p>
        </w:tc>
        <w:tc>
          <w:tcPr>
            <w:tcW w:w="3607" w:type="dxa"/>
          </w:tcPr>
          <w:p w:rsidR="00836196" w:rsidRDefault="00836196" w:rsidP="00836196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1C4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внесены 6 сентября 2019 года. </w:t>
            </w:r>
          </w:p>
          <w:p w:rsidR="009726FB" w:rsidRPr="00A81C44" w:rsidRDefault="009726FB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F68F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 w:rsidRPr="00946CC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81,1 млн. рублей</w:t>
            </w:r>
            <w:r w:rsidRPr="008F68F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или </w:t>
            </w:r>
            <w:r w:rsidRPr="00946CC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83,6 %.</w:t>
            </w:r>
          </w:p>
          <w:p w:rsidR="009726FB" w:rsidRPr="00C066D0" w:rsidRDefault="0030181F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726F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Соглашение</w:t>
            </w:r>
            <w:r w:rsidR="009726FB" w:rsidRPr="009726F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 предоставлении субсидии из федерального бюджета бюджету субъекта</w:t>
            </w:r>
            <w:r w:rsidR="009726F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726FB" w:rsidRPr="009726F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Российской Федерации</w:t>
            </w:r>
            <w:r w:rsidR="009726FB" w:rsidRPr="0060585A"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9726FB" w:rsidRPr="00C066D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заключено 11 ноября 2019 года</w:t>
            </w:r>
            <w:r w:rsidR="00C066D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9726FB" w:rsidRPr="0060585A" w:rsidRDefault="009726FB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9726FB" w:rsidRPr="00660DD3" w:rsidTr="00232C18">
        <w:tc>
          <w:tcPr>
            <w:tcW w:w="6204" w:type="dxa"/>
            <w:vAlign w:val="center"/>
          </w:tcPr>
          <w:p w:rsidR="009726FB" w:rsidRPr="0060585A" w:rsidRDefault="009726FB" w:rsidP="009726FB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6F4A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аспоряжение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</w:t>
            </w:r>
            <w:r w:rsidRPr="006F4A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Правительства Российской Федерации от 29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марта </w:t>
            </w:r>
            <w:r w:rsidRPr="006F4A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2019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г. </w:t>
            </w:r>
            <w:r w:rsidRPr="006F4A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№ 572-р принято решение </w:t>
            </w:r>
            <w:r w:rsidR="005348ED" w:rsidRPr="005348E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 выделении</w:t>
            </w:r>
            <w:r w:rsidRPr="006F4A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4A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Росавиации</w:t>
            </w:r>
            <w:proofErr w:type="spellEnd"/>
            <w:r w:rsidRPr="006F4A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из резервного фонда Правительств</w:t>
            </w:r>
            <w:r w:rsidR="005348E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 Российской Федерации бюджетных ассигнований</w:t>
            </w:r>
            <w:r w:rsidRPr="006F4A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размере </w:t>
            </w:r>
            <w:r w:rsidRPr="005930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2 500,0 млн. рублей</w:t>
            </w:r>
            <w:r w:rsidRPr="006F4A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целях предоставления в 2019 году субсидий организациям воздушного транспорта на обеспечение доступности воздушных перевозок по маршрутам с Дальнего Востока и в обратном направлении</w:t>
            </w:r>
            <w:r w:rsidR="005348E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3607" w:type="dxa"/>
          </w:tcPr>
          <w:p w:rsidR="005348ED" w:rsidRDefault="005348ED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1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Изменения в сводную роспись </w:t>
            </w:r>
            <w:r w:rsidRPr="00301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внесены 5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апреля</w:t>
            </w:r>
            <w:r w:rsidRPr="003018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2019 года.</w:t>
            </w:r>
          </w:p>
          <w:p w:rsidR="009726FB" w:rsidRDefault="009726FB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D5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 w:rsidRPr="00A207D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2 218,9 млн. рублей</w:t>
            </w:r>
            <w:r w:rsidRPr="003D5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или </w:t>
            </w:r>
            <w:r w:rsidRPr="00A207D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88,8%.</w:t>
            </w:r>
          </w:p>
          <w:p w:rsidR="0030181F" w:rsidRPr="009B45BD" w:rsidRDefault="0030181F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6FB" w:rsidRPr="00660DD3" w:rsidTr="00232C18">
        <w:tc>
          <w:tcPr>
            <w:tcW w:w="6204" w:type="dxa"/>
            <w:vAlign w:val="center"/>
          </w:tcPr>
          <w:p w:rsidR="009726FB" w:rsidRDefault="009726FB" w:rsidP="009726F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43AF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Распоряжением Правительства Российской Федерации 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от 16 октября 2019 г. № 2436-р в первоначальной редакции принято решение </w:t>
            </w:r>
            <w:r w:rsidR="005348ED" w:rsidRPr="005348ED">
              <w:rPr>
                <w:rFonts w:ascii="Times New Roman" w:hAnsi="Times New Roman"/>
                <w:sz w:val="20"/>
                <w:szCs w:val="20"/>
              </w:rPr>
              <w:t>о выделении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2019 году Минстрою России бюджетны</w:t>
            </w:r>
            <w:r w:rsidR="005348ED">
              <w:rPr>
                <w:rFonts w:ascii="Times New Roman" w:hAnsi="Times New Roman"/>
                <w:sz w:val="20"/>
                <w:szCs w:val="20"/>
              </w:rPr>
              <w:t>х ассигнований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из резервного фонда Правительства Российской Федерации в размере до </w:t>
            </w:r>
            <w:r w:rsidRPr="009F3D05">
              <w:rPr>
                <w:rFonts w:ascii="Times New Roman" w:hAnsi="Times New Roman"/>
                <w:b/>
                <w:sz w:val="20"/>
                <w:szCs w:val="20"/>
              </w:rPr>
              <w:t>1 202,4 млн. рублей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целях предоставления иных межбюджетных трансфертов бюджетам Амурской области, Хабаровского края и Еврейской автономной области на финансовое обеспечение реализации мер социальной поддержки граждан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жилые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помещения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которых </w:t>
            </w:r>
            <w:r w:rsidRPr="009F6FC3">
              <w:rPr>
                <w:rFonts w:ascii="Times New Roman" w:hAnsi="Times New Roman"/>
                <w:b/>
                <w:sz w:val="20"/>
                <w:szCs w:val="20"/>
              </w:rPr>
              <w:t>утрачены или повреждены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результате паводка, произошедшего в июле - августе 2019 г. на территории Дальневосточного федерального округа.</w:t>
            </w:r>
          </w:p>
          <w:p w:rsidR="009726FB" w:rsidRPr="003908EE" w:rsidRDefault="009726FB" w:rsidP="005348E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>аспоряжение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 Федерации от 27 декабря 2019 г. № 3213-р внесено изменение в распоряжение Правительства Российской Федерации 16 октября 2019 г. № 2436-р в части корректировки бюджетных ассигнований. Объем бюджетных ассигнований </w:t>
            </w:r>
            <w:r w:rsidR="005348ED">
              <w:rPr>
                <w:rFonts w:ascii="Times New Roman" w:hAnsi="Times New Roman"/>
                <w:b/>
                <w:sz w:val="20"/>
                <w:szCs w:val="20"/>
              </w:rPr>
              <w:t>уменьшен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7011A">
              <w:rPr>
                <w:rFonts w:ascii="Times New Roman" w:hAnsi="Times New Roman"/>
                <w:b/>
                <w:sz w:val="20"/>
                <w:szCs w:val="20"/>
              </w:rPr>
              <w:t>на 288,6 млн. рублей</w:t>
            </w:r>
            <w:r w:rsidRPr="007274CA">
              <w:rPr>
                <w:rFonts w:ascii="Times New Roman" w:hAnsi="Times New Roman"/>
                <w:sz w:val="20"/>
                <w:szCs w:val="20"/>
              </w:rPr>
              <w:t xml:space="preserve"> и составил </w:t>
            </w:r>
            <w:r w:rsidRPr="0027011A">
              <w:rPr>
                <w:rFonts w:ascii="Times New Roman" w:hAnsi="Times New Roman"/>
                <w:b/>
                <w:sz w:val="20"/>
                <w:szCs w:val="20"/>
              </w:rPr>
              <w:t>913,8 млн. рублей.</w:t>
            </w:r>
          </w:p>
        </w:tc>
        <w:tc>
          <w:tcPr>
            <w:tcW w:w="3607" w:type="dxa"/>
            <w:vAlign w:val="center"/>
          </w:tcPr>
          <w:p w:rsidR="005348ED" w:rsidRPr="0027011A" w:rsidRDefault="005348ED" w:rsidP="005348ED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01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Изменения в сводную роспись внесены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</w:t>
            </w:r>
            <w:r w:rsidRPr="002701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декабря 2019 года. </w:t>
            </w:r>
          </w:p>
          <w:p w:rsidR="00FF0333" w:rsidRPr="00F32446" w:rsidRDefault="009726FB" w:rsidP="002E560A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701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 w:rsidRPr="00F324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736,0 млн. рублей</w:t>
            </w:r>
            <w:r w:rsidRPr="002701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или </w:t>
            </w:r>
            <w:r w:rsidRPr="00F324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80,5%.</w:t>
            </w:r>
            <w:r w:rsidR="00FF0333" w:rsidRPr="00F3244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726FB" w:rsidRPr="005A6DE7" w:rsidRDefault="009726FB" w:rsidP="005348ED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E285F" w:rsidRDefault="009E285F" w:rsidP="00320B83">
      <w:pPr>
        <w:spacing w:after="0" w:line="360" w:lineRule="auto"/>
        <w:ind w:right="140"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0B83" w:rsidRPr="00946BEF" w:rsidRDefault="00320B83" w:rsidP="00320B83">
      <w:pPr>
        <w:spacing w:after="0" w:line="360" w:lineRule="auto"/>
        <w:ind w:right="140"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6B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 </w:t>
      </w:r>
      <w:r w:rsidR="002E56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:rsidR="009A36B7" w:rsidRPr="00946BEF" w:rsidRDefault="00320B83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6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Выборочный анализ сведений о результатах реализации мероприятий, </w:t>
      </w:r>
    </w:p>
    <w:p w:rsidR="00320B83" w:rsidRPr="00946BEF" w:rsidRDefault="009A36B7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6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источником финансового </w:t>
      </w:r>
      <w:proofErr w:type="gramStart"/>
      <w:r w:rsidRPr="00946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обеспечения</w:t>
      </w:r>
      <w:proofErr w:type="gramEnd"/>
      <w:r w:rsidRPr="00946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которых являются бюджетные ассигнования резервного фонда Правительства Российской Федерации в 2019 году,</w:t>
      </w:r>
    </w:p>
    <w:p w:rsidR="003033DE" w:rsidRPr="00946BEF" w:rsidRDefault="003033DE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46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представленны</w:t>
      </w:r>
      <w:r w:rsidR="00C35CFC" w:rsidRPr="00946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proofErr w:type="gramEnd"/>
      <w:r w:rsidRPr="00946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главными </w:t>
      </w:r>
      <w:r w:rsidR="0084255E" w:rsidRPr="00946B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распорядителями в Минфин России</w:t>
      </w:r>
    </w:p>
    <w:p w:rsidR="009A36B7" w:rsidRPr="00946BEF" w:rsidRDefault="009A36B7" w:rsidP="009A36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tbl>
      <w:tblPr>
        <w:tblStyle w:val="aa"/>
        <w:tblW w:w="9811" w:type="dxa"/>
        <w:tblInd w:w="220" w:type="dxa"/>
        <w:tblLook w:val="04A0" w:firstRow="1" w:lastRow="0" w:firstColumn="1" w:lastColumn="0" w:noHBand="0" w:noVBand="1"/>
      </w:tblPr>
      <w:tblGrid>
        <w:gridCol w:w="4283"/>
        <w:gridCol w:w="2976"/>
        <w:gridCol w:w="2552"/>
      </w:tblGrid>
      <w:tr w:rsidR="00946BEF" w:rsidRPr="00946BEF" w:rsidTr="00A42442">
        <w:trPr>
          <w:tblHeader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4F" w:rsidRPr="00946BEF" w:rsidRDefault="0072494F" w:rsidP="009726F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6B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Решение Правительства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94F" w:rsidRPr="00946BEF" w:rsidRDefault="0072494F" w:rsidP="007249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46B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Характеристика итогов реализации мероприятия</w:t>
            </w:r>
          </w:p>
          <w:p w:rsidR="00ED72F9" w:rsidRPr="00946BEF" w:rsidRDefault="00ED72F9" w:rsidP="007249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(по данным Сведений)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4F" w:rsidRPr="00946BEF" w:rsidRDefault="0072494F" w:rsidP="0072494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6B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Исполнение бюджетных ассигнований резервного фонда Правительства Российской Федерации</w:t>
            </w:r>
          </w:p>
        </w:tc>
      </w:tr>
      <w:tr w:rsidR="007E4571" w:rsidRPr="00D55246" w:rsidTr="00A42442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71" w:rsidRPr="0060585A" w:rsidRDefault="007E4571" w:rsidP="00235F97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Распоряжением Правительства Российской Федерации от 9 июля 2019 № 1497-р принято решение </w:t>
            </w:r>
            <w:r w:rsidR="00235F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 </w:t>
            </w: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выдел</w:t>
            </w:r>
            <w:r w:rsidR="00235F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ении</w:t>
            </w: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Минздраву России из резервного фонда Правительства Российской Федерации в 2019 году бюджетны</w:t>
            </w:r>
            <w:r w:rsidR="00235F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 ассигнований</w:t>
            </w: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размере </w:t>
            </w:r>
            <w:r w:rsidRPr="00946B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76,5 млн. рублей</w:t>
            </w: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целях предоставления субсидии из федерального бюджета бюджету Астраханской области на </w:t>
            </w:r>
            <w:proofErr w:type="spellStart"/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объекта капитального строительства «Государственное бюджетное учреждение здравоохранения Астраханской области «Приволжская центральная районная больница» Астраханская область, Приволжский район</w:t>
            </w:r>
            <w:proofErr w:type="gramEnd"/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Килинч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</w:t>
            </w:r>
            <w:proofErr w:type="spellEnd"/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Приспособление объекта культурного наследия регионального значения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Ахматовская школа садоводства, огородничества и </w:t>
            </w:r>
            <w:proofErr w:type="spellStart"/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виноградства</w:t>
            </w:r>
            <w:proofErr w:type="spellEnd"/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 флигелем кон.</w:t>
            </w:r>
            <w:proofErr w:type="gramEnd"/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XIX в.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под поликлинику по адресу: </w:t>
            </w:r>
            <w:proofErr w:type="gramStart"/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Астраханская область, Приволжский райо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н, с.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Началово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 ул. Ленина, 108»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(корректировка)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 в рамках государственной программы Росси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йской Федерации «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здравоохранения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имея в виду завершение в </w:t>
            </w:r>
            <w:r w:rsidRPr="00270C3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2019 году 100 процентов объема строительно-монтажных работ по объекту капитального строительства, предусмотренных проектной документацией, с вводом объе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кта в эксплуатацию в 2020 году.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71" w:rsidRPr="00FE100E" w:rsidRDefault="007E4571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E457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Информация в Сведениях отсутствует.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71" w:rsidRPr="00FE100E" w:rsidRDefault="007E4571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673E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Изменения в сводную роспись внесены 6 августа 2019 года</w:t>
            </w:r>
            <w:r w:rsidRPr="00FE100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</w:p>
          <w:p w:rsidR="007E4571" w:rsidRPr="004F183A" w:rsidRDefault="007E4571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183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Исполнение</w:t>
            </w:r>
            <w:r w:rsidRPr="00FE100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расходов </w:t>
            </w:r>
            <w:r w:rsidRPr="004F183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не осуществлялось. </w:t>
            </w:r>
          </w:p>
          <w:p w:rsidR="007E4571" w:rsidRPr="00D55246" w:rsidRDefault="007E4571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F183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C</w:t>
            </w:r>
            <w:proofErr w:type="gramEnd"/>
            <w:r w:rsidRPr="004F183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оглашение</w:t>
            </w:r>
            <w:proofErr w:type="spellEnd"/>
            <w:r w:rsidRPr="00FE100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о предоставлении субсидии из федерального бюджета бюджету субъекта Российской Федерации </w:t>
            </w:r>
            <w:r w:rsidRPr="004F183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заключено.</w:t>
            </w:r>
          </w:p>
        </w:tc>
      </w:tr>
      <w:tr w:rsidR="00773E7D" w:rsidRPr="00D55246" w:rsidTr="00235F97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D" w:rsidRDefault="00773E7D" w:rsidP="00235F97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Р</w:t>
            </w: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аспоряжением Правительства Российской Федерации от 6 апреля 2019 г. № 652-р в первоначальной редакции принято решение </w:t>
            </w:r>
            <w:r w:rsidR="00235F97" w:rsidRPr="00235F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 выделении</w:t>
            </w: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Минобрнауки</w:t>
            </w:r>
            <w:proofErr w:type="spellEnd"/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из резервного фонда Правительства Российской Федерации в 2019 году бюджетны</w:t>
            </w:r>
            <w:r w:rsidR="00235F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 ассигнований</w:t>
            </w: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размере </w:t>
            </w:r>
            <w:r w:rsidRPr="00773E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3 725,1 млн. рублей</w:t>
            </w: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осуществление капитальных вложений в объекты капитального строительства государственной собственности Российской Федерации в сфере образования.</w:t>
            </w:r>
            <w:proofErr w:type="gramEnd"/>
          </w:p>
          <w:p w:rsidR="00773E7D" w:rsidRPr="00946BEF" w:rsidRDefault="00773E7D" w:rsidP="00235F97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Распоряжением Правительства Российской Федерации от 17 декабря 2019 г. № 3067-р внесено изменение в распоряжение Правительства Российской Федерации от 6 апреля 2019 г. № 652-р в части корректировки бюджетных ассигнований. Объем бюджетных ассигнований </w:t>
            </w:r>
            <w:r w:rsidR="00235F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уменьшен</w:t>
            </w: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173,8 млн. рублей и составил 3 551,3 млн. рублей.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D" w:rsidRPr="007E4571" w:rsidRDefault="00773E7D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D" w:rsidRDefault="00773E7D" w:rsidP="00773E7D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роспись, </w:t>
            </w:r>
            <w:r w:rsidR="00235F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</w:t>
            </w: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редусматривающие увеличение резервного фонда Правительства Российской Федерации в объеме </w:t>
            </w:r>
            <w:r w:rsidRPr="00773E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136,5 млн. рублей</w:t>
            </w:r>
            <w:r w:rsidR="00235F97">
              <w:t xml:space="preserve"> </w:t>
            </w:r>
            <w:r w:rsidR="00235F97" w:rsidRPr="00235F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внесены 27 декабря 2019 года</w:t>
            </w:r>
            <w:r w:rsidRPr="00235F9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773E7D" w:rsidRPr="00F673E9" w:rsidRDefault="00773E7D" w:rsidP="00773E7D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При этом </w:t>
            </w:r>
            <w:proofErr w:type="spellStart"/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Минобрнауки</w:t>
            </w:r>
            <w:proofErr w:type="spellEnd"/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России по состоянию на 31 декабря 2019 года </w:t>
            </w:r>
            <w:r w:rsidRPr="00773E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 осуществлен возврат бюджетных ассигнований</w:t>
            </w:r>
            <w:r w:rsidRPr="00773E7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резервный фонд Правительства Российской Федерации в соответствии с распоряжением Правительства Российской Федерации от 17 декабря 2019 г. № 3067-р в объеме </w:t>
            </w:r>
            <w:r w:rsidRPr="00773E7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37,3 млн. рублей.</w:t>
            </w:r>
          </w:p>
        </w:tc>
      </w:tr>
      <w:tr w:rsidR="007E4571" w:rsidRPr="00D55246" w:rsidTr="00A42442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71" w:rsidRPr="00946BEF" w:rsidRDefault="004F183A" w:rsidP="00DB12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Times New Roman" w:hAnsi="Times New Roman"/>
                <w:bCs/>
                <w:color w:val="C00000"/>
                <w:sz w:val="20"/>
                <w:szCs w:val="20"/>
                <w:lang w:eastAsia="ru-RU"/>
              </w:rPr>
            </w:pPr>
            <w:proofErr w:type="gramStart"/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Распоряжением </w:t>
            </w:r>
            <w:r w:rsidRPr="00946BEF">
              <w:rPr>
                <w:rFonts w:ascii="Times New Roman" w:hAnsi="Times New Roman"/>
                <w:sz w:val="20"/>
                <w:szCs w:val="20"/>
              </w:rPr>
              <w:t>Правительства Российской Федерации от 8 августа 20</w:t>
            </w:r>
            <w:r w:rsidR="00DB1221">
              <w:rPr>
                <w:rFonts w:ascii="Times New Roman" w:hAnsi="Times New Roman"/>
                <w:sz w:val="20"/>
                <w:szCs w:val="20"/>
              </w:rPr>
              <w:t xml:space="preserve">19 г. № 1766-р принято решение </w:t>
            </w:r>
            <w:r w:rsidR="00DB1221" w:rsidRPr="00DB1221">
              <w:rPr>
                <w:rFonts w:ascii="Times New Roman" w:hAnsi="Times New Roman"/>
                <w:sz w:val="20"/>
                <w:szCs w:val="20"/>
              </w:rPr>
              <w:t>о выделении</w:t>
            </w:r>
            <w:r w:rsidRPr="00946BEF">
              <w:rPr>
                <w:rFonts w:ascii="Times New Roman" w:hAnsi="Times New Roman"/>
                <w:sz w:val="20"/>
                <w:szCs w:val="20"/>
              </w:rPr>
              <w:t xml:space="preserve"> в 2019 году МЧС России из резервного фонда Правительства Российской Федерации бюджетны</w:t>
            </w:r>
            <w:r w:rsidR="00DB1221">
              <w:rPr>
                <w:rFonts w:ascii="Times New Roman" w:hAnsi="Times New Roman"/>
                <w:sz w:val="20"/>
                <w:szCs w:val="20"/>
              </w:rPr>
              <w:t>х</w:t>
            </w:r>
            <w:r w:rsidRPr="00946BEF">
              <w:rPr>
                <w:rFonts w:ascii="Times New Roman" w:hAnsi="Times New Roman"/>
                <w:sz w:val="20"/>
                <w:szCs w:val="20"/>
              </w:rPr>
              <w:t xml:space="preserve"> ассигновани</w:t>
            </w:r>
            <w:r w:rsidR="00DB1221">
              <w:rPr>
                <w:rFonts w:ascii="Times New Roman" w:hAnsi="Times New Roman"/>
                <w:sz w:val="20"/>
                <w:szCs w:val="20"/>
              </w:rPr>
              <w:t>й</w:t>
            </w:r>
            <w:r w:rsidRPr="00946BEF">
              <w:rPr>
                <w:rFonts w:ascii="Times New Roman" w:hAnsi="Times New Roman"/>
                <w:sz w:val="20"/>
                <w:szCs w:val="20"/>
              </w:rPr>
              <w:t xml:space="preserve"> в размере </w:t>
            </w:r>
            <w:r w:rsidRPr="00946BEF">
              <w:rPr>
                <w:rFonts w:ascii="Times New Roman" w:hAnsi="Times New Roman"/>
                <w:b/>
                <w:sz w:val="20"/>
                <w:szCs w:val="20"/>
              </w:rPr>
              <w:t>до 600 млн. рублей</w:t>
            </w:r>
            <w:r w:rsidRPr="00946BEF">
              <w:rPr>
                <w:rFonts w:ascii="Times New Roman" w:hAnsi="Times New Roman"/>
                <w:sz w:val="20"/>
                <w:szCs w:val="20"/>
              </w:rPr>
              <w:t xml:space="preserve"> на оказание разовой финансовой помощи для предоставления бюджету Амурской области иных межбюджетных трансфертов на финансовое обеспечение реализации мер социальной поддержки граждан, пострадавших в результате паводка, имея в</w:t>
            </w:r>
            <w:proofErr w:type="gramEnd"/>
            <w:r w:rsidRPr="00946BEF">
              <w:rPr>
                <w:rFonts w:ascii="Times New Roman" w:hAnsi="Times New Roman"/>
                <w:sz w:val="20"/>
                <w:szCs w:val="20"/>
              </w:rPr>
              <w:t xml:space="preserve"> виду осуществление выплат, в целях оказания разовой финансовой помощи гражданам, пострадавшим в результате паводка, вызванного сильными дождями, прошедшими в июле - августе 2019 г. на территории Амурской области.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71" w:rsidRPr="004F183A" w:rsidRDefault="007E4571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F183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Информация в Сведениях отсутствует.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71" w:rsidRPr="004F183A" w:rsidRDefault="007E4571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F183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Изменения в сводную роспись внесены </w:t>
            </w:r>
            <w:r w:rsidR="004F183A" w:rsidRPr="004F183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  <w:r w:rsidRPr="004F183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F183A" w:rsidRPr="004F183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августа 2019 года.</w:t>
            </w:r>
            <w:r w:rsidRPr="004F183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F183A" w:rsidRPr="004F183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 w:rsidR="004F183A" w:rsidRPr="00946B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331,8 млн. рублей</w:t>
            </w:r>
            <w:r w:rsidR="004F183A" w:rsidRPr="004F183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или </w:t>
            </w:r>
            <w:r w:rsidR="004F183A" w:rsidRPr="00946BE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55,3%.</w:t>
            </w:r>
          </w:p>
        </w:tc>
      </w:tr>
      <w:tr w:rsidR="002C4E13" w:rsidRPr="00D55246" w:rsidTr="00A42442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E13" w:rsidRPr="00946BEF" w:rsidRDefault="002C4E13" w:rsidP="00DB12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46BEF">
              <w:rPr>
                <w:rFonts w:ascii="Times New Roman" w:hAnsi="Times New Roman"/>
                <w:sz w:val="20"/>
                <w:szCs w:val="20"/>
              </w:rPr>
              <w:t xml:space="preserve">Распоряжением Правительства Российской Федерации от 17 июня 2019 </w:t>
            </w:r>
            <w:r w:rsidR="00DB1221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r w:rsidRPr="00946BEF">
              <w:rPr>
                <w:rFonts w:ascii="Times New Roman" w:hAnsi="Times New Roman"/>
                <w:sz w:val="20"/>
                <w:szCs w:val="20"/>
              </w:rPr>
              <w:t xml:space="preserve">№ 1313-р принято решение </w:t>
            </w:r>
            <w:r w:rsidR="00DB1221" w:rsidRPr="00DB1221">
              <w:rPr>
                <w:rFonts w:ascii="Times New Roman" w:hAnsi="Times New Roman"/>
                <w:sz w:val="20"/>
                <w:szCs w:val="20"/>
              </w:rPr>
              <w:t>о выделении</w:t>
            </w:r>
            <w:r w:rsidRPr="00946B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6BEF">
              <w:rPr>
                <w:rFonts w:ascii="Times New Roman" w:hAnsi="Times New Roman"/>
                <w:sz w:val="20"/>
                <w:szCs w:val="20"/>
              </w:rPr>
              <w:t>Минвостокразвития</w:t>
            </w:r>
            <w:proofErr w:type="spellEnd"/>
            <w:r w:rsidRPr="00946BEF">
              <w:rPr>
                <w:rFonts w:ascii="Times New Roman" w:hAnsi="Times New Roman"/>
                <w:sz w:val="20"/>
                <w:szCs w:val="20"/>
              </w:rPr>
              <w:t xml:space="preserve"> России в 2019 году из резервного фонда Правительства Российской Федерации бюджетны</w:t>
            </w:r>
            <w:r w:rsidR="00DB1221">
              <w:rPr>
                <w:rFonts w:ascii="Times New Roman" w:hAnsi="Times New Roman"/>
                <w:sz w:val="20"/>
                <w:szCs w:val="20"/>
              </w:rPr>
              <w:t>х ассигнований</w:t>
            </w:r>
            <w:r w:rsidRPr="00946BEF">
              <w:rPr>
                <w:rFonts w:ascii="Times New Roman" w:hAnsi="Times New Roman"/>
                <w:sz w:val="20"/>
                <w:szCs w:val="20"/>
              </w:rPr>
              <w:t xml:space="preserve"> в размере </w:t>
            </w:r>
            <w:r w:rsidRPr="00946BEF">
              <w:rPr>
                <w:rFonts w:ascii="Times New Roman" w:hAnsi="Times New Roman"/>
                <w:b/>
                <w:sz w:val="20"/>
                <w:szCs w:val="20"/>
              </w:rPr>
              <w:t>60,9 млн. рублей</w:t>
            </w:r>
            <w:r w:rsidRPr="00946BEF">
              <w:rPr>
                <w:rFonts w:ascii="Times New Roman" w:hAnsi="Times New Roman"/>
                <w:sz w:val="20"/>
                <w:szCs w:val="20"/>
              </w:rPr>
              <w:t xml:space="preserve"> в целях предоставления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«Приведение в нормативное транспортно-эксплуатационное </w:t>
            </w:r>
            <w:r w:rsidRPr="00946BEF">
              <w:rPr>
                <w:rFonts w:ascii="Times New Roman" w:hAnsi="Times New Roman"/>
                <w:sz w:val="20"/>
                <w:szCs w:val="20"/>
              </w:rPr>
              <w:lastRenderedPageBreak/>
              <w:t>состояние улично-дорожной сети г</w:t>
            </w:r>
            <w:proofErr w:type="gramEnd"/>
            <w:r w:rsidRPr="00946BEF">
              <w:rPr>
                <w:rFonts w:ascii="Times New Roman" w:hAnsi="Times New Roman"/>
                <w:sz w:val="20"/>
                <w:szCs w:val="20"/>
              </w:rPr>
              <w:t xml:space="preserve">. Комсомольска-на-Амуре», имея в виду реконструкцию объектов «Ул. Лазо от Северного шоссе до ул. </w:t>
            </w:r>
            <w:proofErr w:type="spellStart"/>
            <w:r w:rsidRPr="00946BEF">
              <w:rPr>
                <w:rFonts w:ascii="Times New Roman" w:hAnsi="Times New Roman"/>
                <w:sz w:val="20"/>
                <w:szCs w:val="20"/>
              </w:rPr>
              <w:t>Водонасосной</w:t>
            </w:r>
            <w:proofErr w:type="spellEnd"/>
            <w:r w:rsidRPr="00946BEF">
              <w:rPr>
                <w:rFonts w:ascii="Times New Roman" w:hAnsi="Times New Roman"/>
                <w:sz w:val="20"/>
                <w:szCs w:val="20"/>
              </w:rPr>
              <w:t xml:space="preserve">. Реконструкция» Этап № 1 «Участок от перекрестка ул. Лазо с Северным шоссе до начала моста через р. </w:t>
            </w:r>
            <w:proofErr w:type="spellStart"/>
            <w:r w:rsidRPr="00946BEF">
              <w:rPr>
                <w:rFonts w:ascii="Times New Roman" w:hAnsi="Times New Roman"/>
                <w:sz w:val="20"/>
                <w:szCs w:val="20"/>
              </w:rPr>
              <w:t>Силинка</w:t>
            </w:r>
            <w:proofErr w:type="spellEnd"/>
            <w:r w:rsidRPr="00946BEF">
              <w:rPr>
                <w:rFonts w:ascii="Times New Roman" w:hAnsi="Times New Roman"/>
                <w:sz w:val="20"/>
                <w:szCs w:val="20"/>
              </w:rPr>
              <w:t xml:space="preserve">», «Ул. Лазо от Северного шоссе до ул. </w:t>
            </w:r>
            <w:proofErr w:type="spellStart"/>
            <w:r w:rsidRPr="00946BEF">
              <w:rPr>
                <w:rFonts w:ascii="Times New Roman" w:hAnsi="Times New Roman"/>
                <w:sz w:val="20"/>
                <w:szCs w:val="20"/>
              </w:rPr>
              <w:t>Водонасосной</w:t>
            </w:r>
            <w:proofErr w:type="spellEnd"/>
            <w:r w:rsidRPr="00946BEF">
              <w:rPr>
                <w:rFonts w:ascii="Times New Roman" w:hAnsi="Times New Roman"/>
                <w:sz w:val="20"/>
                <w:szCs w:val="20"/>
              </w:rPr>
              <w:t xml:space="preserve">. Реконструкция» Этап N 2 «Участок от начала моста через р. </w:t>
            </w:r>
            <w:proofErr w:type="spellStart"/>
            <w:r w:rsidRPr="00946BEF">
              <w:rPr>
                <w:rFonts w:ascii="Times New Roman" w:hAnsi="Times New Roman"/>
                <w:sz w:val="20"/>
                <w:szCs w:val="20"/>
              </w:rPr>
              <w:t>Силинка</w:t>
            </w:r>
            <w:proofErr w:type="spellEnd"/>
            <w:r w:rsidRPr="00946BEF">
              <w:rPr>
                <w:rFonts w:ascii="Times New Roman" w:hAnsi="Times New Roman"/>
                <w:sz w:val="20"/>
                <w:szCs w:val="20"/>
              </w:rPr>
              <w:t xml:space="preserve"> до перекрестка ул. Лазо с ул. </w:t>
            </w:r>
            <w:proofErr w:type="spellStart"/>
            <w:r w:rsidRPr="00946BEF">
              <w:rPr>
                <w:rFonts w:ascii="Times New Roman" w:hAnsi="Times New Roman"/>
                <w:sz w:val="20"/>
                <w:szCs w:val="20"/>
              </w:rPr>
              <w:t>Водонасосной</w:t>
            </w:r>
            <w:proofErr w:type="spellEnd"/>
            <w:r w:rsidRPr="00946BEF">
              <w:rPr>
                <w:rFonts w:ascii="Times New Roman" w:hAnsi="Times New Roman"/>
                <w:sz w:val="20"/>
                <w:szCs w:val="20"/>
              </w:rPr>
              <w:t>» и «Комсомольское шоссе».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13" w:rsidRPr="005A6DE7" w:rsidRDefault="00FC132E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Отставание от графика работ в связи с введением режима чрезвычайной ситуации на территории муниципального образования городского округа г. Комсомольск-на-Амуре</w:t>
            </w:r>
            <w:r w:rsid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</w:t>
            </w:r>
            <w:r w:rsidR="002C4E13"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Постановление </w:t>
            </w:r>
            <w:r w:rsid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="002C4E13"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дминистрации г</w:t>
            </w: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орода Комсомольска-на-Амуре </w:t>
            </w:r>
            <w:r w:rsidR="00DB12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</w: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от </w:t>
            </w:r>
            <w:r w:rsidR="002C4E13"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августа </w:t>
            </w:r>
            <w:r w:rsidR="002C4E13"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2019 </w:t>
            </w:r>
            <w:r w:rsidRPr="00946B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г. № 1688-па)</w:t>
            </w:r>
            <w:r w:rsidR="00DB122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BEF" w:rsidRDefault="00946BEF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6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Изменения в сводную роспись внесены 4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июля</w:t>
            </w:r>
            <w:r w:rsidRPr="00946B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2019 года. </w:t>
            </w:r>
          </w:p>
          <w:p w:rsidR="002C4E13" w:rsidRPr="004F183A" w:rsidRDefault="002C4E13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60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 w:rsidRPr="003A2A7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17,5 млн. рублей</w:t>
            </w:r>
            <w:r w:rsidRPr="00660D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или </w:t>
            </w:r>
            <w:r w:rsidRPr="003A2A7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28,7%.</w:t>
            </w:r>
          </w:p>
        </w:tc>
      </w:tr>
      <w:tr w:rsidR="003071CF" w:rsidRPr="003071CF" w:rsidTr="00A42442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B7" w:rsidRPr="003071CF" w:rsidRDefault="007C1AB7" w:rsidP="00946BEF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Распоряжением Правительства Российской Федерации от 7 октября 2019 г. № 2308-р</w:t>
            </w:r>
            <w:r w:rsidRPr="003071CF">
              <w:rPr>
                <w:rFonts w:ascii="Times New Roman" w:hAnsi="Times New Roman"/>
                <w:sz w:val="20"/>
                <w:szCs w:val="20"/>
              </w:rPr>
              <w:t xml:space="preserve"> принято решение </w:t>
            </w:r>
            <w:r w:rsidR="00DB1221" w:rsidRPr="003071CF">
              <w:rPr>
                <w:rFonts w:ascii="Times New Roman" w:hAnsi="Times New Roman"/>
                <w:sz w:val="20"/>
                <w:szCs w:val="20"/>
              </w:rPr>
              <w:t>о выделении</w:t>
            </w:r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Минкультуры России в 2019 году из резервного фонда Правительства Российской</w:t>
            </w:r>
            <w:r w:rsidR="00DB1221"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Федерации бюджетных ассигнований</w:t>
            </w:r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 размере </w:t>
            </w:r>
            <w:r w:rsidRPr="003071C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40,7 млн. рублей</w:t>
            </w:r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предоставление субсидии из федерального бюджета бюджету Псковской области на </w:t>
            </w:r>
            <w:proofErr w:type="spellStart"/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капитальных вложений в объект «Реконструкция и техническое переоснащение ГБУК «Псковская областная универсальная научная библиотека» г. Псков, ул</w:t>
            </w:r>
            <w:proofErr w:type="gramEnd"/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 Профсоюзная, д. 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B7" w:rsidRPr="003071CF" w:rsidRDefault="007C1AB7" w:rsidP="00DB1221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Срок ввода объекта в эксплуатацию сдвигается </w:t>
            </w:r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до 30 апреля 2020 года, согласно решению суда (в</w:t>
            </w:r>
            <w:r w:rsidR="00DB1221"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связи</w:t>
            </w:r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судебн</w:t>
            </w:r>
            <w:r w:rsidR="00DB1221"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ым</w:t>
            </w:r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процесс</w:t>
            </w:r>
            <w:r w:rsidR="00DB1221"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ом</w:t>
            </w:r>
            <w:r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между заказчиком и подрядной организацией</w:t>
            </w:r>
            <w:r w:rsidR="00DB1221" w:rsidRPr="003071C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AB7" w:rsidRPr="003071CF" w:rsidRDefault="007C1AB7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71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Изменения в сводную роспись внесены </w:t>
            </w:r>
            <w:r w:rsidR="00946BEF" w:rsidRPr="003071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3071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14 октября 2019 года. </w:t>
            </w:r>
          </w:p>
          <w:p w:rsidR="007C1AB7" w:rsidRPr="003071CF" w:rsidRDefault="007C1AB7" w:rsidP="00946BEF">
            <w:pPr>
              <w:overflowPunct w:val="0"/>
              <w:autoSpaceDE w:val="0"/>
              <w:autoSpaceDN w:val="0"/>
              <w:adjustRightInd w:val="0"/>
              <w:ind w:firstLine="284"/>
              <w:jc w:val="both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71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расходов составило </w:t>
            </w:r>
            <w:r w:rsidRPr="003071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27,8 млн. рублей</w:t>
            </w:r>
            <w:r w:rsidRPr="003071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или </w:t>
            </w:r>
            <w:r w:rsidRPr="003071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68,4%.</w:t>
            </w:r>
          </w:p>
        </w:tc>
      </w:tr>
    </w:tbl>
    <w:p w:rsidR="00645C5F" w:rsidRPr="003071CF" w:rsidRDefault="00645C5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45C5F" w:rsidRPr="003071CF" w:rsidSect="00280239">
      <w:headerReference w:type="default" r:id="rId1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A3B" w:rsidRDefault="00380A3B" w:rsidP="00B13D73">
      <w:pPr>
        <w:spacing w:after="0" w:line="240" w:lineRule="auto"/>
      </w:pPr>
      <w:r>
        <w:separator/>
      </w:r>
    </w:p>
  </w:endnote>
  <w:endnote w:type="continuationSeparator" w:id="0">
    <w:p w:rsidR="00380A3B" w:rsidRDefault="00380A3B" w:rsidP="00B1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A3B" w:rsidRDefault="00380A3B" w:rsidP="00B13D73">
      <w:pPr>
        <w:spacing w:after="0" w:line="240" w:lineRule="auto"/>
      </w:pPr>
      <w:r>
        <w:separator/>
      </w:r>
    </w:p>
  </w:footnote>
  <w:footnote w:type="continuationSeparator" w:id="0">
    <w:p w:rsidR="00380A3B" w:rsidRDefault="00380A3B" w:rsidP="00B13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54026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726FB" w:rsidRPr="00B13D73" w:rsidRDefault="009726FB">
        <w:pPr>
          <w:pStyle w:val="a4"/>
          <w:jc w:val="center"/>
          <w:rPr>
            <w:rFonts w:ascii="Times New Roman" w:hAnsi="Times New Roman" w:cs="Times New Roman"/>
          </w:rPr>
        </w:pPr>
        <w:r w:rsidRPr="00B13D73">
          <w:rPr>
            <w:rFonts w:ascii="Times New Roman" w:hAnsi="Times New Roman" w:cs="Times New Roman"/>
          </w:rPr>
          <w:fldChar w:fldCharType="begin"/>
        </w:r>
        <w:r w:rsidRPr="00B13D73">
          <w:rPr>
            <w:rFonts w:ascii="Times New Roman" w:hAnsi="Times New Roman" w:cs="Times New Roman"/>
          </w:rPr>
          <w:instrText>PAGE   \* MERGEFORMAT</w:instrText>
        </w:r>
        <w:r w:rsidRPr="00B13D73">
          <w:rPr>
            <w:rFonts w:ascii="Times New Roman" w:hAnsi="Times New Roman" w:cs="Times New Roman"/>
          </w:rPr>
          <w:fldChar w:fldCharType="separate"/>
        </w:r>
        <w:r w:rsidR="002507A9">
          <w:rPr>
            <w:rFonts w:ascii="Times New Roman" w:hAnsi="Times New Roman" w:cs="Times New Roman"/>
            <w:noProof/>
          </w:rPr>
          <w:t>11</w:t>
        </w:r>
        <w:r w:rsidRPr="00B13D73">
          <w:rPr>
            <w:rFonts w:ascii="Times New Roman" w:hAnsi="Times New Roman" w:cs="Times New Roman"/>
          </w:rPr>
          <w:fldChar w:fldCharType="end"/>
        </w:r>
      </w:p>
    </w:sdtContent>
  </w:sdt>
  <w:p w:rsidR="009726FB" w:rsidRDefault="009726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236"/>
    <w:multiLevelType w:val="hybridMultilevel"/>
    <w:tmpl w:val="ABDA4B06"/>
    <w:lvl w:ilvl="0" w:tplc="04190001">
      <w:start w:val="29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868EF"/>
    <w:multiLevelType w:val="hybridMultilevel"/>
    <w:tmpl w:val="162AC746"/>
    <w:lvl w:ilvl="0" w:tplc="B26EBCBC">
      <w:start w:val="292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AA1"/>
    <w:rsid w:val="00000038"/>
    <w:rsid w:val="00011F24"/>
    <w:rsid w:val="00016F8D"/>
    <w:rsid w:val="00017930"/>
    <w:rsid w:val="00021539"/>
    <w:rsid w:val="00043A08"/>
    <w:rsid w:val="00051911"/>
    <w:rsid w:val="0006222E"/>
    <w:rsid w:val="000630FD"/>
    <w:rsid w:val="000662C2"/>
    <w:rsid w:val="00071B5F"/>
    <w:rsid w:val="00071D8F"/>
    <w:rsid w:val="00074B44"/>
    <w:rsid w:val="00083DC3"/>
    <w:rsid w:val="000D0B24"/>
    <w:rsid w:val="000D4940"/>
    <w:rsid w:val="000D4A38"/>
    <w:rsid w:val="000E531B"/>
    <w:rsid w:val="000F1309"/>
    <w:rsid w:val="000F5F6C"/>
    <w:rsid w:val="001014EE"/>
    <w:rsid w:val="00110222"/>
    <w:rsid w:val="00110F29"/>
    <w:rsid w:val="00121CE3"/>
    <w:rsid w:val="00127D4E"/>
    <w:rsid w:val="0013543D"/>
    <w:rsid w:val="00137260"/>
    <w:rsid w:val="00141ADD"/>
    <w:rsid w:val="00142771"/>
    <w:rsid w:val="001434F7"/>
    <w:rsid w:val="00144213"/>
    <w:rsid w:val="00145B45"/>
    <w:rsid w:val="00153BA7"/>
    <w:rsid w:val="00172917"/>
    <w:rsid w:val="001757EC"/>
    <w:rsid w:val="00177AA1"/>
    <w:rsid w:val="00187AD7"/>
    <w:rsid w:val="00190D27"/>
    <w:rsid w:val="001A29BA"/>
    <w:rsid w:val="001A4AB7"/>
    <w:rsid w:val="001B55B5"/>
    <w:rsid w:val="001C4C6C"/>
    <w:rsid w:val="001D4CE2"/>
    <w:rsid w:val="001D663F"/>
    <w:rsid w:val="001E04FF"/>
    <w:rsid w:val="001E0718"/>
    <w:rsid w:val="001E457A"/>
    <w:rsid w:val="001E6FB6"/>
    <w:rsid w:val="00200ED0"/>
    <w:rsid w:val="00203924"/>
    <w:rsid w:val="0021174B"/>
    <w:rsid w:val="00222111"/>
    <w:rsid w:val="002230C8"/>
    <w:rsid w:val="0022470D"/>
    <w:rsid w:val="00226D76"/>
    <w:rsid w:val="00232C18"/>
    <w:rsid w:val="00235F97"/>
    <w:rsid w:val="002507A9"/>
    <w:rsid w:val="00272B79"/>
    <w:rsid w:val="002734BA"/>
    <w:rsid w:val="00277D9E"/>
    <w:rsid w:val="00280239"/>
    <w:rsid w:val="002B1C26"/>
    <w:rsid w:val="002B6D26"/>
    <w:rsid w:val="002C4E13"/>
    <w:rsid w:val="002D037D"/>
    <w:rsid w:val="002E560A"/>
    <w:rsid w:val="002F4023"/>
    <w:rsid w:val="002F7902"/>
    <w:rsid w:val="0030181F"/>
    <w:rsid w:val="00302218"/>
    <w:rsid w:val="003033DE"/>
    <w:rsid w:val="00306801"/>
    <w:rsid w:val="003071CF"/>
    <w:rsid w:val="003204E7"/>
    <w:rsid w:val="00320B83"/>
    <w:rsid w:val="003227E9"/>
    <w:rsid w:val="003240FF"/>
    <w:rsid w:val="00335A56"/>
    <w:rsid w:val="0033758E"/>
    <w:rsid w:val="00352F72"/>
    <w:rsid w:val="00354A4D"/>
    <w:rsid w:val="00380A3B"/>
    <w:rsid w:val="00380B89"/>
    <w:rsid w:val="00392068"/>
    <w:rsid w:val="00397A96"/>
    <w:rsid w:val="003A2A77"/>
    <w:rsid w:val="003B03B6"/>
    <w:rsid w:val="003B1424"/>
    <w:rsid w:val="003B53B0"/>
    <w:rsid w:val="003C367C"/>
    <w:rsid w:val="003D5153"/>
    <w:rsid w:val="003D52FE"/>
    <w:rsid w:val="003E1160"/>
    <w:rsid w:val="003E2CBA"/>
    <w:rsid w:val="003E32D3"/>
    <w:rsid w:val="003F22E3"/>
    <w:rsid w:val="00405F6C"/>
    <w:rsid w:val="00407D8C"/>
    <w:rsid w:val="00413765"/>
    <w:rsid w:val="00415D5F"/>
    <w:rsid w:val="00416908"/>
    <w:rsid w:val="00422975"/>
    <w:rsid w:val="004258E3"/>
    <w:rsid w:val="00426634"/>
    <w:rsid w:val="004300A1"/>
    <w:rsid w:val="00432122"/>
    <w:rsid w:val="0044094D"/>
    <w:rsid w:val="00441436"/>
    <w:rsid w:val="00443D74"/>
    <w:rsid w:val="0045604B"/>
    <w:rsid w:val="00472307"/>
    <w:rsid w:val="00475861"/>
    <w:rsid w:val="00495B04"/>
    <w:rsid w:val="00497A7B"/>
    <w:rsid w:val="00497ED2"/>
    <w:rsid w:val="004A70BE"/>
    <w:rsid w:val="004B42D9"/>
    <w:rsid w:val="004C5F17"/>
    <w:rsid w:val="004C68BD"/>
    <w:rsid w:val="004D0AA4"/>
    <w:rsid w:val="004D72FF"/>
    <w:rsid w:val="004E23C0"/>
    <w:rsid w:val="004E4092"/>
    <w:rsid w:val="004E4A21"/>
    <w:rsid w:val="004E7AA2"/>
    <w:rsid w:val="004F048D"/>
    <w:rsid w:val="004F183A"/>
    <w:rsid w:val="004F396D"/>
    <w:rsid w:val="0050751B"/>
    <w:rsid w:val="005114CC"/>
    <w:rsid w:val="005130C5"/>
    <w:rsid w:val="005141A6"/>
    <w:rsid w:val="005206F6"/>
    <w:rsid w:val="00524D41"/>
    <w:rsid w:val="005271E9"/>
    <w:rsid w:val="005278AE"/>
    <w:rsid w:val="005348ED"/>
    <w:rsid w:val="0053708E"/>
    <w:rsid w:val="005406B7"/>
    <w:rsid w:val="005437BF"/>
    <w:rsid w:val="00546594"/>
    <w:rsid w:val="005467CF"/>
    <w:rsid w:val="00547F29"/>
    <w:rsid w:val="00550AFF"/>
    <w:rsid w:val="00550D65"/>
    <w:rsid w:val="00551FC1"/>
    <w:rsid w:val="0056743C"/>
    <w:rsid w:val="00581830"/>
    <w:rsid w:val="00582EB4"/>
    <w:rsid w:val="00590B22"/>
    <w:rsid w:val="00593094"/>
    <w:rsid w:val="005978A8"/>
    <w:rsid w:val="005A01F6"/>
    <w:rsid w:val="005A0EBD"/>
    <w:rsid w:val="005A2E0D"/>
    <w:rsid w:val="005B0C4E"/>
    <w:rsid w:val="005B74C4"/>
    <w:rsid w:val="005C0C6F"/>
    <w:rsid w:val="005C5B1A"/>
    <w:rsid w:val="005C78B3"/>
    <w:rsid w:val="005D4553"/>
    <w:rsid w:val="005E387C"/>
    <w:rsid w:val="005F04B4"/>
    <w:rsid w:val="00603674"/>
    <w:rsid w:val="006055A2"/>
    <w:rsid w:val="00614C48"/>
    <w:rsid w:val="00616838"/>
    <w:rsid w:val="006211F0"/>
    <w:rsid w:val="00627A35"/>
    <w:rsid w:val="00633E00"/>
    <w:rsid w:val="00637D6E"/>
    <w:rsid w:val="0064306C"/>
    <w:rsid w:val="00645C5F"/>
    <w:rsid w:val="006471B7"/>
    <w:rsid w:val="006662D3"/>
    <w:rsid w:val="0066650E"/>
    <w:rsid w:val="00673EB6"/>
    <w:rsid w:val="0067732E"/>
    <w:rsid w:val="0068786C"/>
    <w:rsid w:val="006A104C"/>
    <w:rsid w:val="006A36D3"/>
    <w:rsid w:val="006A3B19"/>
    <w:rsid w:val="006B7163"/>
    <w:rsid w:val="006B7DF7"/>
    <w:rsid w:val="006C2DF2"/>
    <w:rsid w:val="006C5378"/>
    <w:rsid w:val="006C724E"/>
    <w:rsid w:val="006D1FAC"/>
    <w:rsid w:val="006D3105"/>
    <w:rsid w:val="006E0D56"/>
    <w:rsid w:val="006E35A1"/>
    <w:rsid w:val="007005E4"/>
    <w:rsid w:val="0070255A"/>
    <w:rsid w:val="0070391F"/>
    <w:rsid w:val="007043DA"/>
    <w:rsid w:val="00711AAA"/>
    <w:rsid w:val="007241C9"/>
    <w:rsid w:val="0072494F"/>
    <w:rsid w:val="00733421"/>
    <w:rsid w:val="00733B50"/>
    <w:rsid w:val="007448B4"/>
    <w:rsid w:val="00745054"/>
    <w:rsid w:val="007450EC"/>
    <w:rsid w:val="00751DB6"/>
    <w:rsid w:val="00753AC6"/>
    <w:rsid w:val="00771199"/>
    <w:rsid w:val="00773E7D"/>
    <w:rsid w:val="0078049B"/>
    <w:rsid w:val="00785762"/>
    <w:rsid w:val="007A464F"/>
    <w:rsid w:val="007A4C2B"/>
    <w:rsid w:val="007A5E93"/>
    <w:rsid w:val="007B0FFA"/>
    <w:rsid w:val="007B47DB"/>
    <w:rsid w:val="007B6400"/>
    <w:rsid w:val="007C1AB7"/>
    <w:rsid w:val="007C460A"/>
    <w:rsid w:val="007C7CEC"/>
    <w:rsid w:val="007C7EB6"/>
    <w:rsid w:val="007D330D"/>
    <w:rsid w:val="007D5D59"/>
    <w:rsid w:val="007D6271"/>
    <w:rsid w:val="007E4571"/>
    <w:rsid w:val="007E719F"/>
    <w:rsid w:val="007F06F7"/>
    <w:rsid w:val="007F5FA8"/>
    <w:rsid w:val="00802B48"/>
    <w:rsid w:val="00802D8A"/>
    <w:rsid w:val="00804446"/>
    <w:rsid w:val="00807C3E"/>
    <w:rsid w:val="008117DD"/>
    <w:rsid w:val="00835C15"/>
    <w:rsid w:val="00836196"/>
    <w:rsid w:val="0084255E"/>
    <w:rsid w:val="008469CA"/>
    <w:rsid w:val="00854EFD"/>
    <w:rsid w:val="008714B3"/>
    <w:rsid w:val="0087243C"/>
    <w:rsid w:val="00877C4F"/>
    <w:rsid w:val="0088335A"/>
    <w:rsid w:val="00884BF7"/>
    <w:rsid w:val="00885A9B"/>
    <w:rsid w:val="008870CB"/>
    <w:rsid w:val="00890AEA"/>
    <w:rsid w:val="00893D49"/>
    <w:rsid w:val="00893E97"/>
    <w:rsid w:val="008A2B64"/>
    <w:rsid w:val="008A3CFC"/>
    <w:rsid w:val="008A3E6D"/>
    <w:rsid w:val="008A6D26"/>
    <w:rsid w:val="008B0E20"/>
    <w:rsid w:val="008B1B48"/>
    <w:rsid w:val="008C31DB"/>
    <w:rsid w:val="008D4005"/>
    <w:rsid w:val="008E3582"/>
    <w:rsid w:val="00901AA3"/>
    <w:rsid w:val="00901FA3"/>
    <w:rsid w:val="009068C6"/>
    <w:rsid w:val="00920130"/>
    <w:rsid w:val="00920BC0"/>
    <w:rsid w:val="00925753"/>
    <w:rsid w:val="0093534D"/>
    <w:rsid w:val="00936FEB"/>
    <w:rsid w:val="00943A75"/>
    <w:rsid w:val="00945C5D"/>
    <w:rsid w:val="00946BEF"/>
    <w:rsid w:val="00946CC4"/>
    <w:rsid w:val="0095594C"/>
    <w:rsid w:val="00957F4C"/>
    <w:rsid w:val="0096574F"/>
    <w:rsid w:val="009726FB"/>
    <w:rsid w:val="009730CE"/>
    <w:rsid w:val="0097732F"/>
    <w:rsid w:val="0099114F"/>
    <w:rsid w:val="009A36B7"/>
    <w:rsid w:val="009A7856"/>
    <w:rsid w:val="009B54C4"/>
    <w:rsid w:val="009B75A5"/>
    <w:rsid w:val="009C37A1"/>
    <w:rsid w:val="009D0CFD"/>
    <w:rsid w:val="009D5CD5"/>
    <w:rsid w:val="009E285F"/>
    <w:rsid w:val="009E3A3B"/>
    <w:rsid w:val="009F0F70"/>
    <w:rsid w:val="009F1375"/>
    <w:rsid w:val="00A0357C"/>
    <w:rsid w:val="00A046A3"/>
    <w:rsid w:val="00A13427"/>
    <w:rsid w:val="00A15313"/>
    <w:rsid w:val="00A207DE"/>
    <w:rsid w:val="00A22A58"/>
    <w:rsid w:val="00A274A1"/>
    <w:rsid w:val="00A354BC"/>
    <w:rsid w:val="00A42442"/>
    <w:rsid w:val="00A50F9B"/>
    <w:rsid w:val="00A57AC6"/>
    <w:rsid w:val="00A61870"/>
    <w:rsid w:val="00A64A05"/>
    <w:rsid w:val="00A74CE0"/>
    <w:rsid w:val="00A77CE5"/>
    <w:rsid w:val="00A87DF3"/>
    <w:rsid w:val="00AB1DF4"/>
    <w:rsid w:val="00AB5682"/>
    <w:rsid w:val="00AB5C3F"/>
    <w:rsid w:val="00AD009E"/>
    <w:rsid w:val="00AD55B7"/>
    <w:rsid w:val="00AD6A55"/>
    <w:rsid w:val="00AF6ED9"/>
    <w:rsid w:val="00B031CB"/>
    <w:rsid w:val="00B058F8"/>
    <w:rsid w:val="00B13D73"/>
    <w:rsid w:val="00B23C09"/>
    <w:rsid w:val="00B25A31"/>
    <w:rsid w:val="00B3289C"/>
    <w:rsid w:val="00B337EE"/>
    <w:rsid w:val="00B3415D"/>
    <w:rsid w:val="00B35220"/>
    <w:rsid w:val="00B46A57"/>
    <w:rsid w:val="00B46AB7"/>
    <w:rsid w:val="00B543A4"/>
    <w:rsid w:val="00B676BD"/>
    <w:rsid w:val="00B70807"/>
    <w:rsid w:val="00B877BB"/>
    <w:rsid w:val="00B966A5"/>
    <w:rsid w:val="00BA2ECE"/>
    <w:rsid w:val="00BA7670"/>
    <w:rsid w:val="00BB3AC8"/>
    <w:rsid w:val="00BB6BCB"/>
    <w:rsid w:val="00BD0AEE"/>
    <w:rsid w:val="00BD2F5C"/>
    <w:rsid w:val="00BD5048"/>
    <w:rsid w:val="00BD738B"/>
    <w:rsid w:val="00BE1D89"/>
    <w:rsid w:val="00BE40D9"/>
    <w:rsid w:val="00BE43B2"/>
    <w:rsid w:val="00BE6EF4"/>
    <w:rsid w:val="00C02715"/>
    <w:rsid w:val="00C04DB5"/>
    <w:rsid w:val="00C066D0"/>
    <w:rsid w:val="00C06807"/>
    <w:rsid w:val="00C102A5"/>
    <w:rsid w:val="00C1074A"/>
    <w:rsid w:val="00C20A9E"/>
    <w:rsid w:val="00C2139A"/>
    <w:rsid w:val="00C22C1E"/>
    <w:rsid w:val="00C35CFC"/>
    <w:rsid w:val="00C404A6"/>
    <w:rsid w:val="00C702CF"/>
    <w:rsid w:val="00C70B63"/>
    <w:rsid w:val="00C71717"/>
    <w:rsid w:val="00C77A18"/>
    <w:rsid w:val="00C77D4B"/>
    <w:rsid w:val="00C825F2"/>
    <w:rsid w:val="00C953B5"/>
    <w:rsid w:val="00CA0549"/>
    <w:rsid w:val="00CA63D5"/>
    <w:rsid w:val="00CB2AF9"/>
    <w:rsid w:val="00CC1034"/>
    <w:rsid w:val="00CC6A8B"/>
    <w:rsid w:val="00CD03BD"/>
    <w:rsid w:val="00CD4AF5"/>
    <w:rsid w:val="00CD4C1D"/>
    <w:rsid w:val="00CD6071"/>
    <w:rsid w:val="00CE6B5D"/>
    <w:rsid w:val="00CF4D0F"/>
    <w:rsid w:val="00D03289"/>
    <w:rsid w:val="00D16C2E"/>
    <w:rsid w:val="00D36F29"/>
    <w:rsid w:val="00D4666D"/>
    <w:rsid w:val="00D52C3A"/>
    <w:rsid w:val="00D5504C"/>
    <w:rsid w:val="00D55246"/>
    <w:rsid w:val="00D55958"/>
    <w:rsid w:val="00D57197"/>
    <w:rsid w:val="00D57667"/>
    <w:rsid w:val="00D70076"/>
    <w:rsid w:val="00D75B21"/>
    <w:rsid w:val="00D813AA"/>
    <w:rsid w:val="00D82FAA"/>
    <w:rsid w:val="00D848D0"/>
    <w:rsid w:val="00D91367"/>
    <w:rsid w:val="00D95A1D"/>
    <w:rsid w:val="00DA2402"/>
    <w:rsid w:val="00DB1221"/>
    <w:rsid w:val="00DB1617"/>
    <w:rsid w:val="00DB2408"/>
    <w:rsid w:val="00DB453E"/>
    <w:rsid w:val="00DC057C"/>
    <w:rsid w:val="00DC0B94"/>
    <w:rsid w:val="00DC418F"/>
    <w:rsid w:val="00DD766D"/>
    <w:rsid w:val="00DE0D0F"/>
    <w:rsid w:val="00DE7589"/>
    <w:rsid w:val="00DF2A7D"/>
    <w:rsid w:val="00E055D7"/>
    <w:rsid w:val="00E229F1"/>
    <w:rsid w:val="00E25403"/>
    <w:rsid w:val="00E256DF"/>
    <w:rsid w:val="00E41D47"/>
    <w:rsid w:val="00E566DD"/>
    <w:rsid w:val="00E630A0"/>
    <w:rsid w:val="00E64845"/>
    <w:rsid w:val="00E65EB3"/>
    <w:rsid w:val="00E7202B"/>
    <w:rsid w:val="00E87EE3"/>
    <w:rsid w:val="00E965ED"/>
    <w:rsid w:val="00E96E29"/>
    <w:rsid w:val="00EA10C9"/>
    <w:rsid w:val="00EA3079"/>
    <w:rsid w:val="00EA7B63"/>
    <w:rsid w:val="00EC5983"/>
    <w:rsid w:val="00EC6555"/>
    <w:rsid w:val="00ED72F9"/>
    <w:rsid w:val="00EE1D63"/>
    <w:rsid w:val="00EE302F"/>
    <w:rsid w:val="00F036A7"/>
    <w:rsid w:val="00F03939"/>
    <w:rsid w:val="00F1168F"/>
    <w:rsid w:val="00F11BE6"/>
    <w:rsid w:val="00F15589"/>
    <w:rsid w:val="00F259B7"/>
    <w:rsid w:val="00F2770A"/>
    <w:rsid w:val="00F30CE1"/>
    <w:rsid w:val="00F32446"/>
    <w:rsid w:val="00F32503"/>
    <w:rsid w:val="00F34CB3"/>
    <w:rsid w:val="00F36C5B"/>
    <w:rsid w:val="00F4038A"/>
    <w:rsid w:val="00F513B7"/>
    <w:rsid w:val="00F53862"/>
    <w:rsid w:val="00F6062A"/>
    <w:rsid w:val="00F828FB"/>
    <w:rsid w:val="00FA54B2"/>
    <w:rsid w:val="00FA6777"/>
    <w:rsid w:val="00FC132E"/>
    <w:rsid w:val="00FC5C6A"/>
    <w:rsid w:val="00FF0333"/>
    <w:rsid w:val="00FF3F25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D73"/>
  </w:style>
  <w:style w:type="paragraph" w:styleId="a6">
    <w:name w:val="footer"/>
    <w:basedOn w:val="a"/>
    <w:link w:val="a7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D73"/>
  </w:style>
  <w:style w:type="paragraph" w:styleId="a8">
    <w:name w:val="Balloon Text"/>
    <w:basedOn w:val="a"/>
    <w:link w:val="a9"/>
    <w:uiPriority w:val="99"/>
    <w:semiHidden/>
    <w:unhideWhenUsed/>
    <w:rsid w:val="009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1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F4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2CBA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3E2CBA"/>
    <w:pPr>
      <w:overflowPunct w:val="0"/>
      <w:autoSpaceDE w:val="0"/>
      <w:autoSpaceDN w:val="0"/>
      <w:adjustRightInd w:val="0"/>
      <w:spacing w:after="0" w:line="24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3E2CBA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D8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D73"/>
  </w:style>
  <w:style w:type="paragraph" w:styleId="a6">
    <w:name w:val="footer"/>
    <w:basedOn w:val="a"/>
    <w:link w:val="a7"/>
    <w:uiPriority w:val="99"/>
    <w:unhideWhenUsed/>
    <w:rsid w:val="00B1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D73"/>
  </w:style>
  <w:style w:type="paragraph" w:styleId="a8">
    <w:name w:val="Balloon Text"/>
    <w:basedOn w:val="a"/>
    <w:link w:val="a9"/>
    <w:uiPriority w:val="99"/>
    <w:semiHidden/>
    <w:unhideWhenUsed/>
    <w:rsid w:val="009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01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F4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2CBA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3E2CBA"/>
    <w:pPr>
      <w:overflowPunct w:val="0"/>
      <w:autoSpaceDE w:val="0"/>
      <w:autoSpaceDN w:val="0"/>
      <w:adjustRightInd w:val="0"/>
      <w:spacing w:after="0" w:line="24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3E2CBA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8B2A3984492341E82DEF8B2C5491A5A734441F930F50981E3755B1A71585E5505D1EF98F412BE466FE8F5FDFF66365EA50986CB3F3BD3CBVB48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8B2A3984492341E82DEF8B2C5491A5A734643FB36F90981E3755B1A71585E5505D1EF98F412BE4462E8F5FDFF66365EA50986CB3F3BD3CBVB48S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398D5D43E277FDE6A3AE54A1D83FAF582C93647E4AF0FCDF3593256FCE1DD8D954A1FD9849D65FEE8C4304D45E89EC26BB6C0A96FB2C18EQFU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E50C2E7E39B3D75A6611FD9B9FAB9D176644B096EA4733868BFC3CF97E9E93EC57A115D6C11B304489E25ACF6C0C7275C8E41D6C6E17530i2XA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ADD0513B81BB2676F4FBB63FD4B4FFF5B756293791F76E6C0B89E06B3E2666A343DA44B47B5AE77EFBB58C5694FE9426059B9A8B05FEEC0CCpDS" TargetMode="External"/><Relationship Id="rId10" Type="http://schemas.openxmlformats.org/officeDocument/2006/relationships/hyperlink" Target="consultantplus://offline/ref=68874E672596E7A3CE361FC45A66D036FC1F1DBC4EF0889AC607EFB408C300354B0778512CA3AB335357C5A97B7068A0A82681850DECX3B8P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8874E672596E7A3CE361FC45A66D036FC1F1BB444F1889AC607EFB408C300354B0778542BA0AF3C000DD5AD32246DBFA1389E8713EF31DDX5BFP" TargetMode="External"/><Relationship Id="rId14" Type="http://schemas.openxmlformats.org/officeDocument/2006/relationships/hyperlink" Target="consultantplus://offline/ref=9ADD0513B81BB2676F4FBB63FD4B4FFF5B756197761276E6C0B89E06B3E2666A343DA44B47B5AF76EBBB58C5694FE9426059B9A8B05FEEC0CCp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07F17-8523-4D93-B2FE-FC762CF61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3731</TotalTime>
  <Pages>11</Pages>
  <Words>5724</Words>
  <Characters>32633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Берестовенко М.В.</dc:creator>
  <cp:lastModifiedBy>Блинова</cp:lastModifiedBy>
  <cp:revision>10</cp:revision>
  <cp:lastPrinted>2020-02-03T07:42:00Z</cp:lastPrinted>
  <dcterms:created xsi:type="dcterms:W3CDTF">2020-01-31T14:36:00Z</dcterms:created>
  <dcterms:modified xsi:type="dcterms:W3CDTF">2020-02-07T14:21:00Z</dcterms:modified>
</cp:coreProperties>
</file>