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22F" w:rsidRDefault="000D022F" w:rsidP="00C6030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C60303" w:rsidRPr="000418B8" w:rsidRDefault="00C60303" w:rsidP="00C6030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418B8">
        <w:rPr>
          <w:rFonts w:ascii="Times New Roman" w:hAnsi="Times New Roman" w:cs="Times New Roman"/>
          <w:color w:val="auto"/>
          <w:sz w:val="28"/>
          <w:szCs w:val="28"/>
        </w:rPr>
        <w:t xml:space="preserve">ОПЕРАТИВНАЯ ИНФОРМАЦИЯ </w:t>
      </w:r>
    </w:p>
    <w:p w:rsidR="00C60303" w:rsidRPr="000418B8" w:rsidRDefault="00C60303" w:rsidP="00C60303">
      <w:pPr>
        <w:pStyle w:val="1"/>
        <w:spacing w:before="0" w:after="120"/>
        <w:rPr>
          <w:rFonts w:ascii="Times New Roman" w:hAnsi="Times New Roman" w:cs="Times New Roman"/>
          <w:color w:val="auto"/>
        </w:rPr>
      </w:pPr>
      <w:r w:rsidRPr="000418B8">
        <w:rPr>
          <w:rFonts w:ascii="Times New Roman" w:hAnsi="Times New Roman" w:cs="Times New Roman"/>
          <w:color w:val="auto"/>
        </w:rPr>
        <w:t xml:space="preserve">о ходе исполнения </w:t>
      </w:r>
      <w:hyperlink r:id="rId8" w:history="1">
        <w:r w:rsidRPr="000418B8">
          <w:rPr>
            <w:rFonts w:ascii="Times New Roman" w:hAnsi="Times New Roman" w:cs="Times New Roman"/>
            <w:color w:val="auto"/>
          </w:rPr>
          <w:t>бюджета Пенсионного фонда</w:t>
        </w:r>
        <w:r w:rsidR="00D077EB">
          <w:rPr>
            <w:rFonts w:ascii="Times New Roman" w:hAnsi="Times New Roman" w:cs="Times New Roman"/>
            <w:color w:val="auto"/>
          </w:rPr>
          <w:t xml:space="preserve">                                                            </w:t>
        </w:r>
        <w:r w:rsidRPr="000418B8">
          <w:rPr>
            <w:rFonts w:ascii="Times New Roman" w:hAnsi="Times New Roman" w:cs="Times New Roman"/>
            <w:color w:val="auto"/>
          </w:rPr>
          <w:t xml:space="preserve"> Российской Федерации </w:t>
        </w:r>
      </w:hyperlink>
      <w:r w:rsidR="00617171">
        <w:rPr>
          <w:rFonts w:ascii="Times New Roman" w:hAnsi="Times New Roman" w:cs="Times New Roman"/>
          <w:color w:val="auto"/>
        </w:rPr>
        <w:t xml:space="preserve">за </w:t>
      </w:r>
      <w:r w:rsidR="00A74F90">
        <w:rPr>
          <w:rFonts w:ascii="Times New Roman" w:hAnsi="Times New Roman" w:cs="Times New Roman"/>
          <w:color w:val="auto"/>
        </w:rPr>
        <w:t xml:space="preserve">январь – </w:t>
      </w:r>
      <w:r w:rsidR="00084132">
        <w:rPr>
          <w:rFonts w:ascii="Times New Roman" w:hAnsi="Times New Roman" w:cs="Times New Roman"/>
          <w:color w:val="auto"/>
        </w:rPr>
        <w:t>март</w:t>
      </w:r>
      <w:r w:rsidR="00A74F90">
        <w:rPr>
          <w:rFonts w:ascii="Times New Roman" w:hAnsi="Times New Roman" w:cs="Times New Roman"/>
          <w:color w:val="auto"/>
        </w:rPr>
        <w:t xml:space="preserve"> 201</w:t>
      </w:r>
      <w:r w:rsidR="00084132">
        <w:rPr>
          <w:rFonts w:ascii="Times New Roman" w:hAnsi="Times New Roman" w:cs="Times New Roman"/>
          <w:color w:val="auto"/>
        </w:rPr>
        <w:t>6</w:t>
      </w:r>
      <w:r w:rsidR="00A74F90">
        <w:rPr>
          <w:rFonts w:ascii="Times New Roman" w:hAnsi="Times New Roman" w:cs="Times New Roman"/>
          <w:color w:val="auto"/>
        </w:rPr>
        <w:t xml:space="preserve"> года</w:t>
      </w:r>
    </w:p>
    <w:p w:rsidR="005811CA" w:rsidRPr="000418B8" w:rsidRDefault="005811CA" w:rsidP="004A449D">
      <w:pPr>
        <w:pStyle w:val="ConsNormal"/>
        <w:widowControl w:val="0"/>
        <w:spacing w:before="120" w:after="120" w:line="360" w:lineRule="auto"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0418B8">
        <w:rPr>
          <w:rFonts w:ascii="Times New Roman" w:hAnsi="Times New Roman"/>
          <w:b/>
          <w:sz w:val="24"/>
          <w:szCs w:val="24"/>
        </w:rPr>
        <w:t>1. Общие положения</w:t>
      </w:r>
    </w:p>
    <w:p w:rsidR="00DE3D63" w:rsidRPr="000418B8" w:rsidRDefault="00DE3D63" w:rsidP="004E41E6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8B8">
        <w:rPr>
          <w:rFonts w:ascii="Times New Roman" w:hAnsi="Times New Roman"/>
          <w:sz w:val="24"/>
          <w:szCs w:val="24"/>
        </w:rPr>
        <w:t>Оперативн</w:t>
      </w:r>
      <w:r w:rsidR="00E7494F" w:rsidRPr="000418B8">
        <w:rPr>
          <w:rFonts w:ascii="Times New Roman" w:hAnsi="Times New Roman"/>
          <w:sz w:val="24"/>
          <w:szCs w:val="24"/>
        </w:rPr>
        <w:t>ая</w:t>
      </w:r>
      <w:r w:rsidRPr="000418B8">
        <w:rPr>
          <w:rFonts w:ascii="Times New Roman" w:hAnsi="Times New Roman"/>
          <w:sz w:val="24"/>
          <w:szCs w:val="24"/>
        </w:rPr>
        <w:t xml:space="preserve"> </w:t>
      </w:r>
      <w:r w:rsidR="00E7494F" w:rsidRPr="000418B8">
        <w:rPr>
          <w:rFonts w:ascii="Times New Roman" w:hAnsi="Times New Roman"/>
          <w:sz w:val="24"/>
          <w:szCs w:val="24"/>
        </w:rPr>
        <w:t>информация</w:t>
      </w:r>
      <w:r w:rsidRPr="000418B8">
        <w:rPr>
          <w:rFonts w:ascii="Times New Roman" w:hAnsi="Times New Roman"/>
          <w:sz w:val="24"/>
          <w:szCs w:val="24"/>
        </w:rPr>
        <w:t xml:space="preserve"> о ходе исполнения бюджета Пенсионного фонда Российской Федерации за </w:t>
      </w:r>
      <w:r w:rsidR="00AC100B">
        <w:rPr>
          <w:rFonts w:ascii="Times New Roman" w:hAnsi="Times New Roman"/>
          <w:sz w:val="24"/>
          <w:szCs w:val="24"/>
        </w:rPr>
        <w:t xml:space="preserve">январь – </w:t>
      </w:r>
      <w:r w:rsidR="00084132">
        <w:rPr>
          <w:rFonts w:ascii="Times New Roman" w:hAnsi="Times New Roman"/>
          <w:sz w:val="24"/>
          <w:szCs w:val="24"/>
        </w:rPr>
        <w:t>март</w:t>
      </w:r>
      <w:r w:rsidR="00AC100B">
        <w:rPr>
          <w:rFonts w:ascii="Times New Roman" w:hAnsi="Times New Roman"/>
          <w:sz w:val="24"/>
          <w:szCs w:val="24"/>
        </w:rPr>
        <w:t xml:space="preserve"> </w:t>
      </w:r>
      <w:r w:rsidRPr="000418B8">
        <w:rPr>
          <w:rFonts w:ascii="Times New Roman" w:hAnsi="Times New Roman"/>
          <w:sz w:val="24"/>
          <w:szCs w:val="24"/>
        </w:rPr>
        <w:t>201</w:t>
      </w:r>
      <w:r w:rsidR="00084132">
        <w:rPr>
          <w:rFonts w:ascii="Times New Roman" w:hAnsi="Times New Roman"/>
          <w:sz w:val="24"/>
          <w:szCs w:val="24"/>
        </w:rPr>
        <w:t>6</w:t>
      </w:r>
      <w:r w:rsidRPr="000418B8">
        <w:rPr>
          <w:rFonts w:ascii="Times New Roman" w:hAnsi="Times New Roman"/>
          <w:sz w:val="24"/>
          <w:szCs w:val="24"/>
        </w:rPr>
        <w:t> год</w:t>
      </w:r>
      <w:r w:rsidR="00AC100B">
        <w:rPr>
          <w:rFonts w:ascii="Times New Roman" w:hAnsi="Times New Roman"/>
          <w:sz w:val="24"/>
          <w:szCs w:val="24"/>
        </w:rPr>
        <w:t>а</w:t>
      </w:r>
      <w:r w:rsidRPr="000418B8">
        <w:rPr>
          <w:rFonts w:ascii="Times New Roman" w:hAnsi="Times New Roman"/>
          <w:sz w:val="24"/>
          <w:szCs w:val="24"/>
        </w:rPr>
        <w:t xml:space="preserve"> подготовлен</w:t>
      </w:r>
      <w:r w:rsidR="00E7494F" w:rsidRPr="000418B8">
        <w:rPr>
          <w:rFonts w:ascii="Times New Roman" w:hAnsi="Times New Roman"/>
          <w:sz w:val="24"/>
          <w:szCs w:val="24"/>
        </w:rPr>
        <w:t>а</w:t>
      </w:r>
      <w:r w:rsidRPr="000418B8">
        <w:rPr>
          <w:rFonts w:ascii="Times New Roman" w:hAnsi="Times New Roman"/>
          <w:sz w:val="24"/>
          <w:szCs w:val="24"/>
        </w:rPr>
        <w:t xml:space="preserve"> в соответствии с пунктом </w:t>
      </w:r>
      <w:r w:rsidRPr="00C934A3">
        <w:rPr>
          <w:rFonts w:ascii="Times New Roman" w:hAnsi="Times New Roman"/>
          <w:sz w:val="24"/>
          <w:szCs w:val="24"/>
        </w:rPr>
        <w:t>1.2.</w:t>
      </w:r>
      <w:r w:rsidR="00084132">
        <w:rPr>
          <w:rFonts w:ascii="Times New Roman" w:hAnsi="Times New Roman"/>
          <w:sz w:val="24"/>
          <w:szCs w:val="24"/>
        </w:rPr>
        <w:t>11</w:t>
      </w:r>
      <w:r w:rsidR="00714254">
        <w:rPr>
          <w:rFonts w:ascii="Times New Roman" w:hAnsi="Times New Roman"/>
          <w:sz w:val="24"/>
          <w:szCs w:val="24"/>
        </w:rPr>
        <w:t xml:space="preserve">.1 </w:t>
      </w:r>
      <w:r w:rsidRPr="00C934A3">
        <w:rPr>
          <w:rFonts w:ascii="Times New Roman" w:hAnsi="Times New Roman"/>
          <w:sz w:val="24"/>
          <w:szCs w:val="24"/>
        </w:rPr>
        <w:t xml:space="preserve">Плана </w:t>
      </w:r>
      <w:r w:rsidRPr="000418B8">
        <w:rPr>
          <w:rFonts w:ascii="Times New Roman" w:hAnsi="Times New Roman"/>
          <w:sz w:val="24"/>
          <w:szCs w:val="24"/>
        </w:rPr>
        <w:t>работы Счетной палаты Российской Федерации на 201</w:t>
      </w:r>
      <w:r w:rsidR="00C934A3">
        <w:rPr>
          <w:rFonts w:ascii="Times New Roman" w:hAnsi="Times New Roman"/>
          <w:sz w:val="24"/>
          <w:szCs w:val="24"/>
        </w:rPr>
        <w:t>6</w:t>
      </w:r>
      <w:r w:rsidRPr="000418B8">
        <w:rPr>
          <w:rFonts w:ascii="Times New Roman" w:hAnsi="Times New Roman"/>
          <w:sz w:val="24"/>
          <w:szCs w:val="24"/>
          <w:lang w:val="en-US"/>
        </w:rPr>
        <w:t> </w:t>
      </w:r>
      <w:r w:rsidRPr="000418B8">
        <w:rPr>
          <w:rFonts w:ascii="Times New Roman" w:hAnsi="Times New Roman"/>
          <w:sz w:val="24"/>
          <w:szCs w:val="24"/>
        </w:rPr>
        <w:t xml:space="preserve">год, </w:t>
      </w:r>
      <w:r w:rsidRPr="000418B8">
        <w:rPr>
          <w:rFonts w:ascii="Times New Roman" w:hAnsi="Times New Roman" w:cs="Times New Roman"/>
          <w:sz w:val="24"/>
          <w:szCs w:val="24"/>
        </w:rPr>
        <w:t>утвержденного Коллегией Счетной палаты (протокол от 2</w:t>
      </w:r>
      <w:r w:rsidR="00C934A3">
        <w:rPr>
          <w:rFonts w:ascii="Times New Roman" w:hAnsi="Times New Roman" w:cs="Times New Roman"/>
          <w:sz w:val="24"/>
          <w:szCs w:val="24"/>
        </w:rPr>
        <w:t>2</w:t>
      </w:r>
      <w:r w:rsidRPr="000418B8">
        <w:rPr>
          <w:rFonts w:ascii="Times New Roman" w:hAnsi="Times New Roman" w:cs="Times New Roman"/>
          <w:sz w:val="24"/>
          <w:szCs w:val="24"/>
        </w:rPr>
        <w:t xml:space="preserve"> </w:t>
      </w:r>
      <w:r w:rsidR="00C934A3">
        <w:rPr>
          <w:rFonts w:ascii="Times New Roman" w:hAnsi="Times New Roman" w:cs="Times New Roman"/>
          <w:sz w:val="24"/>
          <w:szCs w:val="24"/>
        </w:rPr>
        <w:t>января</w:t>
      </w:r>
      <w:r w:rsidRPr="000418B8">
        <w:rPr>
          <w:rFonts w:ascii="Times New Roman" w:hAnsi="Times New Roman" w:cs="Times New Roman"/>
          <w:sz w:val="24"/>
          <w:szCs w:val="24"/>
        </w:rPr>
        <w:t xml:space="preserve"> 201</w:t>
      </w:r>
      <w:r w:rsidR="00C934A3">
        <w:rPr>
          <w:rFonts w:ascii="Times New Roman" w:hAnsi="Times New Roman" w:cs="Times New Roman"/>
          <w:sz w:val="24"/>
          <w:szCs w:val="24"/>
        </w:rPr>
        <w:t>6</w:t>
      </w:r>
      <w:r w:rsidRPr="000418B8">
        <w:rPr>
          <w:rFonts w:ascii="Times New Roman" w:hAnsi="Times New Roman" w:cs="Times New Roman"/>
          <w:sz w:val="24"/>
          <w:szCs w:val="24"/>
        </w:rPr>
        <w:t> г. № </w:t>
      </w:r>
      <w:r w:rsidR="00C934A3">
        <w:rPr>
          <w:rFonts w:ascii="Times New Roman" w:hAnsi="Times New Roman" w:cs="Times New Roman"/>
          <w:sz w:val="24"/>
          <w:szCs w:val="24"/>
        </w:rPr>
        <w:t>2</w:t>
      </w:r>
      <w:r w:rsidRPr="000418B8">
        <w:rPr>
          <w:rFonts w:ascii="Times New Roman" w:hAnsi="Times New Roman" w:cs="Times New Roman"/>
          <w:sz w:val="24"/>
          <w:szCs w:val="24"/>
        </w:rPr>
        <w:t>К (10</w:t>
      </w:r>
      <w:r w:rsidR="00C934A3">
        <w:rPr>
          <w:rFonts w:ascii="Times New Roman" w:hAnsi="Times New Roman" w:cs="Times New Roman"/>
          <w:sz w:val="24"/>
          <w:szCs w:val="24"/>
        </w:rPr>
        <w:t>77)</w:t>
      </w:r>
      <w:r w:rsidRPr="000418B8">
        <w:rPr>
          <w:rFonts w:ascii="Times New Roman" w:hAnsi="Times New Roman" w:cs="Times New Roman"/>
          <w:sz w:val="24"/>
          <w:szCs w:val="24"/>
        </w:rPr>
        <w:t>.</w:t>
      </w:r>
    </w:p>
    <w:p w:rsidR="00DE3D63" w:rsidRPr="00DB4D67" w:rsidRDefault="00DE3D63" w:rsidP="004E41E6">
      <w:pPr>
        <w:pStyle w:val="a5"/>
        <w:widowControl w:val="0"/>
        <w:spacing w:after="0" w:line="288" w:lineRule="auto"/>
        <w:ind w:left="0" w:right="0" w:firstLine="567"/>
        <w:rPr>
          <w:rFonts w:ascii="Times New Roman" w:hAnsi="Times New Roman"/>
          <w:sz w:val="24"/>
          <w:szCs w:val="24"/>
        </w:rPr>
      </w:pPr>
      <w:r w:rsidRPr="001717E7">
        <w:rPr>
          <w:rFonts w:ascii="Times New Roman" w:hAnsi="Times New Roman" w:cs="Arial"/>
          <w:sz w:val="24"/>
          <w:szCs w:val="24"/>
        </w:rPr>
        <w:t>Оперативн</w:t>
      </w:r>
      <w:r w:rsidR="00E7494F" w:rsidRPr="001717E7">
        <w:rPr>
          <w:rFonts w:ascii="Times New Roman" w:hAnsi="Times New Roman" w:cs="Arial"/>
          <w:sz w:val="24"/>
          <w:szCs w:val="24"/>
        </w:rPr>
        <w:t>ая</w:t>
      </w:r>
      <w:r w:rsidRPr="001717E7">
        <w:rPr>
          <w:rFonts w:ascii="Times New Roman" w:hAnsi="Times New Roman" w:cs="Arial"/>
          <w:sz w:val="24"/>
          <w:szCs w:val="24"/>
        </w:rPr>
        <w:t xml:space="preserve"> </w:t>
      </w:r>
      <w:r w:rsidR="00E7494F" w:rsidRPr="001717E7">
        <w:rPr>
          <w:rFonts w:ascii="Times New Roman" w:hAnsi="Times New Roman" w:cs="Arial"/>
          <w:sz w:val="24"/>
          <w:szCs w:val="24"/>
        </w:rPr>
        <w:t>информация</w:t>
      </w:r>
      <w:r w:rsidRPr="001717E7">
        <w:rPr>
          <w:rFonts w:ascii="Times New Roman" w:hAnsi="Times New Roman" w:cs="Arial"/>
          <w:sz w:val="24"/>
          <w:szCs w:val="24"/>
        </w:rPr>
        <w:t xml:space="preserve"> подготовлен</w:t>
      </w:r>
      <w:r w:rsidR="00E7494F" w:rsidRPr="001717E7">
        <w:rPr>
          <w:rFonts w:ascii="Times New Roman" w:hAnsi="Times New Roman" w:cs="Arial"/>
          <w:sz w:val="24"/>
          <w:szCs w:val="24"/>
        </w:rPr>
        <w:t>а</w:t>
      </w:r>
      <w:r w:rsidRPr="001717E7">
        <w:rPr>
          <w:rFonts w:ascii="Times New Roman" w:hAnsi="Times New Roman" w:cs="Arial"/>
          <w:sz w:val="24"/>
          <w:szCs w:val="24"/>
        </w:rPr>
        <w:t xml:space="preserve"> на основании результатов анализа</w:t>
      </w:r>
      <w:r w:rsidR="001717E7" w:rsidRPr="001717E7">
        <w:rPr>
          <w:rFonts w:ascii="Times New Roman" w:hAnsi="Times New Roman" w:cs="Arial"/>
          <w:sz w:val="24"/>
          <w:szCs w:val="24"/>
        </w:rPr>
        <w:t xml:space="preserve">        отчет</w:t>
      </w:r>
      <w:r w:rsidR="001717E7">
        <w:rPr>
          <w:rFonts w:ascii="Times New Roman" w:hAnsi="Times New Roman" w:cs="Arial"/>
          <w:sz w:val="24"/>
          <w:szCs w:val="24"/>
        </w:rPr>
        <w:t>а</w:t>
      </w:r>
      <w:r w:rsidR="001717E7" w:rsidRPr="001717E7">
        <w:rPr>
          <w:rFonts w:ascii="Times New Roman" w:hAnsi="Times New Roman" w:cs="Arial"/>
          <w:sz w:val="24"/>
          <w:szCs w:val="24"/>
        </w:rPr>
        <w:t xml:space="preserve"> об исполнении бюджета </w:t>
      </w:r>
      <w:r w:rsidRPr="001717E7">
        <w:rPr>
          <w:rFonts w:ascii="Times New Roman" w:hAnsi="Times New Roman" w:cs="Arial"/>
          <w:sz w:val="24"/>
          <w:szCs w:val="24"/>
        </w:rPr>
        <w:t>Пенсионного фонда Российской Федерации</w:t>
      </w:r>
      <w:r w:rsidR="001717E7">
        <w:rPr>
          <w:rFonts w:ascii="Times New Roman" w:hAnsi="Times New Roman" w:cs="Arial"/>
          <w:sz w:val="24"/>
          <w:szCs w:val="24"/>
        </w:rPr>
        <w:t xml:space="preserve"> (далее </w:t>
      </w:r>
      <w:r w:rsidR="001717E7">
        <w:rPr>
          <w:rFonts w:ascii="Times New Roman" w:hAnsi="Times New Roman"/>
          <w:sz w:val="24"/>
          <w:szCs w:val="24"/>
        </w:rPr>
        <w:t>– ПФР, Фонд)</w:t>
      </w:r>
      <w:r w:rsidR="00E7494F" w:rsidRPr="000418B8">
        <w:rPr>
          <w:rFonts w:ascii="Times New Roman" w:hAnsi="Times New Roman"/>
          <w:sz w:val="24"/>
          <w:szCs w:val="24"/>
        </w:rPr>
        <w:t xml:space="preserve"> за</w:t>
      </w:r>
      <w:r w:rsidRPr="000418B8">
        <w:rPr>
          <w:rFonts w:ascii="Times New Roman" w:hAnsi="Times New Roman"/>
          <w:sz w:val="24"/>
          <w:szCs w:val="24"/>
        </w:rPr>
        <w:t xml:space="preserve"> </w:t>
      </w:r>
      <w:r w:rsidR="00084132">
        <w:rPr>
          <w:rFonts w:ascii="Times New Roman" w:hAnsi="Times New Roman"/>
          <w:sz w:val="24"/>
          <w:szCs w:val="24"/>
          <w:lang w:val="en-US"/>
        </w:rPr>
        <w:t>I</w:t>
      </w:r>
      <w:r w:rsidR="00084132" w:rsidRPr="00084132">
        <w:rPr>
          <w:rFonts w:ascii="Times New Roman" w:hAnsi="Times New Roman"/>
          <w:sz w:val="24"/>
          <w:szCs w:val="24"/>
        </w:rPr>
        <w:t xml:space="preserve"> </w:t>
      </w:r>
      <w:r w:rsidR="00084132">
        <w:rPr>
          <w:rFonts w:ascii="Times New Roman" w:hAnsi="Times New Roman"/>
          <w:sz w:val="24"/>
          <w:szCs w:val="24"/>
        </w:rPr>
        <w:t xml:space="preserve">квартал </w:t>
      </w:r>
      <w:r w:rsidRPr="000418B8">
        <w:rPr>
          <w:rFonts w:ascii="Times New Roman" w:hAnsi="Times New Roman"/>
          <w:sz w:val="24"/>
          <w:szCs w:val="24"/>
        </w:rPr>
        <w:t>201</w:t>
      </w:r>
      <w:r w:rsidR="00084132">
        <w:rPr>
          <w:rFonts w:ascii="Times New Roman" w:hAnsi="Times New Roman"/>
          <w:sz w:val="24"/>
          <w:szCs w:val="24"/>
        </w:rPr>
        <w:t>6</w:t>
      </w:r>
      <w:r w:rsidRPr="000418B8">
        <w:rPr>
          <w:rFonts w:ascii="Times New Roman" w:hAnsi="Times New Roman"/>
          <w:sz w:val="24"/>
          <w:szCs w:val="24"/>
        </w:rPr>
        <w:t> год</w:t>
      </w:r>
      <w:r w:rsidR="00AF322D">
        <w:rPr>
          <w:rFonts w:ascii="Times New Roman" w:hAnsi="Times New Roman"/>
          <w:sz w:val="24"/>
          <w:szCs w:val="24"/>
        </w:rPr>
        <w:t>а</w:t>
      </w:r>
      <w:r w:rsidR="001717E7">
        <w:rPr>
          <w:rFonts w:ascii="Times New Roman" w:hAnsi="Times New Roman"/>
          <w:sz w:val="24"/>
          <w:szCs w:val="24"/>
        </w:rPr>
        <w:t xml:space="preserve"> (ф. 0503117), </w:t>
      </w:r>
      <w:r w:rsidR="001717E7" w:rsidRPr="005F39C3">
        <w:rPr>
          <w:rFonts w:ascii="Times New Roman" w:hAnsi="Times New Roman"/>
          <w:sz w:val="24"/>
          <w:szCs w:val="24"/>
        </w:rPr>
        <w:t>представленного Фондом в Федеральное казначейство</w:t>
      </w:r>
      <w:r w:rsidR="001717E7" w:rsidRPr="001717E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F39C3" w:rsidRPr="00567F71">
        <w:rPr>
          <w:rFonts w:ascii="Times New Roman" w:hAnsi="Times New Roman"/>
          <w:sz w:val="24"/>
          <w:szCs w:val="24"/>
        </w:rPr>
        <w:t xml:space="preserve">в форме электронного документа </w:t>
      </w:r>
      <w:r w:rsidR="005F39C3" w:rsidRPr="00DB4D67">
        <w:rPr>
          <w:rFonts w:ascii="Times New Roman" w:hAnsi="Times New Roman"/>
          <w:sz w:val="24"/>
          <w:szCs w:val="24"/>
        </w:rPr>
        <w:t xml:space="preserve">(протокол внешнего контроля </w:t>
      </w:r>
      <w:r w:rsidR="00DB4D67" w:rsidRPr="00DB4D67">
        <w:rPr>
          <w:rFonts w:ascii="Times New Roman" w:hAnsi="Times New Roman"/>
          <w:sz w:val="24"/>
          <w:szCs w:val="24"/>
        </w:rPr>
        <w:t>от 21 января 2016 года б/н).</w:t>
      </w:r>
    </w:p>
    <w:p w:rsidR="00886027" w:rsidRPr="000418B8" w:rsidRDefault="00DB4D67" w:rsidP="004A449D">
      <w:pPr>
        <w:pStyle w:val="ConsNormal"/>
        <w:widowControl w:val="0"/>
        <w:spacing w:before="120" w:after="120"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5811CA" w:rsidRPr="000418B8">
        <w:rPr>
          <w:rFonts w:ascii="Times New Roman" w:hAnsi="Times New Roman"/>
          <w:b/>
          <w:sz w:val="24"/>
          <w:szCs w:val="24"/>
        </w:rPr>
        <w:t>. </w:t>
      </w:r>
      <w:r w:rsidR="00AC458E" w:rsidRPr="000418B8">
        <w:rPr>
          <w:rFonts w:ascii="Times New Roman" w:hAnsi="Times New Roman"/>
          <w:b/>
          <w:sz w:val="24"/>
          <w:szCs w:val="24"/>
        </w:rPr>
        <w:t>О</w:t>
      </w:r>
      <w:r w:rsidR="005811CA" w:rsidRPr="000418B8">
        <w:rPr>
          <w:rFonts w:ascii="Times New Roman" w:hAnsi="Times New Roman"/>
          <w:b/>
          <w:sz w:val="24"/>
          <w:szCs w:val="24"/>
        </w:rPr>
        <w:t>сновны</w:t>
      </w:r>
      <w:r w:rsidR="00AC458E" w:rsidRPr="000418B8">
        <w:rPr>
          <w:rFonts w:ascii="Times New Roman" w:hAnsi="Times New Roman"/>
          <w:b/>
          <w:sz w:val="24"/>
          <w:szCs w:val="24"/>
        </w:rPr>
        <w:t>е</w:t>
      </w:r>
      <w:r w:rsidR="005811CA" w:rsidRPr="000418B8">
        <w:rPr>
          <w:rFonts w:ascii="Times New Roman" w:hAnsi="Times New Roman"/>
          <w:b/>
          <w:sz w:val="24"/>
          <w:szCs w:val="24"/>
        </w:rPr>
        <w:t xml:space="preserve"> характеристик</w:t>
      </w:r>
      <w:r w:rsidR="00AC458E" w:rsidRPr="000418B8">
        <w:rPr>
          <w:rFonts w:ascii="Times New Roman" w:hAnsi="Times New Roman"/>
          <w:b/>
          <w:sz w:val="24"/>
          <w:szCs w:val="24"/>
        </w:rPr>
        <w:t>и</w:t>
      </w:r>
      <w:r w:rsidR="005811CA" w:rsidRPr="000418B8">
        <w:rPr>
          <w:rFonts w:ascii="Times New Roman" w:hAnsi="Times New Roman"/>
          <w:b/>
          <w:sz w:val="24"/>
          <w:szCs w:val="24"/>
        </w:rPr>
        <w:t xml:space="preserve"> </w:t>
      </w:r>
      <w:r w:rsidR="00714254">
        <w:rPr>
          <w:rFonts w:ascii="Times New Roman" w:hAnsi="Times New Roman"/>
          <w:b/>
          <w:sz w:val="24"/>
          <w:szCs w:val="24"/>
        </w:rPr>
        <w:t xml:space="preserve"> и особенности  исполнения </w:t>
      </w:r>
      <w:r w:rsidR="00B73A80" w:rsidRPr="000418B8">
        <w:rPr>
          <w:rFonts w:ascii="Times New Roman" w:hAnsi="Times New Roman"/>
          <w:b/>
          <w:sz w:val="24"/>
          <w:szCs w:val="24"/>
        </w:rPr>
        <w:t xml:space="preserve">бюджета </w:t>
      </w:r>
      <w:r w:rsidR="00714254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B73A80" w:rsidRPr="000418B8">
        <w:rPr>
          <w:rFonts w:ascii="Times New Roman" w:hAnsi="Times New Roman"/>
          <w:b/>
          <w:sz w:val="24"/>
          <w:szCs w:val="24"/>
        </w:rPr>
        <w:t>Пенсионного фонда</w:t>
      </w:r>
      <w:r w:rsidR="007415E7" w:rsidRPr="000418B8">
        <w:rPr>
          <w:rFonts w:ascii="Times New Roman" w:hAnsi="Times New Roman"/>
          <w:b/>
          <w:sz w:val="24"/>
          <w:szCs w:val="24"/>
        </w:rPr>
        <w:t xml:space="preserve"> </w:t>
      </w:r>
      <w:r w:rsidR="00B73A80" w:rsidRPr="000418B8">
        <w:rPr>
          <w:rFonts w:ascii="Times New Roman" w:hAnsi="Times New Roman"/>
          <w:b/>
          <w:sz w:val="24"/>
          <w:szCs w:val="24"/>
        </w:rPr>
        <w:t xml:space="preserve">Российской Федерации </w:t>
      </w:r>
      <w:r w:rsidR="00AC458E" w:rsidRPr="000418B8">
        <w:rPr>
          <w:rFonts w:ascii="Times New Roman" w:hAnsi="Times New Roman"/>
          <w:b/>
          <w:sz w:val="24"/>
          <w:szCs w:val="24"/>
        </w:rPr>
        <w:t xml:space="preserve">на </w:t>
      </w:r>
      <w:r w:rsidR="005811CA" w:rsidRPr="000418B8">
        <w:rPr>
          <w:rFonts w:ascii="Times New Roman" w:hAnsi="Times New Roman"/>
          <w:b/>
          <w:sz w:val="24"/>
          <w:szCs w:val="24"/>
        </w:rPr>
        <w:t>201</w:t>
      </w:r>
      <w:r w:rsidR="0057428D">
        <w:rPr>
          <w:rFonts w:ascii="Times New Roman" w:hAnsi="Times New Roman"/>
          <w:b/>
          <w:sz w:val="24"/>
          <w:szCs w:val="24"/>
        </w:rPr>
        <w:t>6</w:t>
      </w:r>
      <w:r w:rsidR="005811CA" w:rsidRPr="000418B8">
        <w:rPr>
          <w:rFonts w:ascii="Times New Roman" w:hAnsi="Times New Roman"/>
          <w:b/>
          <w:sz w:val="24"/>
          <w:szCs w:val="24"/>
        </w:rPr>
        <w:t xml:space="preserve"> год </w:t>
      </w:r>
    </w:p>
    <w:p w:rsidR="00E3189B" w:rsidRDefault="00452A67" w:rsidP="00732FB7">
      <w:pPr>
        <w:pStyle w:val="ConsNormal"/>
        <w:widowControl w:val="0"/>
        <w:spacing w:line="283" w:lineRule="auto"/>
        <w:ind w:right="0" w:firstLine="567"/>
        <w:jc w:val="both"/>
        <w:rPr>
          <w:sz w:val="24"/>
          <w:szCs w:val="24"/>
        </w:rPr>
      </w:pPr>
      <w:r w:rsidRPr="000418B8">
        <w:rPr>
          <w:rFonts w:ascii="Times New Roman" w:hAnsi="Times New Roman" w:cs="Times New Roman"/>
          <w:sz w:val="24"/>
          <w:szCs w:val="24"/>
        </w:rPr>
        <w:t>Основные характеристики бюджета П</w:t>
      </w:r>
      <w:r w:rsidR="007415E7" w:rsidRPr="000418B8">
        <w:rPr>
          <w:rFonts w:ascii="Times New Roman" w:hAnsi="Times New Roman" w:cs="Times New Roman"/>
          <w:sz w:val="24"/>
          <w:szCs w:val="24"/>
        </w:rPr>
        <w:t>ФР на 201</w:t>
      </w:r>
      <w:r w:rsidR="00B77B55">
        <w:rPr>
          <w:rFonts w:ascii="Times New Roman" w:hAnsi="Times New Roman" w:cs="Times New Roman"/>
          <w:sz w:val="24"/>
          <w:szCs w:val="24"/>
        </w:rPr>
        <w:t>6</w:t>
      </w:r>
      <w:r w:rsidR="007415E7" w:rsidRPr="000418B8">
        <w:rPr>
          <w:rFonts w:ascii="Times New Roman" w:hAnsi="Times New Roman" w:cs="Times New Roman"/>
          <w:sz w:val="24"/>
          <w:szCs w:val="24"/>
        </w:rPr>
        <w:t xml:space="preserve"> год</w:t>
      </w:r>
      <w:r w:rsidR="00AF322D">
        <w:rPr>
          <w:rFonts w:ascii="Times New Roman" w:hAnsi="Times New Roman" w:cs="Times New Roman"/>
          <w:sz w:val="24"/>
          <w:szCs w:val="24"/>
        </w:rPr>
        <w:t>,</w:t>
      </w:r>
      <w:r w:rsidRPr="000418B8">
        <w:rPr>
          <w:rFonts w:ascii="Times New Roman" w:hAnsi="Times New Roman" w:cs="Times New Roman"/>
          <w:sz w:val="24"/>
          <w:szCs w:val="24"/>
        </w:rPr>
        <w:t xml:space="preserve"> утвержден</w:t>
      </w:r>
      <w:r w:rsidR="003B11C0">
        <w:rPr>
          <w:rFonts w:ascii="Times New Roman" w:hAnsi="Times New Roman" w:cs="Times New Roman"/>
          <w:sz w:val="24"/>
          <w:szCs w:val="24"/>
        </w:rPr>
        <w:t>ные</w:t>
      </w:r>
      <w:r w:rsidRPr="000418B8">
        <w:rPr>
          <w:rFonts w:ascii="Times New Roman" w:hAnsi="Times New Roman" w:cs="Times New Roman"/>
          <w:sz w:val="24"/>
          <w:szCs w:val="24"/>
        </w:rPr>
        <w:t xml:space="preserve"> </w:t>
      </w:r>
      <w:r w:rsidR="005811CA" w:rsidRPr="000418B8">
        <w:rPr>
          <w:rFonts w:ascii="Times New Roman" w:hAnsi="Times New Roman" w:cs="Times New Roman"/>
          <w:sz w:val="24"/>
          <w:szCs w:val="24"/>
        </w:rPr>
        <w:t xml:space="preserve">Федеральным законом от </w:t>
      </w:r>
      <w:r w:rsidR="001C53DC" w:rsidRPr="000418B8">
        <w:rPr>
          <w:rFonts w:ascii="Times New Roman" w:hAnsi="Times New Roman" w:cs="Times New Roman"/>
          <w:sz w:val="24"/>
          <w:szCs w:val="24"/>
        </w:rPr>
        <w:t>1</w:t>
      </w:r>
      <w:r w:rsidR="00B77B55">
        <w:rPr>
          <w:rFonts w:ascii="Times New Roman" w:hAnsi="Times New Roman" w:cs="Times New Roman"/>
          <w:sz w:val="24"/>
          <w:szCs w:val="24"/>
        </w:rPr>
        <w:t>4</w:t>
      </w:r>
      <w:r w:rsidR="005811CA" w:rsidRPr="000418B8">
        <w:rPr>
          <w:rFonts w:ascii="Times New Roman" w:hAnsi="Times New Roman" w:cs="Times New Roman"/>
          <w:sz w:val="24"/>
          <w:szCs w:val="24"/>
        </w:rPr>
        <w:t> декабря 201</w:t>
      </w:r>
      <w:r w:rsidR="00B77B55">
        <w:rPr>
          <w:rFonts w:ascii="Times New Roman" w:hAnsi="Times New Roman" w:cs="Times New Roman"/>
          <w:sz w:val="24"/>
          <w:szCs w:val="24"/>
        </w:rPr>
        <w:t>5</w:t>
      </w:r>
      <w:r w:rsidR="005811CA" w:rsidRPr="000418B8">
        <w:rPr>
          <w:rFonts w:ascii="Times New Roman" w:hAnsi="Times New Roman" w:cs="Times New Roman"/>
          <w:sz w:val="24"/>
          <w:szCs w:val="24"/>
        </w:rPr>
        <w:t> г. № </w:t>
      </w:r>
      <w:r w:rsidR="001C53DC" w:rsidRPr="000418B8">
        <w:rPr>
          <w:rFonts w:ascii="Times New Roman" w:hAnsi="Times New Roman" w:cs="Times New Roman"/>
          <w:sz w:val="24"/>
          <w:szCs w:val="24"/>
        </w:rPr>
        <w:t>3</w:t>
      </w:r>
      <w:r w:rsidR="00B77B55">
        <w:rPr>
          <w:rFonts w:ascii="Times New Roman" w:hAnsi="Times New Roman" w:cs="Times New Roman"/>
          <w:sz w:val="24"/>
          <w:szCs w:val="24"/>
        </w:rPr>
        <w:t>64</w:t>
      </w:r>
      <w:r w:rsidR="00AF322D">
        <w:rPr>
          <w:rFonts w:ascii="Times New Roman" w:hAnsi="Times New Roman" w:cs="Times New Roman"/>
          <w:color w:val="7030A0"/>
          <w:sz w:val="24"/>
          <w:szCs w:val="24"/>
        </w:rPr>
        <w:t>-</w:t>
      </w:r>
      <w:r w:rsidR="005811CA" w:rsidRPr="000418B8">
        <w:rPr>
          <w:rFonts w:ascii="Times New Roman" w:hAnsi="Times New Roman" w:cs="Times New Roman"/>
          <w:sz w:val="24"/>
          <w:szCs w:val="24"/>
        </w:rPr>
        <w:t xml:space="preserve">ФЗ «О </w:t>
      </w:r>
      <w:r w:rsidR="001C53DC" w:rsidRPr="000418B8">
        <w:rPr>
          <w:rFonts w:ascii="Times New Roman" w:hAnsi="Times New Roman" w:cs="Times New Roman"/>
          <w:sz w:val="24"/>
          <w:szCs w:val="24"/>
        </w:rPr>
        <w:t xml:space="preserve">бюджете Пенсионного фонда Российской Федерации </w:t>
      </w:r>
      <w:r w:rsidR="005811CA" w:rsidRPr="000418B8">
        <w:rPr>
          <w:rFonts w:ascii="Times New Roman" w:hAnsi="Times New Roman" w:cs="Times New Roman"/>
          <w:sz w:val="24"/>
          <w:szCs w:val="24"/>
        </w:rPr>
        <w:t>на 201</w:t>
      </w:r>
      <w:r w:rsidR="00B77B55">
        <w:rPr>
          <w:rFonts w:ascii="Times New Roman" w:hAnsi="Times New Roman" w:cs="Times New Roman"/>
          <w:sz w:val="24"/>
          <w:szCs w:val="24"/>
        </w:rPr>
        <w:t xml:space="preserve">6 </w:t>
      </w:r>
      <w:r w:rsidR="00E3189B">
        <w:rPr>
          <w:rFonts w:ascii="Times New Roman" w:hAnsi="Times New Roman" w:cs="Times New Roman"/>
          <w:sz w:val="24"/>
          <w:szCs w:val="24"/>
        </w:rPr>
        <w:t xml:space="preserve">год» </w:t>
      </w:r>
      <w:r w:rsidR="00E3189B">
        <w:rPr>
          <w:rFonts w:ascii="Times New Roman" w:hAnsi="Times New Roman"/>
          <w:sz w:val="24"/>
          <w:szCs w:val="24"/>
        </w:rPr>
        <w:t xml:space="preserve">(далее – </w:t>
      </w:r>
      <w:r w:rsidR="00E3189B" w:rsidRPr="00A76FB3">
        <w:rPr>
          <w:rFonts w:ascii="Times New Roman" w:hAnsi="Times New Roman"/>
          <w:sz w:val="24"/>
          <w:szCs w:val="24"/>
        </w:rPr>
        <w:t>Федеральный зако</w:t>
      </w:r>
      <w:r w:rsidR="00E3189B">
        <w:rPr>
          <w:rFonts w:ascii="Times New Roman" w:hAnsi="Times New Roman"/>
          <w:sz w:val="24"/>
          <w:szCs w:val="24"/>
        </w:rPr>
        <w:t>н</w:t>
      </w:r>
      <w:r w:rsidR="00E3189B" w:rsidRPr="002E2FC2">
        <w:rPr>
          <w:rFonts w:ascii="Times New Roman" w:hAnsi="Times New Roman"/>
          <w:sz w:val="24"/>
          <w:szCs w:val="24"/>
        </w:rPr>
        <w:t xml:space="preserve"> </w:t>
      </w:r>
      <w:r w:rsidR="00E3189B" w:rsidRPr="00837F4F">
        <w:rPr>
          <w:rFonts w:ascii="Times New Roman" w:hAnsi="Times New Roman"/>
          <w:sz w:val="24"/>
          <w:szCs w:val="24"/>
        </w:rPr>
        <w:t>№ 3</w:t>
      </w:r>
      <w:r w:rsidR="00B77B55">
        <w:rPr>
          <w:rFonts w:ascii="Times New Roman" w:hAnsi="Times New Roman"/>
          <w:sz w:val="24"/>
          <w:szCs w:val="24"/>
        </w:rPr>
        <w:t>64</w:t>
      </w:r>
      <w:r w:rsidR="00AF322D">
        <w:rPr>
          <w:rFonts w:ascii="Times New Roman" w:hAnsi="Times New Roman"/>
          <w:sz w:val="24"/>
          <w:szCs w:val="24"/>
        </w:rPr>
        <w:t>-</w:t>
      </w:r>
      <w:r w:rsidR="00E3189B" w:rsidRPr="00837F4F">
        <w:rPr>
          <w:rFonts w:ascii="Times New Roman" w:hAnsi="Times New Roman"/>
          <w:sz w:val="24"/>
          <w:szCs w:val="24"/>
        </w:rPr>
        <w:t>ФЗ</w:t>
      </w:r>
      <w:r w:rsidR="00E3189B">
        <w:rPr>
          <w:rFonts w:ascii="Times New Roman" w:hAnsi="Times New Roman"/>
          <w:sz w:val="24"/>
          <w:szCs w:val="24"/>
        </w:rPr>
        <w:t>)</w:t>
      </w:r>
      <w:r w:rsidR="00EB3DC8">
        <w:rPr>
          <w:rFonts w:ascii="Times New Roman" w:hAnsi="Times New Roman"/>
          <w:sz w:val="24"/>
          <w:szCs w:val="24"/>
        </w:rPr>
        <w:t>,</w:t>
      </w:r>
      <w:r w:rsidR="00EB7FFE">
        <w:rPr>
          <w:rFonts w:ascii="Times New Roman" w:hAnsi="Times New Roman"/>
          <w:sz w:val="24"/>
          <w:szCs w:val="24"/>
        </w:rPr>
        <w:t xml:space="preserve"> </w:t>
      </w:r>
      <w:r w:rsidR="00E3189B" w:rsidRPr="000418B8">
        <w:rPr>
          <w:rFonts w:ascii="Times New Roman" w:hAnsi="Times New Roman" w:cs="Times New Roman"/>
          <w:sz w:val="24"/>
          <w:szCs w:val="24"/>
        </w:rPr>
        <w:t>приведены в таблице 1.</w:t>
      </w:r>
      <w:r w:rsidR="00E3189B" w:rsidRPr="00E3189B">
        <w:rPr>
          <w:sz w:val="24"/>
          <w:szCs w:val="24"/>
        </w:rPr>
        <w:t xml:space="preserve"> </w:t>
      </w:r>
    </w:p>
    <w:p w:rsidR="00A21198" w:rsidRPr="000418B8" w:rsidRDefault="00A21198" w:rsidP="00754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418B8">
        <w:rPr>
          <w:rFonts w:ascii="Times New Roman" w:hAnsi="Times New Roman" w:cs="Times New Roman"/>
          <w:bCs/>
          <w:sz w:val="24"/>
          <w:szCs w:val="24"/>
        </w:rPr>
        <w:tab/>
      </w:r>
      <w:r w:rsidRPr="000418B8">
        <w:rPr>
          <w:rFonts w:ascii="Times New Roman" w:hAnsi="Times New Roman" w:cs="Times New Roman"/>
          <w:bCs/>
          <w:sz w:val="24"/>
          <w:szCs w:val="24"/>
        </w:rPr>
        <w:tab/>
      </w:r>
      <w:r w:rsidRPr="000418B8">
        <w:rPr>
          <w:rFonts w:ascii="Times New Roman" w:hAnsi="Times New Roman" w:cs="Times New Roman"/>
          <w:bCs/>
          <w:sz w:val="24"/>
          <w:szCs w:val="24"/>
        </w:rPr>
        <w:tab/>
      </w:r>
      <w:r w:rsidRPr="000418B8">
        <w:rPr>
          <w:rFonts w:ascii="Times New Roman" w:hAnsi="Times New Roman" w:cs="Times New Roman"/>
          <w:bCs/>
          <w:sz w:val="24"/>
          <w:szCs w:val="24"/>
        </w:rPr>
        <w:tab/>
      </w:r>
      <w:r w:rsidRPr="000418B8">
        <w:rPr>
          <w:rFonts w:ascii="Times New Roman" w:hAnsi="Times New Roman" w:cs="Times New Roman"/>
          <w:bCs/>
          <w:sz w:val="24"/>
          <w:szCs w:val="24"/>
        </w:rPr>
        <w:tab/>
      </w:r>
      <w:r w:rsidRPr="000418B8">
        <w:rPr>
          <w:rFonts w:ascii="Times New Roman" w:hAnsi="Times New Roman" w:cs="Times New Roman"/>
          <w:bCs/>
          <w:sz w:val="24"/>
          <w:szCs w:val="24"/>
        </w:rPr>
        <w:tab/>
      </w:r>
      <w:r w:rsidRPr="000418B8">
        <w:rPr>
          <w:rFonts w:ascii="Times New Roman" w:hAnsi="Times New Roman" w:cs="Times New Roman"/>
          <w:bCs/>
          <w:sz w:val="24"/>
          <w:szCs w:val="24"/>
        </w:rPr>
        <w:tab/>
      </w:r>
      <w:r w:rsidRPr="000418B8">
        <w:rPr>
          <w:rFonts w:ascii="Times New Roman" w:hAnsi="Times New Roman" w:cs="Times New Roman"/>
          <w:bCs/>
          <w:sz w:val="24"/>
          <w:szCs w:val="24"/>
        </w:rPr>
        <w:tab/>
      </w:r>
      <w:r w:rsidRPr="000418B8">
        <w:rPr>
          <w:rFonts w:ascii="Times New Roman" w:hAnsi="Times New Roman" w:cs="Times New Roman"/>
          <w:bCs/>
          <w:sz w:val="24"/>
          <w:szCs w:val="24"/>
        </w:rPr>
        <w:tab/>
      </w:r>
      <w:r w:rsidRPr="000418B8">
        <w:rPr>
          <w:rFonts w:ascii="Times New Roman" w:hAnsi="Times New Roman" w:cs="Times New Roman"/>
          <w:bCs/>
          <w:sz w:val="24"/>
          <w:szCs w:val="24"/>
        </w:rPr>
        <w:tab/>
      </w:r>
      <w:r w:rsidRPr="000418B8">
        <w:rPr>
          <w:rFonts w:ascii="Times New Roman" w:hAnsi="Times New Roman" w:cs="Times New Roman"/>
          <w:bCs/>
          <w:sz w:val="24"/>
          <w:szCs w:val="24"/>
        </w:rPr>
        <w:tab/>
      </w:r>
      <w:r w:rsidR="00EB3DC8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EB7FF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E3D63" w:rsidRPr="000418B8">
        <w:rPr>
          <w:rFonts w:ascii="Times New Roman" w:hAnsi="Times New Roman" w:cs="Times New Roman"/>
          <w:b/>
          <w:bCs/>
          <w:sz w:val="20"/>
          <w:szCs w:val="20"/>
        </w:rPr>
        <w:t>Таблица 1</w:t>
      </w:r>
    </w:p>
    <w:p w:rsidR="00452A67" w:rsidRPr="000418B8" w:rsidRDefault="00A21198" w:rsidP="002806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0418B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</w:t>
      </w:r>
      <w:r w:rsidR="004A449D" w:rsidRPr="000418B8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E3D63" w:rsidRPr="000418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18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3D63" w:rsidRPr="000418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18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18B8">
        <w:rPr>
          <w:rFonts w:ascii="Times New Roman" w:hAnsi="Times New Roman" w:cs="Times New Roman"/>
          <w:bCs/>
          <w:sz w:val="16"/>
          <w:szCs w:val="16"/>
        </w:rPr>
        <w:t>(</w:t>
      </w:r>
      <w:r w:rsidR="00FB7D22" w:rsidRPr="000418B8">
        <w:rPr>
          <w:rFonts w:ascii="Times New Roman" w:hAnsi="Times New Roman" w:cs="Times New Roman"/>
          <w:bCs/>
          <w:sz w:val="16"/>
          <w:szCs w:val="16"/>
        </w:rPr>
        <w:t>тыс</w:t>
      </w:r>
      <w:r w:rsidRPr="000418B8">
        <w:rPr>
          <w:rFonts w:ascii="Times New Roman" w:hAnsi="Times New Roman" w:cs="Times New Roman"/>
          <w:bCs/>
          <w:sz w:val="16"/>
          <w:szCs w:val="16"/>
        </w:rPr>
        <w:t>. рублей)</w:t>
      </w:r>
    </w:p>
    <w:tbl>
      <w:tblPr>
        <w:tblStyle w:val="a9"/>
        <w:tblW w:w="9464" w:type="dxa"/>
        <w:tblLayout w:type="fixed"/>
        <w:tblLook w:val="04A0" w:firstRow="1" w:lastRow="0" w:firstColumn="1" w:lastColumn="0" w:noHBand="0" w:noVBand="1"/>
      </w:tblPr>
      <w:tblGrid>
        <w:gridCol w:w="5211"/>
        <w:gridCol w:w="1701"/>
        <w:gridCol w:w="1418"/>
        <w:gridCol w:w="1134"/>
      </w:tblGrid>
      <w:tr w:rsidR="003D15B5" w:rsidRPr="00B56A5F" w:rsidTr="003D15B5">
        <w:tc>
          <w:tcPr>
            <w:tcW w:w="5211" w:type="dxa"/>
          </w:tcPr>
          <w:p w:rsidR="003D15B5" w:rsidRPr="000418B8" w:rsidRDefault="003D15B5" w:rsidP="00EB3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418B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Основные параметры бюджета Фонда на 201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  <w:r w:rsidRPr="000418B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год</w:t>
            </w:r>
          </w:p>
        </w:tc>
        <w:tc>
          <w:tcPr>
            <w:tcW w:w="1701" w:type="dxa"/>
          </w:tcPr>
          <w:p w:rsidR="003D15B5" w:rsidRPr="000418B8" w:rsidRDefault="003D15B5" w:rsidP="00830A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418B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Федеральн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ый</w:t>
            </w:r>
            <w:r w:rsidRPr="000418B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закон                               от 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</w:t>
            </w:r>
            <w:r w:rsidRPr="000418B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декабря</w:t>
            </w:r>
            <w:r w:rsidRPr="000418B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2015 г. №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364</w:t>
            </w:r>
            <w:r w:rsidRPr="000418B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-ФЗ</w:t>
            </w:r>
          </w:p>
        </w:tc>
        <w:tc>
          <w:tcPr>
            <w:tcW w:w="1418" w:type="dxa"/>
          </w:tcPr>
          <w:p w:rsidR="003D15B5" w:rsidRPr="000418B8" w:rsidRDefault="003D15B5" w:rsidP="00452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418B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Исполнение на </w:t>
            </w:r>
          </w:p>
          <w:p w:rsidR="003D15B5" w:rsidRPr="000418B8" w:rsidRDefault="003D15B5" w:rsidP="00B56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418B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апреля 2016 </w:t>
            </w:r>
            <w:r w:rsidRPr="000418B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1134" w:type="dxa"/>
          </w:tcPr>
          <w:p w:rsidR="003D15B5" w:rsidRPr="000418B8" w:rsidRDefault="003D15B5" w:rsidP="00DD2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B3DC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%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="00DD27D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исполнения</w:t>
            </w:r>
          </w:p>
        </w:tc>
      </w:tr>
      <w:tr w:rsidR="003D15B5" w:rsidRPr="0057428D" w:rsidTr="003D15B5">
        <w:trPr>
          <w:trHeight w:val="167"/>
        </w:trPr>
        <w:tc>
          <w:tcPr>
            <w:tcW w:w="5211" w:type="dxa"/>
          </w:tcPr>
          <w:p w:rsidR="003D15B5" w:rsidRPr="000418B8" w:rsidRDefault="003D15B5" w:rsidP="007415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418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 всего, в том числе:</w:t>
            </w:r>
          </w:p>
        </w:tc>
        <w:tc>
          <w:tcPr>
            <w:tcW w:w="1701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7 528 833 056,9 </w:t>
            </w:r>
          </w:p>
        </w:tc>
        <w:tc>
          <w:tcPr>
            <w:tcW w:w="1418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1 822 899 437,9</w:t>
            </w:r>
          </w:p>
        </w:tc>
        <w:tc>
          <w:tcPr>
            <w:tcW w:w="1134" w:type="dxa"/>
          </w:tcPr>
          <w:p w:rsidR="003D15B5" w:rsidRPr="0057428D" w:rsidRDefault="00DD27D7" w:rsidP="003D5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b/>
                <w:sz w:val="16"/>
                <w:szCs w:val="16"/>
              </w:rPr>
              <w:t>24,2</w:t>
            </w:r>
          </w:p>
        </w:tc>
      </w:tr>
      <w:tr w:rsidR="003D15B5" w:rsidRPr="000418B8" w:rsidTr="0057428D">
        <w:tc>
          <w:tcPr>
            <w:tcW w:w="5211" w:type="dxa"/>
          </w:tcPr>
          <w:p w:rsidR="003D15B5" w:rsidRPr="000418B8" w:rsidRDefault="003D15B5" w:rsidP="0072100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418B8">
              <w:rPr>
                <w:rFonts w:ascii="Times New Roman" w:hAnsi="Times New Roman" w:cs="Times New Roman"/>
                <w:bCs/>
                <w:sz w:val="16"/>
                <w:szCs w:val="16"/>
              </w:rPr>
              <w:t>в части, не связанной с формированием накопительной части трудовой пенсии, в том числе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</w:p>
        </w:tc>
        <w:tc>
          <w:tcPr>
            <w:tcW w:w="1701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 xml:space="preserve">    7 421 568 732,5</w:t>
            </w:r>
          </w:p>
        </w:tc>
        <w:tc>
          <w:tcPr>
            <w:tcW w:w="1418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 xml:space="preserve">1 119 068 712,9  </w:t>
            </w:r>
          </w:p>
        </w:tc>
        <w:tc>
          <w:tcPr>
            <w:tcW w:w="1134" w:type="dxa"/>
            <w:vAlign w:val="center"/>
          </w:tcPr>
          <w:p w:rsidR="00DD27D7" w:rsidRPr="0057428D" w:rsidRDefault="00DD27D7" w:rsidP="005742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>15,1</w:t>
            </w:r>
          </w:p>
        </w:tc>
      </w:tr>
      <w:tr w:rsidR="003D15B5" w:rsidRPr="000418B8" w:rsidTr="0057428D">
        <w:tc>
          <w:tcPr>
            <w:tcW w:w="5211" w:type="dxa"/>
          </w:tcPr>
          <w:p w:rsidR="003D15B5" w:rsidRPr="000418B8" w:rsidRDefault="003D15B5" w:rsidP="00B56A5F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418B8">
              <w:rPr>
                <w:rFonts w:ascii="Times New Roman" w:hAnsi="Times New Roman" w:cs="Times New Roman"/>
                <w:sz w:val="16"/>
                <w:szCs w:val="16"/>
              </w:rPr>
              <w:t xml:space="preserve">за счет межбюджетных трансфертов, получаемых из федерального бюджета </w:t>
            </w:r>
          </w:p>
        </w:tc>
        <w:tc>
          <w:tcPr>
            <w:tcW w:w="1701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 xml:space="preserve">    3 184 764 028,6 </w:t>
            </w:r>
          </w:p>
        </w:tc>
        <w:tc>
          <w:tcPr>
            <w:tcW w:w="1418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>848 459 257,8</w:t>
            </w:r>
          </w:p>
        </w:tc>
        <w:tc>
          <w:tcPr>
            <w:tcW w:w="1134" w:type="dxa"/>
            <w:vAlign w:val="center"/>
          </w:tcPr>
          <w:p w:rsidR="00DD27D7" w:rsidRPr="0057428D" w:rsidRDefault="00DD27D7" w:rsidP="005742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>26,6</w:t>
            </w:r>
          </w:p>
        </w:tc>
      </w:tr>
      <w:tr w:rsidR="003D15B5" w:rsidRPr="000418B8" w:rsidTr="003D15B5">
        <w:trPr>
          <w:trHeight w:val="126"/>
        </w:trPr>
        <w:tc>
          <w:tcPr>
            <w:tcW w:w="5211" w:type="dxa"/>
          </w:tcPr>
          <w:p w:rsidR="003D15B5" w:rsidRPr="000418B8" w:rsidRDefault="003D15B5" w:rsidP="00B56A5F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418B8">
              <w:rPr>
                <w:rFonts w:ascii="Times New Roman" w:hAnsi="Times New Roman" w:cs="Times New Roman"/>
                <w:bCs/>
                <w:sz w:val="16"/>
                <w:szCs w:val="16"/>
              </w:rPr>
              <w:t>из бюджетов субъектов Российской Федерации</w:t>
            </w:r>
          </w:p>
        </w:tc>
        <w:tc>
          <w:tcPr>
            <w:tcW w:w="1701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 xml:space="preserve">     3 009 505,5 </w:t>
            </w:r>
          </w:p>
        </w:tc>
        <w:tc>
          <w:tcPr>
            <w:tcW w:w="1418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bCs/>
                <w:sz w:val="16"/>
                <w:szCs w:val="16"/>
              </w:rPr>
              <w:t>680 814,4</w:t>
            </w:r>
          </w:p>
        </w:tc>
        <w:tc>
          <w:tcPr>
            <w:tcW w:w="1134" w:type="dxa"/>
          </w:tcPr>
          <w:p w:rsidR="003D15B5" w:rsidRPr="0057428D" w:rsidRDefault="00DD27D7" w:rsidP="00096A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>22,6</w:t>
            </w:r>
          </w:p>
        </w:tc>
      </w:tr>
      <w:tr w:rsidR="003D15B5" w:rsidRPr="000418B8" w:rsidTr="003D15B5">
        <w:trPr>
          <w:trHeight w:val="126"/>
        </w:trPr>
        <w:tc>
          <w:tcPr>
            <w:tcW w:w="5211" w:type="dxa"/>
          </w:tcPr>
          <w:p w:rsidR="003D15B5" w:rsidRPr="000418B8" w:rsidRDefault="003D15B5" w:rsidP="007415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18B8">
              <w:rPr>
                <w:rFonts w:ascii="Times New Roman" w:hAnsi="Times New Roman" w:cs="Times New Roman"/>
                <w:b/>
                <w:sz w:val="16"/>
                <w:szCs w:val="16"/>
              </w:rPr>
              <w:t>РАСХОДЫ всего, в том числе:</w:t>
            </w:r>
          </w:p>
        </w:tc>
        <w:tc>
          <w:tcPr>
            <w:tcW w:w="1701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7 703 901 279,5</w:t>
            </w:r>
          </w:p>
        </w:tc>
        <w:tc>
          <w:tcPr>
            <w:tcW w:w="1418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b/>
                <w:sz w:val="16"/>
                <w:szCs w:val="16"/>
              </w:rPr>
              <w:t>1 866 770 017,9</w:t>
            </w:r>
          </w:p>
        </w:tc>
        <w:tc>
          <w:tcPr>
            <w:tcW w:w="1134" w:type="dxa"/>
          </w:tcPr>
          <w:p w:rsidR="003D15B5" w:rsidRPr="0057428D" w:rsidRDefault="00DD27D7" w:rsidP="00096A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b/>
                <w:sz w:val="16"/>
                <w:szCs w:val="16"/>
              </w:rPr>
              <w:t>24,2</w:t>
            </w:r>
          </w:p>
        </w:tc>
      </w:tr>
      <w:tr w:rsidR="003D15B5" w:rsidRPr="000418B8" w:rsidTr="0057428D">
        <w:trPr>
          <w:trHeight w:val="126"/>
        </w:trPr>
        <w:tc>
          <w:tcPr>
            <w:tcW w:w="5211" w:type="dxa"/>
          </w:tcPr>
          <w:p w:rsidR="003D15B5" w:rsidRPr="000418B8" w:rsidRDefault="003D15B5" w:rsidP="0072100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418B8">
              <w:rPr>
                <w:rFonts w:ascii="Times New Roman" w:hAnsi="Times New Roman" w:cs="Times New Roman"/>
                <w:bCs/>
                <w:sz w:val="16"/>
                <w:szCs w:val="16"/>
              </w:rPr>
              <w:t>в части, не связанной с формированием накопительной части трудовой пенсии</w:t>
            </w:r>
          </w:p>
        </w:tc>
        <w:tc>
          <w:tcPr>
            <w:tcW w:w="1701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</w:t>
            </w:r>
            <w:r w:rsidRPr="0057428D">
              <w:t> </w:t>
            </w:r>
            <w:r w:rsidRPr="0057428D">
              <w:rPr>
                <w:rFonts w:ascii="Times New Roman" w:hAnsi="Times New Roman" w:cs="Times New Roman"/>
                <w:bCs/>
                <w:sz w:val="16"/>
                <w:szCs w:val="16"/>
              </w:rPr>
              <w:t>421 568 732,5</w:t>
            </w:r>
          </w:p>
        </w:tc>
        <w:tc>
          <w:tcPr>
            <w:tcW w:w="1418" w:type="dxa"/>
            <w:vAlign w:val="center"/>
          </w:tcPr>
          <w:p w:rsidR="003D15B5" w:rsidRPr="0057428D" w:rsidRDefault="003D15B5" w:rsidP="007544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>1 603 573 656,5</w:t>
            </w:r>
          </w:p>
        </w:tc>
        <w:tc>
          <w:tcPr>
            <w:tcW w:w="1134" w:type="dxa"/>
            <w:vAlign w:val="center"/>
          </w:tcPr>
          <w:p w:rsidR="00DD27D7" w:rsidRPr="0057428D" w:rsidRDefault="00DD27D7" w:rsidP="005742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</w:tr>
      <w:tr w:rsidR="003D15B5" w:rsidRPr="000418B8" w:rsidTr="00DD27D7">
        <w:trPr>
          <w:trHeight w:val="126"/>
        </w:trPr>
        <w:tc>
          <w:tcPr>
            <w:tcW w:w="5211" w:type="dxa"/>
          </w:tcPr>
          <w:p w:rsidR="003D15B5" w:rsidRPr="000418B8" w:rsidRDefault="003D15B5" w:rsidP="0072100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2100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межбюджетные трансферты, передаваемые  бюджетам субъектов Российской Федерации </w:t>
            </w:r>
          </w:p>
        </w:tc>
        <w:tc>
          <w:tcPr>
            <w:tcW w:w="1701" w:type="dxa"/>
            <w:vAlign w:val="center"/>
          </w:tcPr>
          <w:p w:rsidR="003D15B5" w:rsidRPr="0057428D" w:rsidRDefault="003D15B5" w:rsidP="00D411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>1 080 097,0</w:t>
            </w:r>
          </w:p>
        </w:tc>
        <w:tc>
          <w:tcPr>
            <w:tcW w:w="1418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>17 493,0</w:t>
            </w:r>
          </w:p>
        </w:tc>
        <w:tc>
          <w:tcPr>
            <w:tcW w:w="1134" w:type="dxa"/>
            <w:vAlign w:val="center"/>
          </w:tcPr>
          <w:p w:rsidR="00DD27D7" w:rsidRPr="0057428D" w:rsidRDefault="00DD27D7" w:rsidP="00DD2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</w:p>
        </w:tc>
      </w:tr>
      <w:tr w:rsidR="003D15B5" w:rsidRPr="000418B8" w:rsidTr="0057428D">
        <w:trPr>
          <w:trHeight w:val="260"/>
        </w:trPr>
        <w:tc>
          <w:tcPr>
            <w:tcW w:w="5211" w:type="dxa"/>
          </w:tcPr>
          <w:p w:rsidR="003D15B5" w:rsidRPr="000418B8" w:rsidRDefault="003D15B5" w:rsidP="007415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418B8">
              <w:rPr>
                <w:rFonts w:ascii="Times New Roman" w:hAnsi="Times New Roman" w:cs="Times New Roman"/>
                <w:b/>
                <w:sz w:val="16"/>
                <w:szCs w:val="16"/>
              </w:rPr>
              <w:t>ОБЪЕМ ДЕФИЦИТА БЮДЖЕТА всего, в том числе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701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b/>
                <w:sz w:val="16"/>
                <w:szCs w:val="16"/>
              </w:rPr>
              <w:t>-175 068 222,6</w:t>
            </w:r>
          </w:p>
        </w:tc>
        <w:tc>
          <w:tcPr>
            <w:tcW w:w="1418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-43 870 580,0</w:t>
            </w:r>
          </w:p>
        </w:tc>
        <w:tc>
          <w:tcPr>
            <w:tcW w:w="1134" w:type="dxa"/>
            <w:vAlign w:val="center"/>
          </w:tcPr>
          <w:p w:rsidR="003D15B5" w:rsidRPr="0057428D" w:rsidRDefault="0057428D" w:rsidP="005742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b/>
                <w:sz w:val="16"/>
                <w:szCs w:val="16"/>
              </w:rPr>
              <w:t>25,1</w:t>
            </w:r>
          </w:p>
        </w:tc>
      </w:tr>
      <w:tr w:rsidR="003D15B5" w:rsidRPr="000418B8" w:rsidTr="0057428D">
        <w:trPr>
          <w:trHeight w:val="260"/>
        </w:trPr>
        <w:tc>
          <w:tcPr>
            <w:tcW w:w="5211" w:type="dxa"/>
          </w:tcPr>
          <w:p w:rsidR="003D15B5" w:rsidRPr="00721001" w:rsidRDefault="003D15B5" w:rsidP="0072100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21001">
              <w:rPr>
                <w:rFonts w:ascii="Times New Roman" w:hAnsi="Times New Roman" w:cs="Times New Roman"/>
                <w:bCs/>
                <w:sz w:val="16"/>
                <w:szCs w:val="16"/>
              </w:rPr>
              <w:t>в части, не связанной с формированием средств для финансирования накопительной пенсии</w:t>
            </w:r>
          </w:p>
        </w:tc>
        <w:tc>
          <w:tcPr>
            <w:tcW w:w="1701" w:type="dxa"/>
            <w:vAlign w:val="center"/>
          </w:tcPr>
          <w:p w:rsidR="003D15B5" w:rsidRPr="0057428D" w:rsidRDefault="003D15B5" w:rsidP="00147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418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bCs/>
                <w:sz w:val="16"/>
                <w:szCs w:val="16"/>
              </w:rPr>
              <w:t>-136 334 933,5</w:t>
            </w:r>
          </w:p>
        </w:tc>
        <w:tc>
          <w:tcPr>
            <w:tcW w:w="1134" w:type="dxa"/>
            <w:vAlign w:val="center"/>
          </w:tcPr>
          <w:p w:rsidR="003D15B5" w:rsidRPr="0057428D" w:rsidRDefault="0057428D" w:rsidP="005742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3D15B5" w:rsidRPr="000418B8" w:rsidTr="0057428D">
        <w:trPr>
          <w:trHeight w:val="260"/>
        </w:trPr>
        <w:tc>
          <w:tcPr>
            <w:tcW w:w="5211" w:type="dxa"/>
          </w:tcPr>
          <w:p w:rsidR="003D15B5" w:rsidRPr="00721001" w:rsidRDefault="003D15B5" w:rsidP="0072100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21001">
              <w:rPr>
                <w:rFonts w:ascii="Times New Roman" w:hAnsi="Times New Roman" w:cs="Times New Roman"/>
                <w:bCs/>
                <w:sz w:val="16"/>
                <w:szCs w:val="16"/>
              </w:rPr>
              <w:t>в части, связанной с формированием средств для финансирования накопительной пенсии</w:t>
            </w:r>
          </w:p>
        </w:tc>
        <w:tc>
          <w:tcPr>
            <w:tcW w:w="1701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>-175 068 222,6</w:t>
            </w:r>
          </w:p>
        </w:tc>
        <w:tc>
          <w:tcPr>
            <w:tcW w:w="1418" w:type="dxa"/>
            <w:vAlign w:val="center"/>
          </w:tcPr>
          <w:p w:rsidR="003D15B5" w:rsidRPr="0057428D" w:rsidRDefault="003D15B5" w:rsidP="000829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bCs/>
                <w:sz w:val="16"/>
                <w:szCs w:val="16"/>
              </w:rPr>
              <w:t>-180 205 513,5</w:t>
            </w:r>
          </w:p>
        </w:tc>
        <w:tc>
          <w:tcPr>
            <w:tcW w:w="1134" w:type="dxa"/>
            <w:vAlign w:val="center"/>
          </w:tcPr>
          <w:p w:rsidR="003D15B5" w:rsidRPr="0057428D" w:rsidRDefault="0057428D" w:rsidP="005742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sz w:val="16"/>
                <w:szCs w:val="16"/>
              </w:rPr>
              <w:t>102,9</w:t>
            </w:r>
          </w:p>
        </w:tc>
      </w:tr>
      <w:tr w:rsidR="003D15B5" w:rsidRPr="0057428D" w:rsidTr="0057428D">
        <w:trPr>
          <w:trHeight w:val="260"/>
        </w:trPr>
        <w:tc>
          <w:tcPr>
            <w:tcW w:w="5211" w:type="dxa"/>
          </w:tcPr>
          <w:p w:rsidR="003D15B5" w:rsidRPr="000418B8" w:rsidRDefault="003D15B5" w:rsidP="00A211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418B8">
              <w:rPr>
                <w:rFonts w:ascii="Times New Roman" w:hAnsi="Times New Roman" w:cs="Times New Roman"/>
                <w:b/>
                <w:sz w:val="16"/>
                <w:szCs w:val="16"/>
              </w:rPr>
              <w:t>Общий объем бюджетных ассигнований, направляемых на исполнение публичных нормативных обязательств</w:t>
            </w:r>
          </w:p>
        </w:tc>
        <w:tc>
          <w:tcPr>
            <w:tcW w:w="1701" w:type="dxa"/>
            <w:vAlign w:val="center"/>
          </w:tcPr>
          <w:p w:rsidR="003D15B5" w:rsidRPr="0057428D" w:rsidRDefault="003D15B5" w:rsidP="00EB7F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b/>
                <w:sz w:val="16"/>
                <w:szCs w:val="16"/>
              </w:rPr>
              <w:t>7 315 247 006,4</w:t>
            </w:r>
          </w:p>
        </w:tc>
        <w:tc>
          <w:tcPr>
            <w:tcW w:w="1418" w:type="dxa"/>
            <w:vAlign w:val="center"/>
          </w:tcPr>
          <w:p w:rsidR="003D15B5" w:rsidRPr="0057428D" w:rsidRDefault="003D15B5" w:rsidP="00B56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1 589 877 303,1</w:t>
            </w:r>
          </w:p>
        </w:tc>
        <w:tc>
          <w:tcPr>
            <w:tcW w:w="1134" w:type="dxa"/>
            <w:vAlign w:val="center"/>
          </w:tcPr>
          <w:p w:rsidR="003D15B5" w:rsidRPr="0057428D" w:rsidRDefault="0057428D" w:rsidP="005742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428D">
              <w:rPr>
                <w:rFonts w:ascii="Times New Roman" w:hAnsi="Times New Roman" w:cs="Times New Roman"/>
                <w:b/>
                <w:sz w:val="16"/>
                <w:szCs w:val="16"/>
              </w:rPr>
              <w:t>21,7</w:t>
            </w:r>
          </w:p>
        </w:tc>
      </w:tr>
    </w:tbl>
    <w:p w:rsidR="00D07399" w:rsidRDefault="00D07399" w:rsidP="00BA6C3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6C31" w:rsidRDefault="00BA6C31" w:rsidP="00BA6C3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</w:t>
      </w:r>
      <w:r w:rsidR="0057428D">
        <w:rPr>
          <w:rFonts w:ascii="Times New Roman" w:hAnsi="Times New Roman" w:cs="Times New Roman"/>
          <w:sz w:val="24"/>
          <w:szCs w:val="24"/>
        </w:rPr>
        <w:t xml:space="preserve">исполнения </w:t>
      </w:r>
      <w:r>
        <w:rPr>
          <w:rFonts w:ascii="Times New Roman" w:hAnsi="Times New Roman" w:cs="Times New Roman"/>
          <w:sz w:val="24"/>
          <w:szCs w:val="24"/>
        </w:rPr>
        <w:t xml:space="preserve">бюджета ПФР </w:t>
      </w:r>
      <w:r w:rsidR="006811C3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2016 год:</w:t>
      </w:r>
    </w:p>
    <w:p w:rsidR="00A83ECC" w:rsidRDefault="00BA6C31" w:rsidP="00BA6C31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A83ECC" w:rsidRPr="0007655B">
        <w:rPr>
          <w:rFonts w:ascii="Times New Roman" w:eastAsia="Times New Roman" w:hAnsi="Times New Roman" w:cs="Times New Roman"/>
          <w:sz w:val="24"/>
          <w:szCs w:val="24"/>
        </w:rPr>
        <w:t xml:space="preserve">асходная часть </w:t>
      </w:r>
      <w:r w:rsidR="00975583">
        <w:rPr>
          <w:rFonts w:ascii="Times New Roman" w:eastAsia="Times New Roman" w:hAnsi="Times New Roman" w:cs="Times New Roman"/>
          <w:sz w:val="24"/>
          <w:szCs w:val="24"/>
        </w:rPr>
        <w:t xml:space="preserve">бюджета Фонда впервые </w:t>
      </w:r>
      <w:r w:rsidR="00A83ECC" w:rsidRPr="0007655B">
        <w:rPr>
          <w:rFonts w:ascii="Times New Roman" w:eastAsia="Times New Roman" w:hAnsi="Times New Roman" w:cs="Times New Roman"/>
          <w:sz w:val="24"/>
          <w:szCs w:val="24"/>
        </w:rPr>
        <w:t>сформирована с применением программного метода формирования бюджета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="00A83ECC" w:rsidRPr="000765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83ECC" w:rsidRPr="00A83ECC" w:rsidRDefault="00BA6C31" w:rsidP="00D07399">
      <w:pPr>
        <w:pStyle w:val="ConsNormal"/>
        <w:widowControl w:val="0"/>
        <w:spacing w:line="288" w:lineRule="auto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54422" w:rsidRPr="0012035E">
        <w:rPr>
          <w:rFonts w:ascii="Times New Roman" w:hAnsi="Times New Roman" w:cs="Times New Roman"/>
          <w:sz w:val="24"/>
          <w:szCs w:val="24"/>
        </w:rPr>
        <w:t xml:space="preserve">юджет </w:t>
      </w:r>
      <w:r w:rsidR="00975583">
        <w:rPr>
          <w:rFonts w:ascii="Times New Roman" w:hAnsi="Times New Roman" w:cs="Times New Roman"/>
          <w:sz w:val="24"/>
          <w:szCs w:val="24"/>
        </w:rPr>
        <w:t>Фонда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4422">
        <w:rPr>
          <w:rFonts w:ascii="Times New Roman" w:hAnsi="Times New Roman" w:cs="Times New Roman"/>
          <w:sz w:val="24"/>
          <w:szCs w:val="24"/>
        </w:rPr>
        <w:t>исполня</w:t>
      </w:r>
      <w:r w:rsidR="0013114D">
        <w:rPr>
          <w:rFonts w:ascii="Times New Roman" w:hAnsi="Times New Roman" w:cs="Times New Roman"/>
          <w:sz w:val="24"/>
          <w:szCs w:val="24"/>
        </w:rPr>
        <w:t>ется</w:t>
      </w:r>
      <w:r w:rsidR="00254422">
        <w:rPr>
          <w:rFonts w:ascii="Times New Roman" w:hAnsi="Times New Roman" w:cs="Times New Roman"/>
          <w:sz w:val="24"/>
          <w:szCs w:val="24"/>
        </w:rPr>
        <w:t xml:space="preserve"> в условиях </w:t>
      </w:r>
      <w:r w:rsidR="00254422" w:rsidRPr="00A6265B">
        <w:rPr>
          <w:rFonts w:ascii="Times New Roman" w:hAnsi="Times New Roman" w:cs="Times New Roman"/>
          <w:sz w:val="24"/>
          <w:szCs w:val="24"/>
        </w:rPr>
        <w:t>сохран</w:t>
      </w:r>
      <w:r w:rsidR="00254422">
        <w:rPr>
          <w:rFonts w:ascii="Times New Roman" w:hAnsi="Times New Roman" w:cs="Times New Roman"/>
          <w:sz w:val="24"/>
          <w:szCs w:val="24"/>
        </w:rPr>
        <w:t>ения</w:t>
      </w:r>
      <w:r w:rsidR="00254422" w:rsidRPr="00A6265B">
        <w:rPr>
          <w:rFonts w:ascii="Times New Roman" w:hAnsi="Times New Roman" w:cs="Times New Roman"/>
          <w:sz w:val="24"/>
          <w:szCs w:val="24"/>
        </w:rPr>
        <w:t xml:space="preserve"> «моратори</w:t>
      </w:r>
      <w:r w:rsidR="00254422">
        <w:rPr>
          <w:rFonts w:ascii="Times New Roman" w:hAnsi="Times New Roman" w:cs="Times New Roman"/>
          <w:sz w:val="24"/>
          <w:szCs w:val="24"/>
        </w:rPr>
        <w:t>я</w:t>
      </w:r>
      <w:r w:rsidR="00254422" w:rsidRPr="00A6265B">
        <w:rPr>
          <w:rFonts w:ascii="Times New Roman" w:hAnsi="Times New Roman" w:cs="Times New Roman"/>
          <w:sz w:val="24"/>
          <w:szCs w:val="24"/>
        </w:rPr>
        <w:t>» на передачу</w:t>
      </w:r>
      <w:r w:rsidR="00254422" w:rsidRPr="00A83ECC">
        <w:rPr>
          <w:rFonts w:ascii="Times New Roman" w:hAnsi="Times New Roman" w:cs="Times New Roman"/>
          <w:sz w:val="24"/>
          <w:szCs w:val="24"/>
        </w:rPr>
        <w:t xml:space="preserve"> страховых взносов на накопительную пенсию</w:t>
      </w:r>
      <w:r w:rsidR="00A83ECC">
        <w:rPr>
          <w:rFonts w:ascii="Times New Roman" w:hAnsi="Times New Roman" w:cs="Times New Roman"/>
          <w:sz w:val="24"/>
          <w:szCs w:val="24"/>
        </w:rPr>
        <w:t xml:space="preserve"> (</w:t>
      </w:r>
      <w:r w:rsidR="00A83ECC" w:rsidRPr="00A83ECC">
        <w:rPr>
          <w:rFonts w:ascii="Times New Roman" w:hAnsi="Times New Roman" w:cs="Times New Roman"/>
          <w:sz w:val="24"/>
          <w:szCs w:val="24"/>
        </w:rPr>
        <w:t>Федеральный закон от 14</w:t>
      </w:r>
      <w:r w:rsidR="00A83ECC">
        <w:rPr>
          <w:rFonts w:ascii="Times New Roman" w:hAnsi="Times New Roman" w:cs="Times New Roman"/>
          <w:sz w:val="24"/>
          <w:szCs w:val="24"/>
        </w:rPr>
        <w:t xml:space="preserve"> декабря 2</w:t>
      </w:r>
      <w:r w:rsidR="00A83ECC" w:rsidRPr="00A83ECC">
        <w:rPr>
          <w:rFonts w:ascii="Times New Roman" w:hAnsi="Times New Roman" w:cs="Times New Roman"/>
          <w:sz w:val="24"/>
          <w:szCs w:val="24"/>
        </w:rPr>
        <w:t>015</w:t>
      </w:r>
      <w:r w:rsidR="00A83ECC">
        <w:rPr>
          <w:rFonts w:ascii="Times New Roman" w:hAnsi="Times New Roman" w:cs="Times New Roman"/>
          <w:sz w:val="24"/>
          <w:szCs w:val="24"/>
        </w:rPr>
        <w:t xml:space="preserve"> г. №</w:t>
      </w:r>
      <w:r w:rsidR="00A83ECC" w:rsidRPr="00A83ECC">
        <w:rPr>
          <w:rFonts w:ascii="Times New Roman" w:hAnsi="Times New Roman" w:cs="Times New Roman"/>
          <w:sz w:val="24"/>
          <w:szCs w:val="24"/>
        </w:rPr>
        <w:t xml:space="preserve"> 373</w:t>
      </w:r>
      <w:r w:rsidR="00BF12AA">
        <w:rPr>
          <w:rFonts w:ascii="Times New Roman" w:hAnsi="Times New Roman" w:cs="Times New Roman"/>
          <w:sz w:val="24"/>
          <w:szCs w:val="24"/>
        </w:rPr>
        <w:t>-</w:t>
      </w:r>
      <w:r w:rsidR="00A83ECC" w:rsidRPr="00A83ECC">
        <w:rPr>
          <w:rFonts w:ascii="Times New Roman" w:hAnsi="Times New Roman" w:cs="Times New Roman"/>
          <w:sz w:val="24"/>
          <w:szCs w:val="24"/>
        </w:rPr>
        <w:t>ФЗ</w:t>
      </w:r>
      <w:r w:rsidR="00A83ECC">
        <w:rPr>
          <w:rFonts w:ascii="Times New Roman" w:hAnsi="Times New Roman" w:cs="Times New Roman"/>
          <w:sz w:val="24"/>
          <w:szCs w:val="24"/>
        </w:rPr>
        <w:t xml:space="preserve"> «</w:t>
      </w:r>
      <w:r w:rsidR="00A83ECC" w:rsidRPr="00A83ECC">
        <w:rPr>
          <w:rFonts w:ascii="Times New Roman" w:hAnsi="Times New Roman" w:cs="Times New Roman"/>
          <w:sz w:val="24"/>
          <w:szCs w:val="24"/>
        </w:rPr>
        <w:t xml:space="preserve">О внесении изменений в статью 33.3 Федерального закона </w:t>
      </w:r>
      <w:r w:rsidR="00A83ECC">
        <w:rPr>
          <w:rFonts w:ascii="Times New Roman" w:hAnsi="Times New Roman" w:cs="Times New Roman"/>
          <w:sz w:val="24"/>
          <w:szCs w:val="24"/>
        </w:rPr>
        <w:t>«</w:t>
      </w:r>
      <w:r w:rsidR="00A83ECC" w:rsidRPr="00A83ECC">
        <w:rPr>
          <w:rFonts w:ascii="Times New Roman" w:hAnsi="Times New Roman" w:cs="Times New Roman"/>
          <w:sz w:val="24"/>
          <w:szCs w:val="24"/>
        </w:rPr>
        <w:t>Об обязательном пенсионном стр</w:t>
      </w:r>
      <w:r w:rsidR="00A83ECC">
        <w:rPr>
          <w:rFonts w:ascii="Times New Roman" w:hAnsi="Times New Roman" w:cs="Times New Roman"/>
          <w:sz w:val="24"/>
          <w:szCs w:val="24"/>
        </w:rPr>
        <w:t>аховании в Российской Федерации»</w:t>
      </w:r>
      <w:r w:rsidR="00A83ECC" w:rsidRPr="00A83ECC">
        <w:rPr>
          <w:rFonts w:ascii="Times New Roman" w:hAnsi="Times New Roman" w:cs="Times New Roman"/>
          <w:sz w:val="24"/>
          <w:szCs w:val="24"/>
        </w:rPr>
        <w:t xml:space="preserve"> и Федеральный закон </w:t>
      </w:r>
      <w:r w:rsidR="00A83ECC">
        <w:rPr>
          <w:rFonts w:ascii="Times New Roman" w:hAnsi="Times New Roman" w:cs="Times New Roman"/>
          <w:sz w:val="24"/>
          <w:szCs w:val="24"/>
        </w:rPr>
        <w:t>«</w:t>
      </w:r>
      <w:r w:rsidR="00A83ECC" w:rsidRPr="00A83ECC">
        <w:rPr>
          <w:rFonts w:ascii="Times New Roman" w:hAnsi="Times New Roman" w:cs="Times New Roman"/>
          <w:sz w:val="24"/>
          <w:szCs w:val="24"/>
        </w:rPr>
        <w:t xml:space="preserve">О внесении изменений в отдельные законодательные акты Российской Федерации по вопросам обязательного пенсионного страхования в части права выбора застрахованными лицами </w:t>
      </w:r>
      <w:r w:rsidR="00D07399">
        <w:rPr>
          <w:rFonts w:ascii="Times New Roman" w:hAnsi="Times New Roman" w:cs="Times New Roman"/>
          <w:sz w:val="24"/>
          <w:szCs w:val="24"/>
        </w:rPr>
        <w:br/>
      </w:r>
      <w:r w:rsidR="00A83ECC" w:rsidRPr="00A83ECC">
        <w:rPr>
          <w:rFonts w:ascii="Times New Roman" w:hAnsi="Times New Roman" w:cs="Times New Roman"/>
          <w:sz w:val="24"/>
          <w:szCs w:val="24"/>
        </w:rPr>
        <w:t>в</w:t>
      </w:r>
      <w:r w:rsidR="00A83ECC">
        <w:rPr>
          <w:rFonts w:ascii="Times New Roman" w:hAnsi="Times New Roman" w:cs="Times New Roman"/>
          <w:sz w:val="24"/>
          <w:szCs w:val="24"/>
        </w:rPr>
        <w:t>арианта пенсионного обеспечения»</w:t>
      </w:r>
      <w:r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BA6C31" w:rsidRPr="00BA6C31" w:rsidRDefault="00BA6C31" w:rsidP="00BA6C31">
      <w:pPr>
        <w:pStyle w:val="ConsNormal"/>
        <w:widowControl w:val="0"/>
        <w:spacing w:line="288" w:lineRule="auto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C31">
        <w:rPr>
          <w:rFonts w:ascii="Times New Roman" w:hAnsi="Times New Roman" w:cs="Times New Roman"/>
          <w:sz w:val="24"/>
          <w:szCs w:val="24"/>
        </w:rPr>
        <w:lastRenderedPageBreak/>
        <w:t>на страховое обеспечение по обязательному пенсионному страхованию направляются остатки средств на счетах Федерального казначейства, открытых в подразделении Центрального банка Российской Федерации, образовавшиеся в связи с реализацией сельскохозяйственной продукции и продовольственных товаров, поставленных в Российскую Федерацию в виде гуманитарной помощи, в сумме                            988</w:t>
      </w:r>
      <w:r w:rsidR="00975583">
        <w:rPr>
          <w:rFonts w:ascii="Times New Roman" w:hAnsi="Times New Roman" w:cs="Times New Roman"/>
          <w:sz w:val="24"/>
          <w:szCs w:val="24"/>
        </w:rPr>
        <w:t> </w:t>
      </w:r>
      <w:r w:rsidRPr="00BA6C31">
        <w:rPr>
          <w:rFonts w:ascii="Times New Roman" w:hAnsi="Times New Roman" w:cs="Times New Roman"/>
          <w:sz w:val="24"/>
          <w:szCs w:val="24"/>
        </w:rPr>
        <w:t>132</w:t>
      </w:r>
      <w:r w:rsidR="00975583">
        <w:rPr>
          <w:rFonts w:ascii="Times New Roman" w:hAnsi="Times New Roman" w:cs="Times New Roman"/>
          <w:sz w:val="24"/>
          <w:szCs w:val="24"/>
        </w:rPr>
        <w:t>,</w:t>
      </w:r>
      <w:r w:rsidRPr="00BA6C31">
        <w:rPr>
          <w:rFonts w:ascii="Times New Roman" w:hAnsi="Times New Roman" w:cs="Times New Roman"/>
          <w:sz w:val="24"/>
          <w:szCs w:val="24"/>
        </w:rPr>
        <w:t>7</w:t>
      </w:r>
      <w:r w:rsidR="00975583">
        <w:rPr>
          <w:rFonts w:ascii="Times New Roman" w:hAnsi="Times New Roman" w:cs="Times New Roman"/>
          <w:sz w:val="24"/>
          <w:szCs w:val="24"/>
        </w:rPr>
        <w:t xml:space="preserve"> тыс. </w:t>
      </w:r>
      <w:r w:rsidRPr="00BA6C31">
        <w:rPr>
          <w:rFonts w:ascii="Times New Roman" w:hAnsi="Times New Roman" w:cs="Times New Roman"/>
          <w:sz w:val="24"/>
          <w:szCs w:val="24"/>
        </w:rPr>
        <w:t>рубл</w:t>
      </w:r>
      <w:r w:rsidR="00975583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(часть 4 статьи 8 Федерального закона </w:t>
      </w:r>
      <w:r w:rsidRPr="00837F4F">
        <w:rPr>
          <w:rFonts w:ascii="Times New Roman" w:hAnsi="Times New Roman"/>
          <w:sz w:val="24"/>
          <w:szCs w:val="24"/>
        </w:rPr>
        <w:t>№ 3</w:t>
      </w:r>
      <w:r>
        <w:rPr>
          <w:rFonts w:ascii="Times New Roman" w:hAnsi="Times New Roman"/>
          <w:sz w:val="24"/>
          <w:szCs w:val="24"/>
        </w:rPr>
        <w:t>64</w:t>
      </w:r>
      <w:r w:rsidR="00BF12AA">
        <w:rPr>
          <w:rFonts w:ascii="Times New Roman" w:hAnsi="Times New Roman"/>
          <w:sz w:val="24"/>
          <w:szCs w:val="24"/>
        </w:rPr>
        <w:t>-</w:t>
      </w:r>
      <w:r w:rsidRPr="00837F4F">
        <w:rPr>
          <w:rFonts w:ascii="Times New Roman" w:hAnsi="Times New Roman"/>
          <w:sz w:val="24"/>
          <w:szCs w:val="24"/>
        </w:rPr>
        <w:t>ФЗ</w:t>
      </w:r>
      <w:r>
        <w:rPr>
          <w:rFonts w:ascii="Times New Roman" w:hAnsi="Times New Roman"/>
          <w:sz w:val="24"/>
          <w:szCs w:val="24"/>
        </w:rPr>
        <w:t>)</w:t>
      </w:r>
      <w:r w:rsidR="00622D3F">
        <w:rPr>
          <w:rFonts w:ascii="Times New Roman" w:hAnsi="Times New Roman"/>
          <w:sz w:val="24"/>
          <w:szCs w:val="24"/>
        </w:rPr>
        <w:t>.</w:t>
      </w:r>
    </w:p>
    <w:p w:rsidR="00886027" w:rsidRPr="000418B8" w:rsidRDefault="00DB4D67" w:rsidP="004A449D">
      <w:pPr>
        <w:pStyle w:val="ConsNormal"/>
        <w:widowControl w:val="0"/>
        <w:spacing w:before="120" w:after="120"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5811CA" w:rsidRPr="000418B8">
        <w:rPr>
          <w:rFonts w:ascii="Times New Roman" w:hAnsi="Times New Roman"/>
          <w:b/>
          <w:sz w:val="24"/>
          <w:szCs w:val="24"/>
        </w:rPr>
        <w:t>. Анализ исполнения доходов бюджета</w:t>
      </w:r>
      <w:r w:rsidR="00A21198" w:rsidRPr="000418B8">
        <w:rPr>
          <w:rFonts w:ascii="Times New Roman" w:hAnsi="Times New Roman"/>
          <w:b/>
          <w:sz w:val="24"/>
          <w:szCs w:val="24"/>
        </w:rPr>
        <w:t xml:space="preserve"> </w:t>
      </w:r>
      <w:r w:rsidR="004A449D" w:rsidRPr="000418B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</w:t>
      </w:r>
      <w:r w:rsidR="00A25401" w:rsidRPr="000418B8">
        <w:rPr>
          <w:rFonts w:ascii="Times New Roman" w:hAnsi="Times New Roman"/>
          <w:b/>
          <w:sz w:val="24"/>
          <w:szCs w:val="24"/>
        </w:rPr>
        <w:t xml:space="preserve">Пенсионного фонда </w:t>
      </w:r>
      <w:r w:rsidR="00A21198" w:rsidRPr="000418B8">
        <w:rPr>
          <w:rFonts w:ascii="Times New Roman" w:hAnsi="Times New Roman"/>
          <w:b/>
          <w:sz w:val="24"/>
          <w:szCs w:val="24"/>
        </w:rPr>
        <w:t>Российской Федерации</w:t>
      </w:r>
    </w:p>
    <w:p w:rsidR="0057428D" w:rsidRPr="00F14037" w:rsidRDefault="00DB4D67" w:rsidP="004E41E6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86027" w:rsidRPr="000418B8">
        <w:rPr>
          <w:rFonts w:ascii="Times New Roman" w:hAnsi="Times New Roman" w:cs="Times New Roman"/>
          <w:sz w:val="24"/>
          <w:szCs w:val="24"/>
        </w:rPr>
        <w:t>.1</w:t>
      </w:r>
      <w:r w:rsidR="0060145F" w:rsidRPr="000418B8">
        <w:rPr>
          <w:rFonts w:ascii="Times New Roman" w:hAnsi="Times New Roman" w:cs="Times New Roman"/>
          <w:sz w:val="24"/>
          <w:szCs w:val="24"/>
        </w:rPr>
        <w:t>.</w:t>
      </w:r>
      <w:r w:rsidR="00E946BF" w:rsidRPr="000418B8">
        <w:rPr>
          <w:rFonts w:ascii="Times New Roman" w:hAnsi="Times New Roman" w:cs="Times New Roman"/>
          <w:sz w:val="24"/>
          <w:szCs w:val="24"/>
        </w:rPr>
        <w:t xml:space="preserve"> </w:t>
      </w:r>
      <w:r w:rsidR="000D011B" w:rsidRPr="00F14037">
        <w:rPr>
          <w:rFonts w:ascii="Times New Roman" w:hAnsi="Times New Roman" w:cs="Times New Roman"/>
          <w:sz w:val="24"/>
          <w:szCs w:val="24"/>
        </w:rPr>
        <w:t xml:space="preserve">Доходы бюджета ПФР в </w:t>
      </w:r>
      <w:r w:rsidR="000334FD" w:rsidRPr="00F1403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334FD" w:rsidRPr="00F14037">
        <w:rPr>
          <w:rFonts w:ascii="Times New Roman" w:hAnsi="Times New Roman" w:cs="Times New Roman"/>
          <w:sz w:val="24"/>
          <w:szCs w:val="24"/>
        </w:rPr>
        <w:t xml:space="preserve"> квартале </w:t>
      </w:r>
      <w:r w:rsidR="000D011B" w:rsidRPr="00F14037">
        <w:rPr>
          <w:rFonts w:ascii="Times New Roman" w:hAnsi="Times New Roman" w:cs="Times New Roman"/>
          <w:sz w:val="24"/>
          <w:szCs w:val="24"/>
        </w:rPr>
        <w:t>201</w:t>
      </w:r>
      <w:r w:rsidR="000334FD" w:rsidRPr="00F14037">
        <w:rPr>
          <w:rFonts w:ascii="Times New Roman" w:hAnsi="Times New Roman" w:cs="Times New Roman"/>
          <w:sz w:val="24"/>
          <w:szCs w:val="24"/>
        </w:rPr>
        <w:t>6</w:t>
      </w:r>
      <w:r w:rsidR="00B87D6B">
        <w:rPr>
          <w:rFonts w:ascii="Times New Roman" w:hAnsi="Times New Roman" w:cs="Times New Roman"/>
          <w:sz w:val="24"/>
          <w:szCs w:val="24"/>
        </w:rPr>
        <w:t xml:space="preserve"> </w:t>
      </w:r>
      <w:r w:rsidR="000D011B" w:rsidRPr="00F14037">
        <w:rPr>
          <w:rFonts w:ascii="Times New Roman" w:hAnsi="Times New Roman" w:cs="Times New Roman"/>
          <w:sz w:val="24"/>
          <w:szCs w:val="24"/>
        </w:rPr>
        <w:t>год</w:t>
      </w:r>
      <w:r w:rsidR="000334FD" w:rsidRPr="00F14037">
        <w:rPr>
          <w:rFonts w:ascii="Times New Roman" w:hAnsi="Times New Roman" w:cs="Times New Roman"/>
          <w:sz w:val="24"/>
          <w:szCs w:val="24"/>
        </w:rPr>
        <w:t>а</w:t>
      </w:r>
      <w:r w:rsidR="000D011B" w:rsidRPr="00F14037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57428D" w:rsidRPr="00F1403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754437" w:rsidRPr="00F14037">
        <w:rPr>
          <w:rFonts w:ascii="Times New Roman" w:hAnsi="Times New Roman" w:cs="Times New Roman"/>
          <w:sz w:val="24"/>
          <w:szCs w:val="24"/>
        </w:rPr>
        <w:t>1</w:t>
      </w:r>
      <w:r w:rsidR="000A745E" w:rsidRPr="00F14037">
        <w:rPr>
          <w:rFonts w:ascii="Times New Roman" w:hAnsi="Times New Roman" w:cs="Times New Roman"/>
          <w:sz w:val="24"/>
          <w:szCs w:val="24"/>
        </w:rPr>
        <w:t> </w:t>
      </w:r>
      <w:r w:rsidR="00754437" w:rsidRPr="00F14037">
        <w:rPr>
          <w:rFonts w:ascii="Times New Roman" w:hAnsi="Times New Roman" w:cs="Times New Roman"/>
          <w:sz w:val="24"/>
          <w:szCs w:val="24"/>
        </w:rPr>
        <w:t>822</w:t>
      </w:r>
      <w:r w:rsidR="000A745E" w:rsidRPr="00F14037">
        <w:rPr>
          <w:rFonts w:ascii="Times New Roman" w:hAnsi="Times New Roman" w:cs="Times New Roman"/>
          <w:sz w:val="24"/>
          <w:szCs w:val="24"/>
        </w:rPr>
        <w:t> </w:t>
      </w:r>
      <w:r w:rsidR="00754437" w:rsidRPr="00F14037">
        <w:rPr>
          <w:rFonts w:ascii="Times New Roman" w:hAnsi="Times New Roman" w:cs="Times New Roman"/>
          <w:sz w:val="24"/>
          <w:szCs w:val="24"/>
        </w:rPr>
        <w:t>899</w:t>
      </w:r>
      <w:r w:rsidR="000A745E" w:rsidRPr="00F14037">
        <w:rPr>
          <w:rFonts w:ascii="Times New Roman" w:hAnsi="Times New Roman" w:cs="Times New Roman"/>
          <w:sz w:val="24"/>
          <w:szCs w:val="24"/>
        </w:rPr>
        <w:t> </w:t>
      </w:r>
      <w:r w:rsidR="00754437" w:rsidRPr="00F14037">
        <w:rPr>
          <w:rFonts w:ascii="Times New Roman" w:hAnsi="Times New Roman" w:cs="Times New Roman"/>
          <w:sz w:val="24"/>
          <w:szCs w:val="24"/>
        </w:rPr>
        <w:t>437</w:t>
      </w:r>
      <w:r w:rsidR="00C94750" w:rsidRPr="00F14037">
        <w:rPr>
          <w:rFonts w:ascii="Times New Roman" w:hAnsi="Times New Roman" w:cs="Times New Roman"/>
          <w:sz w:val="24"/>
          <w:szCs w:val="24"/>
        </w:rPr>
        <w:t>,</w:t>
      </w:r>
      <w:r w:rsidR="00754437" w:rsidRPr="00F14037">
        <w:rPr>
          <w:rFonts w:ascii="Times New Roman" w:hAnsi="Times New Roman" w:cs="Times New Roman"/>
          <w:sz w:val="24"/>
          <w:szCs w:val="24"/>
        </w:rPr>
        <w:t>9</w:t>
      </w:r>
      <w:r w:rsidR="00C94750" w:rsidRPr="00F14037">
        <w:rPr>
          <w:rFonts w:ascii="Times New Roman" w:hAnsi="Times New Roman" w:cs="Times New Roman"/>
          <w:sz w:val="24"/>
          <w:szCs w:val="24"/>
        </w:rPr>
        <w:t xml:space="preserve"> тыс</w:t>
      </w:r>
      <w:r w:rsidR="000D011B" w:rsidRPr="00F14037">
        <w:rPr>
          <w:rFonts w:ascii="Times New Roman" w:hAnsi="Times New Roman" w:cs="Times New Roman"/>
          <w:sz w:val="24"/>
          <w:szCs w:val="24"/>
        </w:rPr>
        <w:t xml:space="preserve">. рублей, или </w:t>
      </w:r>
      <w:r w:rsidR="0057428D" w:rsidRPr="00F14037">
        <w:rPr>
          <w:rFonts w:ascii="Times New Roman" w:hAnsi="Times New Roman" w:cs="Times New Roman"/>
          <w:sz w:val="24"/>
          <w:szCs w:val="24"/>
        </w:rPr>
        <w:t>24</w:t>
      </w:r>
      <w:r w:rsidR="00C94750" w:rsidRPr="00F14037">
        <w:rPr>
          <w:rFonts w:ascii="Times New Roman" w:hAnsi="Times New Roman" w:cs="Times New Roman"/>
          <w:sz w:val="24"/>
          <w:szCs w:val="24"/>
        </w:rPr>
        <w:t>,</w:t>
      </w:r>
      <w:r w:rsidR="0057428D" w:rsidRPr="00F14037">
        <w:rPr>
          <w:rFonts w:ascii="Times New Roman" w:hAnsi="Times New Roman" w:cs="Times New Roman"/>
          <w:sz w:val="24"/>
          <w:szCs w:val="24"/>
        </w:rPr>
        <w:t>2 </w:t>
      </w:r>
      <w:r w:rsidR="000D011B" w:rsidRPr="00F14037">
        <w:rPr>
          <w:rFonts w:ascii="Times New Roman" w:hAnsi="Times New Roman" w:cs="Times New Roman"/>
          <w:sz w:val="24"/>
          <w:szCs w:val="24"/>
        </w:rPr>
        <w:t>% прогнозируемого общего объема доходов бюджета ПФР</w:t>
      </w:r>
      <w:r w:rsidR="00162CC7" w:rsidRPr="00F14037">
        <w:rPr>
          <w:rFonts w:ascii="Times New Roman" w:hAnsi="Times New Roman" w:cs="Times New Roman"/>
          <w:sz w:val="24"/>
          <w:szCs w:val="24"/>
        </w:rPr>
        <w:t>, в том числе в части, не связанной с формированием средств для финансирования накопительной пенсии</w:t>
      </w:r>
      <w:r w:rsidR="00C511FB" w:rsidRPr="00F14037">
        <w:rPr>
          <w:rFonts w:ascii="Times New Roman" w:hAnsi="Times New Roman" w:cs="Times New Roman"/>
          <w:sz w:val="24"/>
          <w:szCs w:val="24"/>
        </w:rPr>
        <w:t>,</w:t>
      </w:r>
      <w:r w:rsidR="00162CC7" w:rsidRPr="00F14037">
        <w:rPr>
          <w:rFonts w:ascii="Times New Roman" w:hAnsi="Times New Roman" w:cs="Times New Roman"/>
          <w:sz w:val="24"/>
          <w:szCs w:val="24"/>
        </w:rPr>
        <w:t xml:space="preserve"> </w:t>
      </w:r>
      <w:r w:rsidR="000A745E" w:rsidRPr="00F14037">
        <w:rPr>
          <w:rFonts w:ascii="Times New Roman" w:hAnsi="Times New Roman" w:cs="Times New Roman"/>
          <w:sz w:val="24"/>
          <w:szCs w:val="24"/>
        </w:rPr>
        <w:t xml:space="preserve">– </w:t>
      </w:r>
      <w:r w:rsidR="00754437" w:rsidRPr="00F14037">
        <w:rPr>
          <w:rFonts w:ascii="Times New Roman" w:hAnsi="Times New Roman" w:cs="Times New Roman"/>
          <w:sz w:val="24"/>
          <w:szCs w:val="24"/>
        </w:rPr>
        <w:t>1 119</w:t>
      </w:r>
      <w:r w:rsidR="00294843" w:rsidRPr="00F14037">
        <w:rPr>
          <w:rFonts w:ascii="Times New Roman" w:hAnsi="Times New Roman" w:cs="Times New Roman"/>
          <w:sz w:val="24"/>
          <w:szCs w:val="24"/>
        </w:rPr>
        <w:t> </w:t>
      </w:r>
      <w:r w:rsidR="00754437" w:rsidRPr="00F14037">
        <w:rPr>
          <w:rFonts w:ascii="Times New Roman" w:hAnsi="Times New Roman" w:cs="Times New Roman"/>
          <w:sz w:val="24"/>
          <w:szCs w:val="24"/>
        </w:rPr>
        <w:t>068</w:t>
      </w:r>
      <w:r w:rsidR="00294843" w:rsidRPr="00F14037">
        <w:rPr>
          <w:rFonts w:ascii="Times New Roman" w:hAnsi="Times New Roman" w:cs="Times New Roman"/>
          <w:sz w:val="24"/>
          <w:szCs w:val="24"/>
        </w:rPr>
        <w:t> </w:t>
      </w:r>
      <w:r w:rsidR="00754437" w:rsidRPr="00F14037">
        <w:rPr>
          <w:rFonts w:ascii="Times New Roman" w:hAnsi="Times New Roman" w:cs="Times New Roman"/>
          <w:sz w:val="24"/>
          <w:szCs w:val="24"/>
        </w:rPr>
        <w:t>712</w:t>
      </w:r>
      <w:r w:rsidR="006D42BF" w:rsidRPr="00F14037">
        <w:rPr>
          <w:rFonts w:ascii="Times New Roman" w:hAnsi="Times New Roman" w:cs="Times New Roman"/>
          <w:sz w:val="24"/>
          <w:szCs w:val="24"/>
        </w:rPr>
        <w:t>,</w:t>
      </w:r>
      <w:r w:rsidR="00754437" w:rsidRPr="00F14037">
        <w:rPr>
          <w:rFonts w:ascii="Times New Roman" w:hAnsi="Times New Roman" w:cs="Times New Roman"/>
          <w:sz w:val="24"/>
          <w:szCs w:val="24"/>
        </w:rPr>
        <w:t>9</w:t>
      </w:r>
      <w:r w:rsidR="006D42BF" w:rsidRPr="00F14037">
        <w:rPr>
          <w:rFonts w:ascii="Times New Roman" w:hAnsi="Times New Roman" w:cs="Times New Roman"/>
          <w:sz w:val="24"/>
          <w:szCs w:val="24"/>
        </w:rPr>
        <w:t xml:space="preserve"> </w:t>
      </w:r>
      <w:r w:rsidR="00C94750" w:rsidRPr="00F14037">
        <w:rPr>
          <w:rFonts w:ascii="Times New Roman" w:hAnsi="Times New Roman" w:cs="Times New Roman"/>
          <w:sz w:val="24"/>
          <w:szCs w:val="24"/>
        </w:rPr>
        <w:t>тыс</w:t>
      </w:r>
      <w:r w:rsidR="00162CC7" w:rsidRPr="00F14037">
        <w:rPr>
          <w:rFonts w:ascii="Times New Roman" w:hAnsi="Times New Roman" w:cs="Times New Roman"/>
          <w:sz w:val="24"/>
          <w:szCs w:val="24"/>
        </w:rPr>
        <w:t>. рублей (</w:t>
      </w:r>
      <w:r w:rsidR="0057428D" w:rsidRPr="00F14037">
        <w:rPr>
          <w:rFonts w:ascii="Times New Roman" w:hAnsi="Times New Roman" w:cs="Times New Roman"/>
          <w:sz w:val="24"/>
          <w:szCs w:val="24"/>
        </w:rPr>
        <w:t>15</w:t>
      </w:r>
      <w:r w:rsidR="00C94750" w:rsidRPr="00F14037">
        <w:rPr>
          <w:rFonts w:ascii="Times New Roman" w:hAnsi="Times New Roman" w:cs="Times New Roman"/>
          <w:sz w:val="24"/>
          <w:szCs w:val="24"/>
        </w:rPr>
        <w:t>,</w:t>
      </w:r>
      <w:r w:rsidR="0057428D" w:rsidRPr="00F14037">
        <w:rPr>
          <w:rFonts w:ascii="Times New Roman" w:hAnsi="Times New Roman" w:cs="Times New Roman"/>
          <w:sz w:val="24"/>
          <w:szCs w:val="24"/>
        </w:rPr>
        <w:t>1 </w:t>
      </w:r>
      <w:r w:rsidR="00162CC7" w:rsidRPr="00F14037">
        <w:rPr>
          <w:rFonts w:ascii="Times New Roman" w:hAnsi="Times New Roman" w:cs="Times New Roman"/>
          <w:sz w:val="24"/>
          <w:szCs w:val="24"/>
        </w:rPr>
        <w:t>%)</w:t>
      </w:r>
      <w:r w:rsidR="000D011B" w:rsidRPr="00F14037">
        <w:rPr>
          <w:rFonts w:ascii="Times New Roman" w:hAnsi="Times New Roman" w:cs="Times New Roman"/>
          <w:sz w:val="24"/>
          <w:szCs w:val="24"/>
        </w:rPr>
        <w:t>.</w:t>
      </w:r>
      <w:r w:rsidR="0057428D" w:rsidRPr="00F14037">
        <w:rPr>
          <w:rFonts w:ascii="Times New Roman" w:hAnsi="Times New Roman" w:cs="Times New Roman"/>
          <w:sz w:val="24"/>
          <w:szCs w:val="24"/>
        </w:rPr>
        <w:t xml:space="preserve"> </w:t>
      </w:r>
      <w:r w:rsidR="00EC54A1">
        <w:rPr>
          <w:rFonts w:ascii="Times New Roman" w:hAnsi="Times New Roman" w:cs="Times New Roman"/>
          <w:sz w:val="24"/>
          <w:szCs w:val="24"/>
        </w:rPr>
        <w:t>В целом уровень исполнения доходной части бюджета ПФР  за отчетный  период по сравнению с аналогичным периодом выше на 3,2 процентных  пункта.</w:t>
      </w:r>
    </w:p>
    <w:p w:rsidR="008E1E05" w:rsidRDefault="008E1E05" w:rsidP="008E1E0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E05">
        <w:rPr>
          <w:rFonts w:ascii="Times New Roman" w:hAnsi="Times New Roman" w:cs="Times New Roman"/>
          <w:sz w:val="24"/>
          <w:szCs w:val="24"/>
        </w:rPr>
        <w:t>Доходная часть бюджета Фонда формировалась в отчетном периоде 2016 года за счет: страховых взносов на обяз</w:t>
      </w:r>
      <w:r>
        <w:rPr>
          <w:rFonts w:ascii="Times New Roman" w:hAnsi="Times New Roman" w:cs="Times New Roman"/>
          <w:sz w:val="24"/>
          <w:szCs w:val="24"/>
        </w:rPr>
        <w:t>ательное пенсионное страхование,</w:t>
      </w:r>
      <w:r w:rsidRPr="008E1E05">
        <w:rPr>
          <w:rFonts w:ascii="Times New Roman" w:hAnsi="Times New Roman" w:cs="Times New Roman"/>
          <w:sz w:val="24"/>
          <w:szCs w:val="24"/>
        </w:rPr>
        <w:t xml:space="preserve"> сумм доходов на совок</w:t>
      </w:r>
      <w:r>
        <w:rPr>
          <w:rFonts w:ascii="Times New Roman" w:hAnsi="Times New Roman" w:cs="Times New Roman"/>
          <w:sz w:val="24"/>
          <w:szCs w:val="24"/>
        </w:rPr>
        <w:t>упный доход (минимальный налог</w:t>
      </w:r>
      <w:r w:rsidRPr="008E1E0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E1E05">
        <w:rPr>
          <w:rFonts w:ascii="Times New Roman" w:hAnsi="Times New Roman" w:cs="Times New Roman"/>
          <w:sz w:val="24"/>
          <w:szCs w:val="24"/>
        </w:rPr>
        <w:t>сумм задолженности и перерасчетов по отмененным налогам, сборам и иным обязательным платежам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E1E05">
        <w:rPr>
          <w:rFonts w:ascii="Times New Roman" w:hAnsi="Times New Roman" w:cs="Times New Roman"/>
          <w:sz w:val="24"/>
          <w:szCs w:val="24"/>
        </w:rPr>
        <w:t xml:space="preserve"> доходов от использования имущества, находящегося в государственно</w:t>
      </w:r>
      <w:r>
        <w:rPr>
          <w:rFonts w:ascii="Times New Roman" w:hAnsi="Times New Roman" w:cs="Times New Roman"/>
          <w:sz w:val="24"/>
          <w:szCs w:val="24"/>
        </w:rPr>
        <w:t xml:space="preserve">й и муниципальной собственности, </w:t>
      </w:r>
      <w:r w:rsidRPr="008E1E05">
        <w:rPr>
          <w:rFonts w:ascii="Times New Roman" w:hAnsi="Times New Roman" w:cs="Times New Roman"/>
          <w:sz w:val="24"/>
          <w:szCs w:val="24"/>
        </w:rPr>
        <w:t>доходов от оказания платных услуг и компенсации затрат государства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E1E05">
        <w:rPr>
          <w:rFonts w:ascii="Times New Roman" w:hAnsi="Times New Roman" w:cs="Times New Roman"/>
          <w:sz w:val="24"/>
          <w:szCs w:val="24"/>
        </w:rPr>
        <w:t xml:space="preserve"> доходов от продажи материальных и нематериальных активов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E1E05">
        <w:rPr>
          <w:rFonts w:ascii="Times New Roman" w:hAnsi="Times New Roman" w:cs="Times New Roman"/>
          <w:sz w:val="24"/>
          <w:szCs w:val="24"/>
        </w:rPr>
        <w:t xml:space="preserve"> штрафов, санкций, возмещений ущерба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E1E05">
        <w:rPr>
          <w:rFonts w:ascii="Times New Roman" w:hAnsi="Times New Roman" w:cs="Times New Roman"/>
          <w:sz w:val="24"/>
          <w:szCs w:val="24"/>
        </w:rPr>
        <w:t xml:space="preserve"> прочих неналоговых доходов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E1E05">
        <w:rPr>
          <w:rFonts w:ascii="Times New Roman" w:hAnsi="Times New Roman" w:cs="Times New Roman"/>
          <w:sz w:val="24"/>
          <w:szCs w:val="24"/>
        </w:rPr>
        <w:t xml:space="preserve"> безвозмездных поступлений от нерезидентов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E1E05">
        <w:rPr>
          <w:rFonts w:ascii="Times New Roman" w:hAnsi="Times New Roman" w:cs="Times New Roman"/>
          <w:sz w:val="24"/>
          <w:szCs w:val="24"/>
        </w:rPr>
        <w:t xml:space="preserve"> безвозмездных поступлений от других бюджетов бюджетной системы Российской Федерации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E1E05">
        <w:rPr>
          <w:rFonts w:ascii="Times New Roman" w:hAnsi="Times New Roman" w:cs="Times New Roman"/>
          <w:sz w:val="24"/>
          <w:szCs w:val="24"/>
        </w:rPr>
        <w:t xml:space="preserve">  в том числе из федерального бюджета и бюджетов субъектов  Российской Федерации через органы службы занятости населения субъектов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877D06" w:rsidRPr="00F14037" w:rsidRDefault="00877D06" w:rsidP="004E41E6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037">
        <w:rPr>
          <w:rFonts w:ascii="Times New Roman" w:hAnsi="Times New Roman" w:cs="Times New Roman"/>
          <w:sz w:val="24"/>
          <w:szCs w:val="24"/>
        </w:rPr>
        <w:t xml:space="preserve">Структура доходов </w:t>
      </w:r>
      <w:r w:rsidR="000334FD" w:rsidRPr="00F14037">
        <w:rPr>
          <w:rFonts w:ascii="Times New Roman" w:hAnsi="Times New Roman" w:cs="Times New Roman"/>
          <w:sz w:val="24"/>
          <w:szCs w:val="24"/>
        </w:rPr>
        <w:t xml:space="preserve">бюджета ПФР </w:t>
      </w:r>
      <w:r w:rsidR="00970FF8" w:rsidRPr="00F14037">
        <w:rPr>
          <w:rFonts w:ascii="Times New Roman" w:hAnsi="Times New Roman" w:cs="Times New Roman"/>
          <w:sz w:val="24"/>
          <w:szCs w:val="24"/>
        </w:rPr>
        <w:t xml:space="preserve">за счет страховых взносов на обязательное </w:t>
      </w:r>
      <w:r w:rsidR="000334FD" w:rsidRPr="00F14037">
        <w:rPr>
          <w:rFonts w:ascii="Times New Roman" w:hAnsi="Times New Roman" w:cs="Times New Roman"/>
          <w:sz w:val="24"/>
          <w:szCs w:val="24"/>
        </w:rPr>
        <w:t xml:space="preserve">пенсионное </w:t>
      </w:r>
      <w:r w:rsidR="00970FF8" w:rsidRPr="00F14037">
        <w:rPr>
          <w:rFonts w:ascii="Times New Roman" w:hAnsi="Times New Roman" w:cs="Times New Roman"/>
          <w:sz w:val="24"/>
          <w:szCs w:val="24"/>
        </w:rPr>
        <w:t xml:space="preserve">страхование </w:t>
      </w:r>
      <w:r w:rsidRPr="00F14037">
        <w:rPr>
          <w:rFonts w:ascii="Times New Roman" w:hAnsi="Times New Roman" w:cs="Times New Roman"/>
          <w:sz w:val="24"/>
          <w:szCs w:val="24"/>
        </w:rPr>
        <w:t>представлена в таблице 2</w:t>
      </w:r>
      <w:r w:rsidR="006D42BF" w:rsidRPr="00F14037">
        <w:rPr>
          <w:rFonts w:ascii="Times New Roman" w:hAnsi="Times New Roman" w:cs="Times New Roman"/>
          <w:sz w:val="24"/>
          <w:szCs w:val="24"/>
        </w:rPr>
        <w:t>.</w:t>
      </w:r>
    </w:p>
    <w:p w:rsidR="00D2499D" w:rsidRPr="000418B8" w:rsidRDefault="00886027" w:rsidP="004A449D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/>
          <w:sz w:val="20"/>
          <w:szCs w:val="20"/>
          <w:lang w:eastAsia="ru-RU"/>
        </w:rPr>
      </w:pPr>
      <w:r w:rsidRPr="000418B8">
        <w:rPr>
          <w:rFonts w:ascii="Times New Roman" w:eastAsia="Calibri" w:hAnsi="Times New Roman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  <w:r w:rsidRPr="000418B8">
        <w:rPr>
          <w:rFonts w:ascii="Times New Roman" w:eastAsia="Calibri" w:hAnsi="Times New Roman" w:cs="Arial"/>
          <w:b/>
          <w:sz w:val="20"/>
          <w:szCs w:val="20"/>
          <w:lang w:eastAsia="ru-RU"/>
        </w:rPr>
        <w:t>Таблица 2</w:t>
      </w:r>
    </w:p>
    <w:p w:rsidR="000B6755" w:rsidRPr="000418B8" w:rsidRDefault="00D2499D" w:rsidP="004A44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</w:pPr>
      <w:r w:rsidRPr="000418B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(тыс. рублей) 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134"/>
        <w:gridCol w:w="1134"/>
        <w:gridCol w:w="850"/>
        <w:gridCol w:w="1134"/>
        <w:gridCol w:w="1134"/>
        <w:gridCol w:w="851"/>
      </w:tblGrid>
      <w:tr w:rsidR="00886027" w:rsidRPr="000405C6" w:rsidTr="007E6B56">
        <w:trPr>
          <w:trHeight w:val="273"/>
          <w:tblHeader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9D" w:rsidRPr="000418B8" w:rsidRDefault="00D2499D" w:rsidP="00B14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Наименование показателей доходов бюджета </w:t>
            </w:r>
            <w:r w:rsidRPr="000418B8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(действующих с 01.01.2015)</w:t>
            </w:r>
          </w:p>
          <w:p w:rsidR="002928C9" w:rsidRPr="000418B8" w:rsidRDefault="002928C9" w:rsidP="00B14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9D" w:rsidRPr="000418B8" w:rsidRDefault="00D2499D" w:rsidP="0075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Прогноз доходов бюджета Фонда на</w:t>
            </w:r>
            <w:r w:rsidR="00886027" w:rsidRPr="000418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  </w:t>
            </w:r>
            <w:r w:rsidRPr="000418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201</w:t>
            </w:r>
            <w:r w:rsidR="0075443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</w:t>
            </w:r>
            <w:r w:rsidRPr="000418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г.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499D" w:rsidRPr="000418B8" w:rsidRDefault="00D2499D" w:rsidP="00B14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Исполнение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C9" w:rsidRPr="000418B8" w:rsidRDefault="00DE794F" w:rsidP="00D24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r w:rsidR="00D2499D" w:rsidRPr="000418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рогноз доходов бюджета Фонда на</w:t>
            </w:r>
            <w:r w:rsidR="00886027" w:rsidRPr="000418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            </w:t>
            </w:r>
            <w:r w:rsidR="00D2499D" w:rsidRPr="000418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</w:t>
            </w:r>
            <w:r w:rsidR="00D2499D" w:rsidRPr="000418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г.      </w:t>
            </w:r>
          </w:p>
          <w:p w:rsidR="00D2499D" w:rsidRPr="000418B8" w:rsidRDefault="00D2499D" w:rsidP="00D24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                                    </w:t>
            </w:r>
            <w:r w:rsidRPr="000418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499D" w:rsidRPr="000418B8" w:rsidRDefault="00D2499D" w:rsidP="00B14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Исполнение</w:t>
            </w:r>
          </w:p>
        </w:tc>
      </w:tr>
      <w:tr w:rsidR="00886027" w:rsidRPr="000405C6" w:rsidTr="007E6B56">
        <w:trPr>
          <w:trHeight w:val="599"/>
        </w:trPr>
        <w:tc>
          <w:tcPr>
            <w:tcW w:w="3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99D" w:rsidRPr="000418B8" w:rsidRDefault="00D2499D" w:rsidP="00B14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99D" w:rsidRPr="000418B8" w:rsidRDefault="00D2499D" w:rsidP="00B14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C6" w:rsidRDefault="000405C6" w:rsidP="00040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з</w:t>
            </w:r>
            <w:r w:rsidR="00D2499D" w:rsidRPr="000418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а</w:t>
            </w:r>
            <w:r w:rsidR="000334F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r w:rsidR="000334FD" w:rsidRPr="000334F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I квартал 201</w:t>
            </w:r>
            <w:r w:rsidR="003D15B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</w:t>
            </w:r>
            <w:r w:rsidR="000334FD" w:rsidRPr="000334F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года</w:t>
            </w:r>
          </w:p>
          <w:p w:rsidR="00D2499D" w:rsidRPr="000418B8" w:rsidRDefault="00D2499D" w:rsidP="00040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9D" w:rsidRPr="000418B8" w:rsidRDefault="00D2499D" w:rsidP="00B14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в % к прогнозу за год 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99D" w:rsidRPr="000418B8" w:rsidRDefault="00D2499D" w:rsidP="00B14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A1F" w:rsidRPr="000418B8" w:rsidRDefault="00D2499D" w:rsidP="004E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за </w:t>
            </w:r>
            <w:r w:rsidR="000334FD" w:rsidRPr="000334F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I квартал 2016 года</w:t>
            </w:r>
          </w:p>
          <w:p w:rsidR="00D2499D" w:rsidRPr="000418B8" w:rsidRDefault="00D2499D" w:rsidP="0087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9D" w:rsidRPr="000418B8" w:rsidRDefault="00D2499D" w:rsidP="00B14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 % к прогнозу за год</w:t>
            </w:r>
          </w:p>
        </w:tc>
      </w:tr>
      <w:tr w:rsidR="000405C6" w:rsidRPr="000405C6" w:rsidTr="000405C6">
        <w:trPr>
          <w:trHeight w:val="31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C6" w:rsidRPr="000418B8" w:rsidRDefault="000405C6" w:rsidP="0088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Страховые взносы на обязательное пенсионное страхование  на выплату страховой пенсии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3D15B5" w:rsidRDefault="003D15B5" w:rsidP="008E1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="000405C6"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829</w:t>
            </w:r>
            <w:r w:rsidR="008E1E0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448</w:t>
            </w:r>
            <w:r w:rsidR="008E1E0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444</w:t>
            </w:r>
            <w:r w:rsidR="000405C6"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3D15B5" w:rsidRDefault="003D15B5" w:rsidP="008E1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805</w:t>
            </w:r>
            <w:r w:rsidR="008E1E0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  <w:r w:rsidR="008E1E0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339</w:t>
            </w:r>
            <w:r w:rsidR="000405C6"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3D15B5" w:rsidRDefault="003D15B5" w:rsidP="003D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3D15B5" w:rsidRDefault="003D15B5" w:rsidP="008E1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  <w:r w:rsidR="008E1E0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060</w:t>
            </w:r>
            <w:r w:rsidR="000405C6"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</w:t>
            </w:r>
            <w:r w:rsidR="000405C6"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</w:t>
            </w:r>
            <w:r w:rsidR="000405C6"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3D15B5" w:rsidRDefault="003D15B5" w:rsidP="003D1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848 138</w:t>
            </w:r>
            <w:r w:rsidR="000405C6"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241</w:t>
            </w:r>
            <w:r w:rsidR="000405C6"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3D15B5" w:rsidRDefault="00830219" w:rsidP="0083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3D15B5"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0405C6"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,9</w:t>
            </w:r>
          </w:p>
        </w:tc>
      </w:tr>
      <w:tr w:rsidR="000405C6" w:rsidRPr="000405C6" w:rsidTr="000405C6">
        <w:trPr>
          <w:trHeight w:val="26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5C6" w:rsidRPr="000418B8" w:rsidRDefault="000405C6" w:rsidP="0088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Страховые взносы на обязательное пенсионное страхование на выплату накопительной пенсии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3D15B5" w:rsidRDefault="003D15B5" w:rsidP="003D1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460 </w:t>
            </w:r>
            <w:r w:rsidR="000405C6"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3D15B5" w:rsidRDefault="003D15B5" w:rsidP="003D1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319 666</w:t>
            </w:r>
            <w:r w:rsidR="000405C6"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3D15B5" w:rsidRDefault="003D15B5" w:rsidP="003D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</w:t>
            </w:r>
            <w:r w:rsidR="000405C6"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3D15B5" w:rsidRDefault="003D15B5" w:rsidP="003D1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</w:t>
            </w:r>
            <w:r w:rsidR="000405C6"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3D15B5" w:rsidRDefault="003D15B5" w:rsidP="003D1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20 129</w:t>
            </w:r>
            <w:r w:rsidR="000405C6"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3D15B5" w:rsidRDefault="003D15B5" w:rsidP="003D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  <w:r w:rsidR="000405C6"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3D15B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</w:tr>
      <w:tr w:rsidR="000405C6" w:rsidRPr="000405C6" w:rsidTr="000405C6">
        <w:trPr>
          <w:trHeight w:val="59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5C6" w:rsidRPr="000418B8" w:rsidRDefault="000405C6" w:rsidP="007E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Страховые взносы на обязательное пенсионное страхование на выплату страховой пенсии                  (за расчетные периоды с 2002 года по 2009 год включительно)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DD27D7" w:rsidRDefault="003D15B5" w:rsidP="003D1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</w:t>
            </w:r>
            <w:r w:rsidR="000405C6"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DD27D7" w:rsidRDefault="003D15B5" w:rsidP="008E1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91</w:t>
            </w:r>
            <w:r w:rsidR="008E1E0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568</w:t>
            </w:r>
            <w:r w:rsidR="000405C6"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DD27D7" w:rsidRDefault="003D15B5" w:rsidP="003D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  <w:r w:rsidR="000405C6"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DD27D7" w:rsidRDefault="003D15B5" w:rsidP="003D1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130</w:t>
            </w:r>
            <w:r w:rsidR="000405C6"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DD27D7" w:rsidRDefault="003D15B5" w:rsidP="008E1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</w:t>
            </w:r>
            <w:r w:rsidR="008E1E0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733</w:t>
            </w:r>
            <w:r w:rsidR="000405C6"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DD27D7" w:rsidRDefault="00DD27D7" w:rsidP="00DD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</w:t>
            </w:r>
            <w:r w:rsidR="000405C6"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</w:tr>
      <w:tr w:rsidR="000405C6" w:rsidRPr="000405C6" w:rsidTr="000405C6">
        <w:trPr>
          <w:trHeight w:val="649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5C6" w:rsidRPr="000418B8" w:rsidRDefault="000405C6" w:rsidP="007E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Страховые взносы на обязательное пенсионное страхование в Российской Федерации, на выплату накопительной пенсии (за расчетные периоды с 2002 года по 2009 год включительно)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DD27D7" w:rsidRDefault="00DD27D7" w:rsidP="00DD2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</w:t>
            </w:r>
            <w:r w:rsidR="000405C6"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DD27D7" w:rsidRDefault="00DD27D7" w:rsidP="00DD2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  <w:r w:rsidR="000405C6"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749</w:t>
            </w:r>
            <w:r w:rsidR="000405C6"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DD27D7" w:rsidRDefault="00DD27D7" w:rsidP="00DD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  <w:r w:rsidR="000405C6"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DD27D7" w:rsidRDefault="00DD27D7" w:rsidP="00DD2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0405C6"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DD27D7" w:rsidRDefault="00DD27D7" w:rsidP="00DD2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="000405C6"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774</w:t>
            </w:r>
            <w:r w:rsidR="000405C6"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DD27D7" w:rsidRDefault="00DD27D7" w:rsidP="00DD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  <w:r w:rsidR="000405C6"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DD27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</w:tr>
      <w:tr w:rsidR="000405C6" w:rsidRPr="000405C6" w:rsidTr="000405C6">
        <w:trPr>
          <w:trHeight w:val="473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5C6" w:rsidRPr="000418B8" w:rsidRDefault="000405C6" w:rsidP="007E6B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Взносы организаций, использующих труд членов летных экипажей воздушных судов гражданской авиации, на выплату доплат к пенсии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553500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312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766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0405C6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 </w:t>
            </w:r>
            <w:r w:rsidR="0057428D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201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="0057428D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238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554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</w:tr>
      <w:tr w:rsidR="000405C6" w:rsidRPr="000405C6" w:rsidTr="000405C6">
        <w:trPr>
          <w:trHeight w:val="82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5C6" w:rsidRPr="000418B8" w:rsidRDefault="000405C6" w:rsidP="007E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Страховые взносы на обязательное пенсионное страхование в размере, определяемом исходя из стоимости страхового года на выплату страховой  пенсии (за расчетные периоды, истекшие до 1 января 2013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840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0405C6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57428D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="0057428D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999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="0057428D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1 081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386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331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,7</w:t>
            </w:r>
          </w:p>
        </w:tc>
      </w:tr>
      <w:tr w:rsidR="000405C6" w:rsidRPr="000405C6" w:rsidTr="000405C6">
        <w:trPr>
          <w:trHeight w:val="84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5C6" w:rsidRPr="000418B8" w:rsidRDefault="000405C6" w:rsidP="007E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Страховые взносы на обязательное пенсионное страхование в размере, определяемом исходя из стоимости страхового года, на выплату накопительной пенсии (за расчетные периоды, истекшие до 1 января 2013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287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259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346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0405C6" w:rsidP="0057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</w:t>
            </w:r>
            <w:r w:rsidR="0057428D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</w:tr>
      <w:tr w:rsidR="000405C6" w:rsidRPr="000405C6" w:rsidTr="000405C6">
        <w:trPr>
          <w:trHeight w:val="291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5C6" w:rsidRPr="000418B8" w:rsidRDefault="000405C6" w:rsidP="007E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Взносы, уплачиваемые организациями угольной промышленности на выплату доплаты к пенсии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915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487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625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9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495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844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57428D" w:rsidRDefault="0057428D" w:rsidP="0057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</w:t>
            </w:r>
            <w:r w:rsidR="000405C6"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57428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</w:tr>
      <w:tr w:rsidR="000405C6" w:rsidRPr="000405C6" w:rsidTr="000405C6">
        <w:trPr>
          <w:trHeight w:val="81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5C6" w:rsidRPr="000418B8" w:rsidRDefault="000405C6" w:rsidP="007E6B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Страховые взносы по дополнительному тарифу                              за застрахованных лиц, занятых на соответствующих видах работ, указанных в п. 1 ч. 1 ст. 30 Федерального закона «О страховых пенсиях», на выплату страховой пенсии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57428D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966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57428D" w:rsidP="00574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948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267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470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966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444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</w:tr>
      <w:tr w:rsidR="000405C6" w:rsidRPr="000405C6" w:rsidTr="000405C6">
        <w:trPr>
          <w:trHeight w:val="84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5C6" w:rsidRPr="000418B8" w:rsidRDefault="000405C6" w:rsidP="007E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Страховые взносы по дополнительному тарифу за застрахованных лиц, занятых на соответствующих видах работ, указанных                      в п. 2-18 ч. 1 ст. 30 Федерального закона «О страховых пенсиях», на выплату страховой пенсии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939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034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389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</w:tr>
      <w:tr w:rsidR="000405C6" w:rsidRPr="000405C6" w:rsidTr="000405C6">
        <w:trPr>
          <w:trHeight w:val="35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5C6" w:rsidRPr="000418B8" w:rsidRDefault="000405C6" w:rsidP="007E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Страховые взносы на обязательное пенсионное страхование в фиксированном размере, на выплату страховой пенсии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878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8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407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726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405C6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  <w:r w:rsidR="00090D22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="00090D22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037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="00090D22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690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="00090D22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106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396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</w:tr>
      <w:tr w:rsidR="000405C6" w:rsidRPr="000405C6" w:rsidTr="000405C6">
        <w:trPr>
          <w:trHeight w:val="501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5C6" w:rsidRPr="000418B8" w:rsidRDefault="000405C6" w:rsidP="007E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Страховые взносы на обязательное пенсионное страхование в фиксированном размере, на выплату накопительной пенсии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405C6" w:rsidP="00040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072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405C6" w:rsidP="00040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40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405C6" w:rsidP="00040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782AF1" w:rsidRPr="00090D22" w:rsidTr="000405C6">
        <w:trPr>
          <w:trHeight w:val="55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5C6" w:rsidRPr="000418B8" w:rsidRDefault="000405C6" w:rsidP="007E6B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Страховые взносы в виде фиксированного платежа на выплату страховой пенсии                                        (по расчетным периодам, истекшим до 1 января 2010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185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042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145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262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87D48" w:rsidP="0008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,6</w:t>
            </w:r>
          </w:p>
        </w:tc>
      </w:tr>
      <w:tr w:rsidR="000405C6" w:rsidRPr="000405C6" w:rsidTr="000405C6">
        <w:trPr>
          <w:trHeight w:val="55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5C6" w:rsidRPr="000418B8" w:rsidRDefault="000405C6" w:rsidP="007E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Страховые взносы в виде фиксированного платежа на выплату накопительной пенсии                   (по расчетным периодам, истекшим до 1 января 2010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307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C6" w:rsidRPr="00090D22" w:rsidRDefault="00090D22" w:rsidP="0009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0405C6"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Pr="00090D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</w:tr>
    </w:tbl>
    <w:p w:rsidR="005874DE" w:rsidRDefault="00DB4D67" w:rsidP="00DE794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поступивших в бюджет ПФР страховых взносов</w:t>
      </w:r>
      <w:r w:rsidR="00DE794F" w:rsidRPr="00830219">
        <w:rPr>
          <w:rFonts w:ascii="Times New Roman" w:hAnsi="Times New Roman" w:cs="Times New Roman"/>
          <w:sz w:val="24"/>
          <w:szCs w:val="24"/>
        </w:rPr>
        <w:t xml:space="preserve"> </w:t>
      </w:r>
      <w:r w:rsidR="009329E1" w:rsidRPr="00830219">
        <w:rPr>
          <w:rFonts w:ascii="Times New Roman" w:hAnsi="Times New Roman" w:cs="Times New Roman"/>
          <w:sz w:val="24"/>
          <w:szCs w:val="24"/>
        </w:rPr>
        <w:t xml:space="preserve">на выплату страховой пенсии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B4D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квартале 2016 года </w:t>
      </w:r>
      <w:r w:rsidR="00830219" w:rsidRPr="00830219">
        <w:rPr>
          <w:rFonts w:ascii="Times New Roman" w:hAnsi="Times New Roman" w:cs="Times New Roman"/>
          <w:sz w:val="24"/>
          <w:szCs w:val="24"/>
        </w:rPr>
        <w:t xml:space="preserve">сопоставим с </w:t>
      </w:r>
      <w:r>
        <w:rPr>
          <w:rFonts w:ascii="Times New Roman" w:hAnsi="Times New Roman" w:cs="Times New Roman"/>
          <w:sz w:val="24"/>
          <w:szCs w:val="24"/>
        </w:rPr>
        <w:t xml:space="preserve">объемом средств, поступивших за </w:t>
      </w:r>
      <w:r w:rsidR="00830219" w:rsidRPr="00830219">
        <w:rPr>
          <w:rFonts w:ascii="Times New Roman" w:hAnsi="Times New Roman" w:cs="Times New Roman"/>
          <w:sz w:val="24"/>
          <w:szCs w:val="24"/>
        </w:rPr>
        <w:t>аналогичны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830219" w:rsidRPr="00830219">
        <w:rPr>
          <w:rFonts w:ascii="Times New Roman" w:hAnsi="Times New Roman" w:cs="Times New Roman"/>
          <w:sz w:val="24"/>
          <w:szCs w:val="24"/>
        </w:rPr>
        <w:t xml:space="preserve"> период 2015 года</w:t>
      </w:r>
      <w:r w:rsidR="00DE794F" w:rsidRPr="00830219">
        <w:rPr>
          <w:rFonts w:ascii="Times New Roman" w:hAnsi="Times New Roman" w:cs="Times New Roman"/>
          <w:sz w:val="24"/>
          <w:szCs w:val="24"/>
        </w:rPr>
        <w:t xml:space="preserve">. </w:t>
      </w:r>
      <w:r w:rsidR="00CD1F0F" w:rsidRPr="00677018">
        <w:rPr>
          <w:rFonts w:ascii="Times New Roman" w:hAnsi="Times New Roman" w:cs="Times New Roman"/>
          <w:sz w:val="24"/>
          <w:szCs w:val="24"/>
        </w:rPr>
        <w:t xml:space="preserve">В целом </w:t>
      </w:r>
      <w:r w:rsidR="00DE794F">
        <w:rPr>
          <w:rFonts w:ascii="Times New Roman" w:hAnsi="Times New Roman" w:cs="Times New Roman"/>
          <w:sz w:val="24"/>
          <w:szCs w:val="24"/>
        </w:rPr>
        <w:t>страховы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E794F">
        <w:rPr>
          <w:rFonts w:ascii="Times New Roman" w:hAnsi="Times New Roman" w:cs="Times New Roman"/>
          <w:sz w:val="24"/>
          <w:szCs w:val="24"/>
        </w:rPr>
        <w:t xml:space="preserve"> взнос</w:t>
      </w:r>
      <w:r>
        <w:rPr>
          <w:rFonts w:ascii="Times New Roman" w:hAnsi="Times New Roman" w:cs="Times New Roman"/>
          <w:sz w:val="24"/>
          <w:szCs w:val="24"/>
        </w:rPr>
        <w:t xml:space="preserve">ы на выплату страховой пенсии </w:t>
      </w:r>
      <w:r w:rsidR="00DE794F">
        <w:rPr>
          <w:rFonts w:ascii="Times New Roman" w:hAnsi="Times New Roman" w:cs="Times New Roman"/>
          <w:sz w:val="24"/>
          <w:szCs w:val="24"/>
        </w:rPr>
        <w:t xml:space="preserve"> </w:t>
      </w:r>
      <w:r w:rsidR="00CD1F0F" w:rsidRPr="00677018">
        <w:rPr>
          <w:rFonts w:ascii="Times New Roman" w:hAnsi="Times New Roman" w:cs="Times New Roman"/>
          <w:sz w:val="24"/>
          <w:szCs w:val="24"/>
        </w:rPr>
        <w:t xml:space="preserve">за </w:t>
      </w:r>
      <w:r w:rsidR="00DE794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E794F" w:rsidRPr="000334FD">
        <w:rPr>
          <w:rFonts w:ascii="Times New Roman" w:hAnsi="Times New Roman" w:cs="Times New Roman"/>
          <w:sz w:val="24"/>
          <w:szCs w:val="24"/>
        </w:rPr>
        <w:t xml:space="preserve"> </w:t>
      </w:r>
      <w:r w:rsidR="00DE794F">
        <w:rPr>
          <w:rFonts w:ascii="Times New Roman" w:hAnsi="Times New Roman" w:cs="Times New Roman"/>
          <w:sz w:val="24"/>
          <w:szCs w:val="24"/>
        </w:rPr>
        <w:t xml:space="preserve">квартал </w:t>
      </w:r>
      <w:r w:rsidR="00DE794F" w:rsidRPr="006D42BF">
        <w:rPr>
          <w:rFonts w:ascii="Times New Roman" w:hAnsi="Times New Roman" w:cs="Times New Roman"/>
          <w:sz w:val="24"/>
          <w:szCs w:val="24"/>
        </w:rPr>
        <w:t>201</w:t>
      </w:r>
      <w:r w:rsidR="00DE794F">
        <w:rPr>
          <w:rFonts w:ascii="Times New Roman" w:hAnsi="Times New Roman" w:cs="Times New Roman"/>
          <w:sz w:val="24"/>
          <w:szCs w:val="24"/>
        </w:rPr>
        <w:t>6</w:t>
      </w:r>
      <w:r w:rsidR="00DE794F" w:rsidRPr="006D42BF">
        <w:rPr>
          <w:rFonts w:ascii="Times New Roman" w:hAnsi="Times New Roman" w:cs="Times New Roman"/>
          <w:sz w:val="24"/>
          <w:szCs w:val="24"/>
        </w:rPr>
        <w:t> год</w:t>
      </w:r>
      <w:r w:rsidR="00DE794F">
        <w:rPr>
          <w:rFonts w:ascii="Times New Roman" w:hAnsi="Times New Roman" w:cs="Times New Roman"/>
          <w:sz w:val="24"/>
          <w:szCs w:val="24"/>
        </w:rPr>
        <w:t>а</w:t>
      </w:r>
      <w:r w:rsidR="00DE794F" w:rsidRPr="006D42BF">
        <w:rPr>
          <w:rFonts w:ascii="Times New Roman" w:hAnsi="Times New Roman" w:cs="Times New Roman"/>
          <w:sz w:val="24"/>
          <w:szCs w:val="24"/>
        </w:rPr>
        <w:t xml:space="preserve"> </w:t>
      </w:r>
      <w:r w:rsidR="00CD1F0F" w:rsidRPr="00830219">
        <w:rPr>
          <w:rFonts w:ascii="Times New Roman" w:hAnsi="Times New Roman" w:cs="Times New Roman"/>
          <w:sz w:val="24"/>
          <w:szCs w:val="24"/>
        </w:rPr>
        <w:t xml:space="preserve">на </w:t>
      </w:r>
      <w:r w:rsidR="00830219" w:rsidRPr="00830219">
        <w:rPr>
          <w:rFonts w:ascii="Times New Roman" w:hAnsi="Times New Roman" w:cs="Times New Roman"/>
          <w:sz w:val="24"/>
          <w:szCs w:val="24"/>
        </w:rPr>
        <w:t>42 937 902,1 тыс. рублей</w:t>
      </w:r>
      <w:r w:rsidR="00CD1F0F" w:rsidRPr="00830219">
        <w:rPr>
          <w:rFonts w:ascii="Times New Roman" w:hAnsi="Times New Roman" w:cs="Times New Roman"/>
          <w:sz w:val="24"/>
          <w:szCs w:val="24"/>
        </w:rPr>
        <w:t xml:space="preserve"> выше</w:t>
      </w:r>
      <w:r w:rsidR="00830219" w:rsidRPr="00830219">
        <w:rPr>
          <w:rFonts w:ascii="Times New Roman" w:hAnsi="Times New Roman" w:cs="Times New Roman"/>
          <w:sz w:val="24"/>
          <w:szCs w:val="24"/>
        </w:rPr>
        <w:t xml:space="preserve"> </w:t>
      </w:r>
      <w:r w:rsidR="00CD1F0F" w:rsidRPr="00830219">
        <w:rPr>
          <w:rFonts w:ascii="Times New Roman" w:hAnsi="Times New Roman" w:cs="Times New Roman"/>
          <w:sz w:val="24"/>
          <w:szCs w:val="24"/>
        </w:rPr>
        <w:t>201</w:t>
      </w:r>
      <w:r w:rsidR="00DE794F" w:rsidRPr="00830219">
        <w:rPr>
          <w:rFonts w:ascii="Times New Roman" w:hAnsi="Times New Roman" w:cs="Times New Roman"/>
          <w:sz w:val="24"/>
          <w:szCs w:val="24"/>
        </w:rPr>
        <w:t>5</w:t>
      </w:r>
      <w:r w:rsidR="00CD1F0F" w:rsidRPr="00830219">
        <w:rPr>
          <w:rFonts w:ascii="Times New Roman" w:hAnsi="Times New Roman" w:cs="Times New Roman"/>
          <w:sz w:val="24"/>
          <w:szCs w:val="24"/>
        </w:rPr>
        <w:t xml:space="preserve"> год</w:t>
      </w:r>
      <w:r w:rsidR="00DE794F" w:rsidRPr="00830219">
        <w:rPr>
          <w:rFonts w:ascii="Times New Roman" w:hAnsi="Times New Roman" w:cs="Times New Roman"/>
          <w:sz w:val="24"/>
          <w:szCs w:val="24"/>
        </w:rPr>
        <w:t xml:space="preserve">а, что </w:t>
      </w:r>
      <w:r w:rsidR="00C23DBB" w:rsidRPr="00830219">
        <w:rPr>
          <w:rFonts w:ascii="Times New Roman" w:hAnsi="Times New Roman" w:cs="Times New Roman"/>
          <w:sz w:val="24"/>
          <w:szCs w:val="24"/>
        </w:rPr>
        <w:t>обусловлено</w:t>
      </w:r>
      <w:r w:rsidR="00FF1D27" w:rsidRPr="00830219">
        <w:rPr>
          <w:rFonts w:ascii="Times New Roman" w:hAnsi="Times New Roman" w:cs="Times New Roman"/>
          <w:sz w:val="24"/>
          <w:szCs w:val="24"/>
        </w:rPr>
        <w:t xml:space="preserve"> </w:t>
      </w:r>
      <w:r w:rsidR="00C23DBB" w:rsidRPr="005874DE">
        <w:rPr>
          <w:rFonts w:ascii="Times New Roman" w:hAnsi="Times New Roman" w:cs="Times New Roman"/>
          <w:sz w:val="24"/>
          <w:szCs w:val="24"/>
        </w:rPr>
        <w:t xml:space="preserve">увеличением предельной величины </w:t>
      </w:r>
      <w:r w:rsidR="00FF1D27" w:rsidRPr="005874DE">
        <w:rPr>
          <w:rFonts w:ascii="Times New Roman" w:hAnsi="Times New Roman" w:cs="Times New Roman"/>
          <w:sz w:val="24"/>
          <w:szCs w:val="24"/>
        </w:rPr>
        <w:t>базы для начисления страховых взносов с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F1D27" w:rsidRPr="005874DE">
        <w:rPr>
          <w:rFonts w:ascii="Times New Roman" w:hAnsi="Times New Roman" w:cs="Times New Roman"/>
          <w:sz w:val="24"/>
          <w:szCs w:val="24"/>
        </w:rPr>
        <w:t xml:space="preserve"> </w:t>
      </w:r>
      <w:r w:rsidR="00D17AD0">
        <w:rPr>
          <w:rFonts w:ascii="Times New Roman" w:hAnsi="Times New Roman" w:cs="Times New Roman"/>
          <w:sz w:val="24"/>
          <w:szCs w:val="24"/>
        </w:rPr>
        <w:t>711</w:t>
      </w:r>
      <w:r w:rsidR="005874DE" w:rsidRPr="005874DE">
        <w:rPr>
          <w:rFonts w:ascii="Times New Roman" w:hAnsi="Times New Roman" w:cs="Times New Roman"/>
          <w:sz w:val="24"/>
          <w:szCs w:val="24"/>
        </w:rPr>
        <w:t>,0</w:t>
      </w:r>
      <w:r w:rsidR="00FC5438" w:rsidRPr="005874DE">
        <w:rPr>
          <w:rFonts w:ascii="Times New Roman" w:hAnsi="Times New Roman" w:cs="Times New Roman"/>
          <w:sz w:val="24"/>
          <w:szCs w:val="24"/>
        </w:rPr>
        <w:t xml:space="preserve"> тыс. рублей в 201</w:t>
      </w:r>
      <w:r w:rsidR="005874DE" w:rsidRPr="005874DE">
        <w:rPr>
          <w:rFonts w:ascii="Times New Roman" w:hAnsi="Times New Roman" w:cs="Times New Roman"/>
          <w:sz w:val="24"/>
          <w:szCs w:val="24"/>
        </w:rPr>
        <w:t>5</w:t>
      </w:r>
      <w:r w:rsidR="00FC5438" w:rsidRPr="005874DE">
        <w:rPr>
          <w:rFonts w:ascii="Times New Roman" w:hAnsi="Times New Roman" w:cs="Times New Roman"/>
          <w:sz w:val="24"/>
          <w:szCs w:val="24"/>
        </w:rPr>
        <w:t xml:space="preserve"> году до 7</w:t>
      </w:r>
      <w:r w:rsidR="00D17AD0">
        <w:rPr>
          <w:rFonts w:ascii="Times New Roman" w:hAnsi="Times New Roman" w:cs="Times New Roman"/>
          <w:sz w:val="24"/>
          <w:szCs w:val="24"/>
        </w:rPr>
        <w:t>96</w:t>
      </w:r>
      <w:r w:rsidR="00FC5438" w:rsidRPr="005874DE">
        <w:rPr>
          <w:rFonts w:ascii="Times New Roman" w:hAnsi="Times New Roman" w:cs="Times New Roman"/>
          <w:sz w:val="24"/>
          <w:szCs w:val="24"/>
        </w:rPr>
        <w:t xml:space="preserve">,0 тыс. рублей с 1 января </w:t>
      </w:r>
      <w:r w:rsidR="00DE794F" w:rsidRPr="005874DE">
        <w:rPr>
          <w:rFonts w:ascii="Times New Roman" w:hAnsi="Times New Roman" w:cs="Times New Roman"/>
          <w:sz w:val="24"/>
          <w:szCs w:val="24"/>
        </w:rPr>
        <w:t xml:space="preserve"> </w:t>
      </w:r>
      <w:r w:rsidR="00FC5438" w:rsidRPr="005874DE">
        <w:rPr>
          <w:rFonts w:ascii="Times New Roman" w:hAnsi="Times New Roman" w:cs="Times New Roman"/>
          <w:sz w:val="24"/>
          <w:szCs w:val="24"/>
        </w:rPr>
        <w:t>201</w:t>
      </w:r>
      <w:r w:rsidR="005874DE" w:rsidRPr="005874DE">
        <w:rPr>
          <w:rFonts w:ascii="Times New Roman" w:hAnsi="Times New Roman" w:cs="Times New Roman"/>
          <w:sz w:val="24"/>
          <w:szCs w:val="24"/>
        </w:rPr>
        <w:t>6</w:t>
      </w:r>
      <w:r w:rsidR="00FC5438" w:rsidRPr="005874DE">
        <w:rPr>
          <w:rFonts w:ascii="Times New Roman" w:hAnsi="Times New Roman" w:cs="Times New Roman"/>
          <w:sz w:val="24"/>
          <w:szCs w:val="24"/>
        </w:rPr>
        <w:t xml:space="preserve"> года</w:t>
      </w:r>
      <w:r w:rsidR="00FF1D27" w:rsidRPr="005874DE">
        <w:rPr>
          <w:rFonts w:ascii="Times New Roman" w:hAnsi="Times New Roman" w:cs="Times New Roman"/>
          <w:sz w:val="24"/>
          <w:szCs w:val="24"/>
        </w:rPr>
        <w:t>.</w:t>
      </w:r>
      <w:r w:rsidR="00677018" w:rsidRPr="006770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794F" w:rsidRDefault="00FF1D27" w:rsidP="00DE794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18">
        <w:rPr>
          <w:rFonts w:ascii="Times New Roman" w:hAnsi="Times New Roman" w:cs="Times New Roman"/>
          <w:sz w:val="24"/>
          <w:szCs w:val="24"/>
        </w:rPr>
        <w:t xml:space="preserve">Доходы бюджета Фонда </w:t>
      </w:r>
      <w:r w:rsidR="00FC5438">
        <w:rPr>
          <w:rFonts w:ascii="Times New Roman" w:hAnsi="Times New Roman" w:cs="Times New Roman"/>
          <w:sz w:val="24"/>
          <w:szCs w:val="24"/>
        </w:rPr>
        <w:t xml:space="preserve">за счет </w:t>
      </w:r>
      <w:r w:rsidRPr="00677018">
        <w:rPr>
          <w:rFonts w:ascii="Times New Roman" w:hAnsi="Times New Roman" w:cs="Times New Roman"/>
          <w:sz w:val="24"/>
          <w:szCs w:val="24"/>
        </w:rPr>
        <w:t xml:space="preserve">страховых взносов на обязательное пенсионное страхование </w:t>
      </w:r>
      <w:r w:rsidR="00335C3F">
        <w:rPr>
          <w:rFonts w:ascii="Times New Roman" w:hAnsi="Times New Roman" w:cs="Times New Roman"/>
          <w:sz w:val="24"/>
          <w:szCs w:val="24"/>
        </w:rPr>
        <w:t xml:space="preserve">в </w:t>
      </w:r>
      <w:r w:rsidRPr="00677018">
        <w:rPr>
          <w:rFonts w:ascii="Times New Roman" w:hAnsi="Times New Roman" w:cs="Times New Roman"/>
          <w:sz w:val="24"/>
          <w:szCs w:val="24"/>
        </w:rPr>
        <w:t>201</w:t>
      </w:r>
      <w:r w:rsidR="00DE794F">
        <w:rPr>
          <w:rFonts w:ascii="Times New Roman" w:hAnsi="Times New Roman" w:cs="Times New Roman"/>
          <w:sz w:val="24"/>
          <w:szCs w:val="24"/>
        </w:rPr>
        <w:t>6</w:t>
      </w:r>
      <w:r w:rsidRPr="00677018">
        <w:rPr>
          <w:rFonts w:ascii="Times New Roman" w:hAnsi="Times New Roman" w:cs="Times New Roman"/>
          <w:sz w:val="24"/>
          <w:szCs w:val="24"/>
        </w:rPr>
        <w:t xml:space="preserve"> </w:t>
      </w:r>
      <w:r w:rsidR="00335C3F">
        <w:rPr>
          <w:rFonts w:ascii="Times New Roman" w:hAnsi="Times New Roman" w:cs="Times New Roman"/>
          <w:sz w:val="24"/>
          <w:szCs w:val="24"/>
        </w:rPr>
        <w:t>году формир</w:t>
      </w:r>
      <w:r w:rsidR="00DE794F">
        <w:rPr>
          <w:rFonts w:ascii="Times New Roman" w:hAnsi="Times New Roman" w:cs="Times New Roman"/>
          <w:sz w:val="24"/>
          <w:szCs w:val="24"/>
        </w:rPr>
        <w:t>уются</w:t>
      </w:r>
      <w:r w:rsidR="00335C3F">
        <w:rPr>
          <w:rFonts w:ascii="Times New Roman" w:hAnsi="Times New Roman" w:cs="Times New Roman"/>
          <w:sz w:val="24"/>
          <w:szCs w:val="24"/>
        </w:rPr>
        <w:t xml:space="preserve"> </w:t>
      </w:r>
      <w:r w:rsidR="00DE794F" w:rsidRPr="0007655B">
        <w:rPr>
          <w:rFonts w:ascii="Times New Roman" w:eastAsia="Times New Roman" w:hAnsi="Times New Roman" w:cs="Times New Roman"/>
          <w:sz w:val="24"/>
          <w:szCs w:val="24"/>
        </w:rPr>
        <w:t>с учетом тарифа страховых взносов на обязательное пенсионное страхование для основной категории плательщиков исходя из ставки 22</w:t>
      </w:r>
      <w:r w:rsidR="00DE794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DE794F" w:rsidRPr="0007655B">
        <w:rPr>
          <w:rFonts w:ascii="Times New Roman" w:eastAsia="Times New Roman" w:hAnsi="Times New Roman" w:cs="Times New Roman"/>
          <w:sz w:val="24"/>
          <w:szCs w:val="24"/>
        </w:rPr>
        <w:t>% с сумм до предельной</w:t>
      </w:r>
      <w:r w:rsidR="00DE794F">
        <w:rPr>
          <w:rFonts w:ascii="Times New Roman" w:eastAsia="Times New Roman" w:hAnsi="Times New Roman" w:cs="Times New Roman"/>
          <w:sz w:val="24"/>
          <w:szCs w:val="24"/>
        </w:rPr>
        <w:t xml:space="preserve"> величины облагаемой базы и </w:t>
      </w:r>
      <w:r w:rsidR="00DE794F" w:rsidRPr="0007655B">
        <w:rPr>
          <w:rFonts w:ascii="Times New Roman" w:eastAsia="Times New Roman" w:hAnsi="Times New Roman" w:cs="Times New Roman"/>
          <w:sz w:val="24"/>
          <w:szCs w:val="24"/>
        </w:rPr>
        <w:t>10</w:t>
      </w:r>
      <w:r w:rsidR="00DE794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DE794F" w:rsidRPr="0007655B">
        <w:rPr>
          <w:rFonts w:ascii="Times New Roman" w:eastAsia="Times New Roman" w:hAnsi="Times New Roman" w:cs="Times New Roman"/>
          <w:sz w:val="24"/>
          <w:szCs w:val="24"/>
        </w:rPr>
        <w:t>% с сумм, превышающих предельную величину базы для начисления страховых взносов.</w:t>
      </w:r>
    </w:p>
    <w:p w:rsidR="00EE7B13" w:rsidRPr="0052352D" w:rsidRDefault="00E63BA9" w:rsidP="00830219">
      <w:pPr>
        <w:spacing w:after="0" w:line="283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E7B13" w:rsidRPr="0052352D">
        <w:rPr>
          <w:rFonts w:ascii="Times New Roman" w:hAnsi="Times New Roman" w:cs="Times New Roman"/>
          <w:sz w:val="24"/>
          <w:szCs w:val="24"/>
        </w:rPr>
        <w:t>Прогнозируемый показатель поступления страховых взносов на накопительную пенсию на 201</w:t>
      </w:r>
      <w:r w:rsidR="00DE794F" w:rsidRPr="0052352D">
        <w:rPr>
          <w:rFonts w:ascii="Times New Roman" w:hAnsi="Times New Roman" w:cs="Times New Roman"/>
          <w:sz w:val="24"/>
          <w:szCs w:val="24"/>
        </w:rPr>
        <w:t>6</w:t>
      </w:r>
      <w:r w:rsidR="00EE7B13" w:rsidRPr="0052352D">
        <w:rPr>
          <w:rFonts w:ascii="Times New Roman" w:hAnsi="Times New Roman" w:cs="Times New Roman"/>
          <w:sz w:val="24"/>
          <w:szCs w:val="24"/>
        </w:rPr>
        <w:t xml:space="preserve"> год сформирован за счет поступления задолженности по страховым взносам на накопительную пенсию, образовавшейся по состоянию на 1 января 2014 года.</w:t>
      </w:r>
      <w:r w:rsidR="00087D48" w:rsidRPr="0052352D">
        <w:rPr>
          <w:rFonts w:ascii="Times New Roman" w:hAnsi="Times New Roman" w:cs="Times New Roman"/>
          <w:sz w:val="24"/>
          <w:szCs w:val="24"/>
        </w:rPr>
        <w:t xml:space="preserve"> </w:t>
      </w:r>
      <w:r w:rsidR="0052352D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="00087D48" w:rsidRPr="0052352D">
        <w:rPr>
          <w:rFonts w:ascii="Times New Roman" w:hAnsi="Times New Roman" w:cs="Times New Roman"/>
          <w:sz w:val="24"/>
          <w:szCs w:val="24"/>
        </w:rPr>
        <w:t>поступ</w:t>
      </w:r>
      <w:r w:rsidR="0052352D">
        <w:rPr>
          <w:rFonts w:ascii="Times New Roman" w:hAnsi="Times New Roman" w:cs="Times New Roman"/>
          <w:sz w:val="24"/>
          <w:szCs w:val="24"/>
        </w:rPr>
        <w:t>лений</w:t>
      </w:r>
      <w:r w:rsidR="00087D48" w:rsidRPr="0052352D">
        <w:rPr>
          <w:rFonts w:ascii="Times New Roman" w:hAnsi="Times New Roman" w:cs="Times New Roman"/>
          <w:sz w:val="24"/>
          <w:szCs w:val="24"/>
        </w:rPr>
        <w:t xml:space="preserve"> </w:t>
      </w:r>
      <w:r w:rsidR="0052352D">
        <w:rPr>
          <w:rFonts w:ascii="Times New Roman" w:hAnsi="Times New Roman" w:cs="Times New Roman"/>
          <w:sz w:val="24"/>
          <w:szCs w:val="24"/>
        </w:rPr>
        <w:t xml:space="preserve">по сравнению с </w:t>
      </w:r>
      <w:r w:rsidR="0052352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2352D" w:rsidRPr="0052352D">
        <w:rPr>
          <w:rFonts w:ascii="Times New Roman" w:hAnsi="Times New Roman" w:cs="Times New Roman"/>
          <w:sz w:val="24"/>
          <w:szCs w:val="24"/>
        </w:rPr>
        <w:t xml:space="preserve"> </w:t>
      </w:r>
      <w:r w:rsidR="00BF12AA">
        <w:rPr>
          <w:rFonts w:ascii="Times New Roman" w:hAnsi="Times New Roman" w:cs="Times New Roman"/>
          <w:sz w:val="24"/>
          <w:szCs w:val="24"/>
        </w:rPr>
        <w:t xml:space="preserve">кварталом 2015 года </w:t>
      </w:r>
      <w:r w:rsidR="0052352D">
        <w:rPr>
          <w:rFonts w:ascii="Times New Roman" w:hAnsi="Times New Roman" w:cs="Times New Roman"/>
          <w:sz w:val="24"/>
          <w:szCs w:val="24"/>
        </w:rPr>
        <w:t xml:space="preserve">снизился  почти на 60 </w:t>
      </w:r>
      <w:proofErr w:type="spellStart"/>
      <w:r w:rsidR="0052352D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52352D">
        <w:rPr>
          <w:rFonts w:ascii="Times New Roman" w:hAnsi="Times New Roman" w:cs="Times New Roman"/>
          <w:sz w:val="24"/>
          <w:szCs w:val="24"/>
        </w:rPr>
        <w:t xml:space="preserve">.        Так, данные страховые взносы поступили </w:t>
      </w:r>
      <w:r w:rsidR="00087D48" w:rsidRPr="0052352D">
        <w:rPr>
          <w:rFonts w:ascii="Times New Roman" w:hAnsi="Times New Roman" w:cs="Times New Roman"/>
          <w:sz w:val="24"/>
          <w:szCs w:val="24"/>
        </w:rPr>
        <w:t>в объеме 20 129,9 тыс. рублей, или 9,6</w:t>
      </w:r>
      <w:r w:rsidR="00087D48" w:rsidRPr="0052352D">
        <w:t> </w:t>
      </w:r>
      <w:r w:rsidR="00B87D6B">
        <w:t>%</w:t>
      </w:r>
      <w:r w:rsidR="00087D48" w:rsidRPr="0052352D">
        <w:t xml:space="preserve"> </w:t>
      </w:r>
      <w:r w:rsidR="00087D48" w:rsidRPr="0052352D">
        <w:rPr>
          <w:rFonts w:ascii="Times New Roman" w:hAnsi="Times New Roman" w:cs="Times New Roman"/>
          <w:sz w:val="24"/>
          <w:szCs w:val="24"/>
        </w:rPr>
        <w:t>от прогнозного показателя</w:t>
      </w:r>
      <w:r w:rsidR="0052352D">
        <w:rPr>
          <w:rFonts w:ascii="Times New Roman" w:hAnsi="Times New Roman" w:cs="Times New Roman"/>
          <w:sz w:val="24"/>
          <w:szCs w:val="24"/>
        </w:rPr>
        <w:t xml:space="preserve">, что может быть связано с </w:t>
      </w:r>
      <w:r w:rsidR="00EC54A1">
        <w:rPr>
          <w:rFonts w:ascii="Times New Roman" w:hAnsi="Times New Roman" w:cs="Times New Roman"/>
          <w:sz w:val="24"/>
          <w:szCs w:val="24"/>
        </w:rPr>
        <w:t>завышением показателя при  планировании доходной части бюджета ПФР на 2016 год.</w:t>
      </w:r>
    </w:p>
    <w:p w:rsidR="002B1880" w:rsidRPr="00A47089" w:rsidRDefault="0025483B" w:rsidP="00732FB7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089">
        <w:rPr>
          <w:rFonts w:ascii="Times New Roman" w:hAnsi="Times New Roman" w:cs="Times New Roman"/>
          <w:sz w:val="24"/>
          <w:szCs w:val="24"/>
        </w:rPr>
        <w:t xml:space="preserve">Страховые взносы по дополнительному тарифу за застрахованных лиц, занятых на соответствующих видах работ, указанных в пунктах </w:t>
      </w:r>
      <w:r w:rsidR="00A95DB8" w:rsidRPr="00A47089">
        <w:rPr>
          <w:rFonts w:ascii="Times New Roman" w:hAnsi="Times New Roman" w:cs="Times New Roman"/>
          <w:sz w:val="24"/>
          <w:szCs w:val="24"/>
        </w:rPr>
        <w:t>2</w:t>
      </w:r>
      <w:r w:rsidR="00B154FC">
        <w:rPr>
          <w:rFonts w:ascii="Times New Roman" w:hAnsi="Times New Roman" w:cs="Times New Roman"/>
          <w:sz w:val="24"/>
          <w:szCs w:val="24"/>
        </w:rPr>
        <w:t xml:space="preserve"> </w:t>
      </w:r>
      <w:r w:rsidRPr="00A47089">
        <w:rPr>
          <w:rFonts w:ascii="Times New Roman" w:hAnsi="Times New Roman" w:cs="Times New Roman"/>
          <w:sz w:val="24"/>
          <w:szCs w:val="24"/>
        </w:rPr>
        <w:t>–</w:t>
      </w:r>
      <w:r w:rsidR="00B154FC">
        <w:rPr>
          <w:rFonts w:ascii="Times New Roman" w:hAnsi="Times New Roman" w:cs="Times New Roman"/>
          <w:sz w:val="24"/>
          <w:szCs w:val="24"/>
        </w:rPr>
        <w:t xml:space="preserve"> </w:t>
      </w:r>
      <w:r w:rsidRPr="00A47089">
        <w:rPr>
          <w:rFonts w:ascii="Times New Roman" w:hAnsi="Times New Roman" w:cs="Times New Roman"/>
          <w:sz w:val="24"/>
          <w:szCs w:val="24"/>
        </w:rPr>
        <w:t>18 части 1 статьи 30 Федерального закона «О страховых пенсиях», зачисляемые в бюджет Пенсионного фонда Российской Федерации на выплату страховой пенсии</w:t>
      </w:r>
      <w:r w:rsidR="00A95DB8" w:rsidRPr="00A47089">
        <w:rPr>
          <w:rFonts w:ascii="Times New Roman" w:hAnsi="Times New Roman" w:cs="Times New Roman"/>
          <w:sz w:val="24"/>
          <w:szCs w:val="24"/>
        </w:rPr>
        <w:t>,</w:t>
      </w:r>
      <w:r w:rsidRPr="00A47089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087D48" w:rsidRPr="00A47089">
        <w:rPr>
          <w:rFonts w:ascii="Times New Roman" w:hAnsi="Times New Roman" w:cs="Times New Roman"/>
          <w:sz w:val="24"/>
          <w:szCs w:val="24"/>
        </w:rPr>
        <w:t>12</w:t>
      </w:r>
      <w:r w:rsidR="00294843" w:rsidRPr="00A47089">
        <w:rPr>
          <w:rFonts w:ascii="Times New Roman" w:hAnsi="Times New Roman" w:cs="Times New Roman"/>
          <w:sz w:val="24"/>
          <w:szCs w:val="24"/>
        </w:rPr>
        <w:t> </w:t>
      </w:r>
      <w:r w:rsidR="00087D48" w:rsidRPr="00A47089">
        <w:rPr>
          <w:rFonts w:ascii="Times New Roman" w:hAnsi="Times New Roman" w:cs="Times New Roman"/>
          <w:sz w:val="24"/>
          <w:szCs w:val="24"/>
        </w:rPr>
        <w:t>144</w:t>
      </w:r>
      <w:r w:rsidR="00294843" w:rsidRPr="00A47089">
        <w:rPr>
          <w:rFonts w:ascii="Times New Roman" w:hAnsi="Times New Roman" w:cs="Times New Roman"/>
          <w:sz w:val="24"/>
          <w:szCs w:val="24"/>
        </w:rPr>
        <w:t> </w:t>
      </w:r>
      <w:r w:rsidR="00087D48" w:rsidRPr="00A47089">
        <w:rPr>
          <w:rFonts w:ascii="Times New Roman" w:hAnsi="Times New Roman" w:cs="Times New Roman"/>
          <w:sz w:val="24"/>
          <w:szCs w:val="24"/>
        </w:rPr>
        <w:t>389</w:t>
      </w:r>
      <w:r w:rsidR="00294843" w:rsidRPr="00A47089">
        <w:rPr>
          <w:rFonts w:ascii="Times New Roman" w:hAnsi="Times New Roman" w:cs="Times New Roman"/>
          <w:sz w:val="24"/>
          <w:szCs w:val="24"/>
        </w:rPr>
        <w:t>,</w:t>
      </w:r>
      <w:r w:rsidR="00087D48" w:rsidRPr="00A47089">
        <w:rPr>
          <w:rFonts w:ascii="Times New Roman" w:hAnsi="Times New Roman" w:cs="Times New Roman"/>
          <w:sz w:val="24"/>
          <w:szCs w:val="24"/>
        </w:rPr>
        <w:t>90</w:t>
      </w:r>
      <w:r w:rsidR="00B154FC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 w:rsidR="00087D48" w:rsidRPr="00A47089">
        <w:rPr>
          <w:rFonts w:ascii="Times New Roman" w:hAnsi="Times New Roman" w:cs="Times New Roman"/>
          <w:sz w:val="24"/>
          <w:szCs w:val="24"/>
        </w:rPr>
        <w:t>18,9</w:t>
      </w:r>
      <w:r w:rsidR="00B154FC">
        <w:rPr>
          <w:rFonts w:ascii="Times New Roman" w:hAnsi="Times New Roman" w:cs="Times New Roman"/>
          <w:sz w:val="24"/>
          <w:szCs w:val="24"/>
        </w:rPr>
        <w:t xml:space="preserve"> </w:t>
      </w:r>
      <w:r w:rsidR="00970FF8" w:rsidRPr="00A47089">
        <w:rPr>
          <w:rFonts w:ascii="Times New Roman" w:hAnsi="Times New Roman" w:cs="Times New Roman"/>
          <w:sz w:val="24"/>
          <w:szCs w:val="24"/>
        </w:rPr>
        <w:t xml:space="preserve">% </w:t>
      </w:r>
      <w:r w:rsidR="00A95DB8" w:rsidRPr="00A47089">
        <w:rPr>
          <w:rFonts w:ascii="Times New Roman" w:hAnsi="Times New Roman" w:cs="Times New Roman"/>
          <w:sz w:val="24"/>
          <w:szCs w:val="24"/>
        </w:rPr>
        <w:t>от планируемого показателя. На таком же уровне (</w:t>
      </w:r>
      <w:r w:rsidR="00087D48" w:rsidRPr="00A47089">
        <w:rPr>
          <w:rFonts w:ascii="Times New Roman" w:hAnsi="Times New Roman" w:cs="Times New Roman"/>
          <w:sz w:val="24"/>
          <w:szCs w:val="24"/>
        </w:rPr>
        <w:t>18,8</w:t>
      </w:r>
      <w:r w:rsidR="00DF1E20" w:rsidRPr="00A47089">
        <w:rPr>
          <w:rFonts w:ascii="Times New Roman" w:hAnsi="Times New Roman" w:cs="Times New Roman"/>
          <w:sz w:val="24"/>
          <w:szCs w:val="24"/>
        </w:rPr>
        <w:t> </w:t>
      </w:r>
      <w:r w:rsidR="00A95DB8" w:rsidRPr="00A47089">
        <w:rPr>
          <w:rFonts w:ascii="Times New Roman" w:hAnsi="Times New Roman" w:cs="Times New Roman"/>
          <w:sz w:val="24"/>
          <w:szCs w:val="24"/>
        </w:rPr>
        <w:t xml:space="preserve">% от запланированных) поступили страховые взносы по дополнительному тарифу за застрахованных лиц, занятых на соответствующих видах работ, указанных в пункте 1 части 1 статьи 30 Федерального закона «О страховых пенсиях» и составили </w:t>
      </w:r>
      <w:r w:rsidR="00087D48" w:rsidRPr="00A47089">
        <w:rPr>
          <w:rFonts w:ascii="Times New Roman" w:hAnsi="Times New Roman" w:cs="Times New Roman"/>
          <w:sz w:val="24"/>
          <w:szCs w:val="24"/>
        </w:rPr>
        <w:t>4</w:t>
      </w:r>
      <w:r w:rsidR="00A95DB8" w:rsidRPr="00A47089">
        <w:rPr>
          <w:rFonts w:ascii="Times New Roman" w:hAnsi="Times New Roman" w:cs="Times New Roman"/>
          <w:sz w:val="24"/>
          <w:szCs w:val="24"/>
        </w:rPr>
        <w:t> </w:t>
      </w:r>
      <w:r w:rsidR="00087D48" w:rsidRPr="00A47089">
        <w:rPr>
          <w:rFonts w:ascii="Times New Roman" w:hAnsi="Times New Roman" w:cs="Times New Roman"/>
          <w:sz w:val="24"/>
          <w:szCs w:val="24"/>
        </w:rPr>
        <w:t>966</w:t>
      </w:r>
      <w:r w:rsidR="00A95DB8" w:rsidRPr="00A47089">
        <w:rPr>
          <w:rFonts w:ascii="Times New Roman" w:hAnsi="Times New Roman" w:cs="Times New Roman"/>
          <w:sz w:val="24"/>
          <w:szCs w:val="24"/>
        </w:rPr>
        <w:t> </w:t>
      </w:r>
      <w:r w:rsidR="00087D48" w:rsidRPr="00A47089">
        <w:rPr>
          <w:rFonts w:ascii="Times New Roman" w:hAnsi="Times New Roman" w:cs="Times New Roman"/>
          <w:sz w:val="24"/>
          <w:szCs w:val="24"/>
        </w:rPr>
        <w:t>444</w:t>
      </w:r>
      <w:r w:rsidR="00A95DB8" w:rsidRPr="00A47089">
        <w:rPr>
          <w:rFonts w:ascii="Times New Roman" w:hAnsi="Times New Roman" w:cs="Times New Roman"/>
          <w:sz w:val="24"/>
          <w:szCs w:val="24"/>
        </w:rPr>
        <w:t>,</w:t>
      </w:r>
      <w:r w:rsidR="00087D48" w:rsidRPr="00A47089">
        <w:rPr>
          <w:rFonts w:ascii="Times New Roman" w:hAnsi="Times New Roman" w:cs="Times New Roman"/>
          <w:sz w:val="24"/>
          <w:szCs w:val="24"/>
        </w:rPr>
        <w:t>60</w:t>
      </w:r>
      <w:r w:rsidR="00A95DB8" w:rsidRPr="00A47089">
        <w:rPr>
          <w:rFonts w:ascii="Times New Roman" w:hAnsi="Times New Roman" w:cs="Times New Roman"/>
          <w:sz w:val="24"/>
          <w:szCs w:val="24"/>
        </w:rPr>
        <w:t xml:space="preserve"> тыс. рублей. </w:t>
      </w:r>
      <w:r w:rsidR="00087D48" w:rsidRPr="00A47089">
        <w:rPr>
          <w:rFonts w:ascii="Times New Roman" w:hAnsi="Times New Roman" w:cs="Times New Roman"/>
          <w:sz w:val="24"/>
          <w:szCs w:val="24"/>
        </w:rPr>
        <w:t>Исполнение данных страховых взносов осуществляется на уровне аналогичного периода 2015 года.</w:t>
      </w:r>
    </w:p>
    <w:p w:rsidR="00FD7280" w:rsidRPr="00FD7280" w:rsidRDefault="00FD7280" w:rsidP="00FD7280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 сохраняется </w:t>
      </w:r>
      <w:r w:rsidRPr="00FD7280">
        <w:rPr>
          <w:rFonts w:ascii="Times New Roman" w:hAnsi="Times New Roman" w:cs="Times New Roman"/>
          <w:sz w:val="24"/>
          <w:szCs w:val="24"/>
        </w:rPr>
        <w:t>примен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FD7280">
        <w:rPr>
          <w:rFonts w:ascii="Times New Roman" w:hAnsi="Times New Roman" w:cs="Times New Roman"/>
          <w:sz w:val="24"/>
          <w:szCs w:val="24"/>
        </w:rPr>
        <w:t xml:space="preserve"> пониженны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FD7280">
        <w:rPr>
          <w:rFonts w:ascii="Times New Roman" w:hAnsi="Times New Roman" w:cs="Times New Roman"/>
          <w:sz w:val="24"/>
          <w:szCs w:val="24"/>
        </w:rPr>
        <w:t xml:space="preserve"> тариф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D7280">
        <w:rPr>
          <w:rFonts w:ascii="Times New Roman" w:hAnsi="Times New Roman" w:cs="Times New Roman"/>
          <w:sz w:val="24"/>
          <w:szCs w:val="24"/>
        </w:rPr>
        <w:t xml:space="preserve"> страховых взносов для </w:t>
      </w:r>
      <w:r>
        <w:rPr>
          <w:rFonts w:ascii="Times New Roman" w:hAnsi="Times New Roman" w:cs="Times New Roman"/>
          <w:sz w:val="24"/>
          <w:szCs w:val="24"/>
        </w:rPr>
        <w:t xml:space="preserve">отдельных </w:t>
      </w:r>
      <w:r w:rsidRPr="00FD7280">
        <w:rPr>
          <w:rFonts w:ascii="Times New Roman" w:hAnsi="Times New Roman" w:cs="Times New Roman"/>
          <w:sz w:val="24"/>
          <w:szCs w:val="24"/>
        </w:rPr>
        <w:t>плательщиков страховых взносов</w:t>
      </w:r>
      <w:r>
        <w:rPr>
          <w:rFonts w:ascii="Times New Roman" w:hAnsi="Times New Roman" w:cs="Times New Roman"/>
          <w:sz w:val="24"/>
          <w:szCs w:val="24"/>
        </w:rPr>
        <w:t>. Так, в соответствии с Ф</w:t>
      </w:r>
      <w:r w:rsidRPr="00FD728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деральным законом </w:t>
      </w:r>
      <w:r w:rsidRPr="00FD7280">
        <w:rPr>
          <w:rFonts w:ascii="Times New Roman" w:hAnsi="Times New Roman" w:cs="Times New Roman"/>
          <w:sz w:val="24"/>
          <w:szCs w:val="24"/>
        </w:rPr>
        <w:lastRenderedPageBreak/>
        <w:t>от 13</w:t>
      </w:r>
      <w:r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FD7280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Pr="00FD7280">
        <w:rPr>
          <w:rFonts w:ascii="Times New Roman" w:hAnsi="Times New Roman" w:cs="Times New Roman"/>
          <w:sz w:val="24"/>
          <w:szCs w:val="24"/>
        </w:rPr>
        <w:t>212-ФЗ</w:t>
      </w:r>
      <w:r>
        <w:rPr>
          <w:rFonts w:ascii="Times New Roman" w:hAnsi="Times New Roman" w:cs="Times New Roman"/>
          <w:sz w:val="24"/>
          <w:szCs w:val="24"/>
        </w:rPr>
        <w:t xml:space="preserve"> «О свободном порте Владивосток»</w:t>
      </w:r>
      <w:r w:rsidR="00650D8C">
        <w:rPr>
          <w:rFonts w:ascii="Times New Roman" w:hAnsi="Times New Roman" w:cs="Times New Roman"/>
          <w:sz w:val="24"/>
          <w:szCs w:val="24"/>
        </w:rPr>
        <w:t xml:space="preserve"> </w:t>
      </w:r>
      <w:r w:rsidRPr="00650D8C">
        <w:rPr>
          <w:rFonts w:ascii="Times New Roman" w:hAnsi="Times New Roman" w:cs="Times New Roman"/>
          <w:sz w:val="24"/>
          <w:szCs w:val="24"/>
        </w:rPr>
        <w:t>для плательщиков страховых взносов, получивших статус резидента свободного порта Владивосток</w:t>
      </w:r>
      <w:r w:rsidR="00650D8C">
        <w:rPr>
          <w:rFonts w:ascii="Times New Roman" w:hAnsi="Times New Roman" w:cs="Times New Roman"/>
          <w:sz w:val="24"/>
          <w:szCs w:val="24"/>
        </w:rPr>
        <w:t>,</w:t>
      </w:r>
      <w:r w:rsidRPr="00650D8C">
        <w:rPr>
          <w:rFonts w:ascii="Times New Roman" w:hAnsi="Times New Roman" w:cs="Times New Roman"/>
          <w:sz w:val="24"/>
          <w:szCs w:val="24"/>
        </w:rPr>
        <w:t xml:space="preserve"> </w:t>
      </w:r>
      <w:r w:rsidR="00650D8C" w:rsidRPr="00650D8C">
        <w:rPr>
          <w:rFonts w:ascii="Times New Roman" w:hAnsi="Times New Roman" w:cs="Times New Roman"/>
          <w:sz w:val="24"/>
          <w:szCs w:val="24"/>
        </w:rPr>
        <w:t xml:space="preserve">применяется </w:t>
      </w:r>
      <w:r w:rsidRPr="00650D8C">
        <w:rPr>
          <w:rFonts w:ascii="Times New Roman" w:hAnsi="Times New Roman" w:cs="Times New Roman"/>
          <w:sz w:val="24"/>
          <w:szCs w:val="24"/>
        </w:rPr>
        <w:t>пониженны</w:t>
      </w:r>
      <w:r w:rsidR="00650D8C" w:rsidRPr="00650D8C">
        <w:rPr>
          <w:rFonts w:ascii="Times New Roman" w:hAnsi="Times New Roman" w:cs="Times New Roman"/>
          <w:sz w:val="24"/>
          <w:szCs w:val="24"/>
        </w:rPr>
        <w:t>й</w:t>
      </w:r>
      <w:r w:rsidRPr="00650D8C">
        <w:rPr>
          <w:rFonts w:ascii="Times New Roman" w:hAnsi="Times New Roman" w:cs="Times New Roman"/>
          <w:sz w:val="24"/>
          <w:szCs w:val="24"/>
        </w:rPr>
        <w:t xml:space="preserve"> тариф страховых взносов</w:t>
      </w:r>
      <w:r w:rsidR="00650D8C" w:rsidRPr="00650D8C">
        <w:rPr>
          <w:rFonts w:ascii="Times New Roman" w:hAnsi="Times New Roman" w:cs="Times New Roman"/>
          <w:sz w:val="24"/>
          <w:szCs w:val="24"/>
        </w:rPr>
        <w:t xml:space="preserve"> в размере 6 процентов. П</w:t>
      </w:r>
      <w:r w:rsidRPr="00650D8C">
        <w:rPr>
          <w:rFonts w:ascii="Times New Roman" w:hAnsi="Times New Roman" w:cs="Times New Roman"/>
          <w:sz w:val="24"/>
          <w:szCs w:val="24"/>
        </w:rPr>
        <w:t xml:space="preserve">ри формировании доходной части бюджета ПФР на 2016 год </w:t>
      </w:r>
      <w:r w:rsidR="00650D8C" w:rsidRPr="00650D8C">
        <w:rPr>
          <w:rFonts w:ascii="Times New Roman" w:hAnsi="Times New Roman" w:cs="Times New Roman"/>
          <w:sz w:val="24"/>
          <w:szCs w:val="24"/>
        </w:rPr>
        <w:t>пониженные</w:t>
      </w:r>
      <w:r w:rsidRPr="00650D8C">
        <w:rPr>
          <w:rFonts w:ascii="Times New Roman" w:hAnsi="Times New Roman" w:cs="Times New Roman"/>
          <w:sz w:val="24"/>
          <w:szCs w:val="24"/>
        </w:rPr>
        <w:t xml:space="preserve"> тарифы страховых взносов для территорий опережающего социально-экономического развития порт Владивосток</w:t>
      </w:r>
      <w:r w:rsidR="00650D8C">
        <w:rPr>
          <w:rFonts w:ascii="Times New Roman" w:hAnsi="Times New Roman" w:cs="Times New Roman"/>
          <w:sz w:val="24"/>
          <w:szCs w:val="24"/>
        </w:rPr>
        <w:t xml:space="preserve"> не учитывались</w:t>
      </w:r>
      <w:r w:rsidRPr="00650D8C">
        <w:rPr>
          <w:rFonts w:ascii="Times New Roman" w:hAnsi="Times New Roman" w:cs="Times New Roman"/>
          <w:sz w:val="24"/>
          <w:szCs w:val="24"/>
        </w:rPr>
        <w:t xml:space="preserve">. </w:t>
      </w:r>
      <w:r w:rsidR="00650D8C">
        <w:rPr>
          <w:rFonts w:ascii="Times New Roman" w:hAnsi="Times New Roman" w:cs="Times New Roman"/>
          <w:sz w:val="24"/>
          <w:szCs w:val="24"/>
        </w:rPr>
        <w:t>В этой связи Фонд</w:t>
      </w:r>
      <w:r w:rsidR="00DB4D67">
        <w:rPr>
          <w:rFonts w:ascii="Times New Roman" w:hAnsi="Times New Roman" w:cs="Times New Roman"/>
          <w:sz w:val="24"/>
          <w:szCs w:val="24"/>
        </w:rPr>
        <w:t>у</w:t>
      </w:r>
      <w:r w:rsidR="00650D8C">
        <w:rPr>
          <w:rFonts w:ascii="Times New Roman" w:hAnsi="Times New Roman" w:cs="Times New Roman"/>
          <w:sz w:val="24"/>
          <w:szCs w:val="24"/>
        </w:rPr>
        <w:t xml:space="preserve"> </w:t>
      </w:r>
      <w:r w:rsidRPr="00FD7280">
        <w:rPr>
          <w:rFonts w:ascii="Times New Roman" w:hAnsi="Times New Roman" w:cs="Times New Roman"/>
          <w:sz w:val="24"/>
          <w:szCs w:val="24"/>
        </w:rPr>
        <w:t>могут потребоваться дополнительные бюджетные ассигнования на компенсацию выпадающих доходов бюджета ПФР</w:t>
      </w:r>
      <w:r w:rsidR="00650D8C">
        <w:rPr>
          <w:rFonts w:ascii="Times New Roman" w:hAnsi="Times New Roman" w:cs="Times New Roman"/>
          <w:sz w:val="24"/>
          <w:szCs w:val="24"/>
        </w:rPr>
        <w:t>.</w:t>
      </w:r>
    </w:p>
    <w:p w:rsidR="00970FF8" w:rsidRPr="00650D8C" w:rsidRDefault="00970FF8" w:rsidP="00732FB7">
      <w:pPr>
        <w:pStyle w:val="ConsNormal"/>
        <w:widowControl w:val="0"/>
        <w:spacing w:line="283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D8C">
        <w:rPr>
          <w:rFonts w:ascii="Times New Roman" w:hAnsi="Times New Roman" w:cs="Times New Roman"/>
          <w:sz w:val="24"/>
          <w:szCs w:val="24"/>
        </w:rPr>
        <w:t>Взносы, уплачиваемые организациями угольной промышленности</w:t>
      </w:r>
      <w:r w:rsidR="00B154FC">
        <w:rPr>
          <w:rFonts w:ascii="Times New Roman" w:hAnsi="Times New Roman" w:cs="Times New Roman"/>
          <w:sz w:val="24"/>
          <w:szCs w:val="24"/>
        </w:rPr>
        <w:t>,</w:t>
      </w:r>
      <w:r w:rsidR="00650D8C" w:rsidRPr="00650D8C">
        <w:rPr>
          <w:rFonts w:ascii="Times New Roman" w:hAnsi="Times New Roman" w:cs="Times New Roman"/>
          <w:sz w:val="24"/>
          <w:szCs w:val="24"/>
        </w:rPr>
        <w:t xml:space="preserve"> и взносы организаций, использующих труд членов летных экипажей воздушных судов гражданской авиации, зачислены в бюджет ПФР на уровне 2015 года, 25 % и 20 % от прогнозируемого объема соответственно</w:t>
      </w:r>
      <w:r w:rsidR="00802E01" w:rsidRPr="00650D8C">
        <w:rPr>
          <w:rFonts w:ascii="Times New Roman" w:hAnsi="Times New Roman" w:cs="Times New Roman"/>
          <w:sz w:val="24"/>
          <w:szCs w:val="24"/>
        </w:rPr>
        <w:t>.</w:t>
      </w:r>
    </w:p>
    <w:p w:rsidR="00F86144" w:rsidRDefault="00220B64" w:rsidP="00732FB7">
      <w:pPr>
        <w:pStyle w:val="ConsNormal"/>
        <w:widowControl w:val="0"/>
        <w:spacing w:line="283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Значительный объем </w:t>
      </w:r>
      <w:r w:rsidR="00BB3658">
        <w:rPr>
          <w:rFonts w:ascii="Times New Roman" w:hAnsi="Times New Roman" w:cs="Times New Roman"/>
          <w:sz w:val="24"/>
          <w:szCs w:val="24"/>
        </w:rPr>
        <w:t xml:space="preserve">дохода бюджета ПФР в отчетном периоде составили безвозмездные поступления </w:t>
      </w:r>
      <w:r w:rsidR="00E26947">
        <w:rPr>
          <w:rFonts w:ascii="Times New Roman" w:hAnsi="Times New Roman" w:cs="Times New Roman"/>
          <w:sz w:val="24"/>
          <w:szCs w:val="24"/>
        </w:rPr>
        <w:t xml:space="preserve">от других бюджетов бюджетной системы Российской Федерации. Так, из </w:t>
      </w:r>
      <w:r w:rsidR="003D14DB" w:rsidRPr="00F86144">
        <w:rPr>
          <w:rFonts w:ascii="Times New Roman" w:hAnsi="Times New Roman" w:cs="Times New Roman"/>
          <w:sz w:val="24"/>
          <w:szCs w:val="24"/>
        </w:rPr>
        <w:t xml:space="preserve">федерального бюджета в бюджет ПФР </w:t>
      </w:r>
      <w:r w:rsidR="006E5C79" w:rsidRPr="00F86144">
        <w:rPr>
          <w:rFonts w:ascii="Times New Roman" w:hAnsi="Times New Roman" w:cs="Times New Roman"/>
          <w:sz w:val="24"/>
          <w:szCs w:val="24"/>
        </w:rPr>
        <w:t xml:space="preserve">перечислено </w:t>
      </w:r>
      <w:r w:rsidR="00E2694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86144" w:rsidRPr="00F86144">
        <w:rPr>
          <w:rFonts w:ascii="Times New Roman" w:hAnsi="Times New Roman" w:cs="Times New Roman"/>
          <w:sz w:val="24"/>
          <w:szCs w:val="24"/>
        </w:rPr>
        <w:t>84</w:t>
      </w:r>
      <w:r w:rsidR="00E26947">
        <w:rPr>
          <w:rFonts w:ascii="Times New Roman" w:hAnsi="Times New Roman" w:cs="Times New Roman"/>
          <w:sz w:val="24"/>
          <w:szCs w:val="24"/>
        </w:rPr>
        <w:t>9</w:t>
      </w:r>
      <w:r w:rsidR="00F86144" w:rsidRPr="00F86144">
        <w:rPr>
          <w:rFonts w:ascii="Times New Roman" w:hAnsi="Times New Roman" w:cs="Times New Roman"/>
          <w:sz w:val="24"/>
          <w:szCs w:val="24"/>
        </w:rPr>
        <w:t> </w:t>
      </w:r>
      <w:r w:rsidR="00E26947">
        <w:rPr>
          <w:rFonts w:ascii="Times New Roman" w:hAnsi="Times New Roman" w:cs="Times New Roman"/>
          <w:sz w:val="24"/>
          <w:szCs w:val="24"/>
        </w:rPr>
        <w:t>140</w:t>
      </w:r>
      <w:r w:rsidR="003D14DB" w:rsidRPr="00F86144">
        <w:rPr>
          <w:rFonts w:ascii="Times New Roman" w:hAnsi="Times New Roman" w:cs="Times New Roman"/>
          <w:sz w:val="24"/>
          <w:szCs w:val="24"/>
        </w:rPr>
        <w:t> </w:t>
      </w:r>
      <w:r w:rsidR="00E26947">
        <w:rPr>
          <w:rFonts w:ascii="Times New Roman" w:hAnsi="Times New Roman" w:cs="Times New Roman"/>
          <w:sz w:val="24"/>
          <w:szCs w:val="24"/>
        </w:rPr>
        <w:t>072</w:t>
      </w:r>
      <w:r w:rsidR="003D14DB" w:rsidRPr="00F86144">
        <w:rPr>
          <w:rFonts w:ascii="Times New Roman" w:hAnsi="Times New Roman" w:cs="Times New Roman"/>
          <w:sz w:val="24"/>
          <w:szCs w:val="24"/>
        </w:rPr>
        <w:t>,</w:t>
      </w:r>
      <w:r w:rsidR="00E26947">
        <w:rPr>
          <w:rFonts w:ascii="Times New Roman" w:hAnsi="Times New Roman" w:cs="Times New Roman"/>
          <w:sz w:val="24"/>
          <w:szCs w:val="24"/>
        </w:rPr>
        <w:t>2</w:t>
      </w:r>
      <w:r w:rsidR="003D14DB" w:rsidRPr="00F86144">
        <w:rPr>
          <w:rFonts w:ascii="Times New Roman" w:hAnsi="Times New Roman" w:cs="Times New Roman"/>
          <w:sz w:val="24"/>
          <w:szCs w:val="24"/>
        </w:rPr>
        <w:t xml:space="preserve"> тыс. руб., или </w:t>
      </w:r>
      <w:r w:rsidR="00F86144" w:rsidRPr="00F86144">
        <w:rPr>
          <w:rFonts w:ascii="Times New Roman" w:hAnsi="Times New Roman" w:cs="Times New Roman"/>
          <w:sz w:val="24"/>
          <w:szCs w:val="24"/>
        </w:rPr>
        <w:t>26</w:t>
      </w:r>
      <w:r w:rsidR="003D14DB" w:rsidRPr="00F86144">
        <w:rPr>
          <w:rFonts w:ascii="Times New Roman" w:hAnsi="Times New Roman" w:cs="Times New Roman"/>
          <w:sz w:val="24"/>
          <w:szCs w:val="24"/>
        </w:rPr>
        <w:t>,</w:t>
      </w:r>
      <w:r w:rsidR="00F86144" w:rsidRPr="00F86144">
        <w:rPr>
          <w:rFonts w:ascii="Times New Roman" w:hAnsi="Times New Roman" w:cs="Times New Roman"/>
          <w:sz w:val="24"/>
          <w:szCs w:val="24"/>
        </w:rPr>
        <w:t>6 </w:t>
      </w:r>
      <w:r w:rsidR="003D14DB" w:rsidRPr="00F86144">
        <w:rPr>
          <w:rFonts w:ascii="Times New Roman" w:hAnsi="Times New Roman" w:cs="Times New Roman"/>
          <w:sz w:val="24"/>
          <w:szCs w:val="24"/>
        </w:rPr>
        <w:t xml:space="preserve">% от общей суммы </w:t>
      </w:r>
      <w:r w:rsidR="00F86144" w:rsidRPr="00F86144">
        <w:rPr>
          <w:rFonts w:ascii="Times New Roman" w:hAnsi="Times New Roman" w:cs="Times New Roman"/>
          <w:sz w:val="24"/>
          <w:szCs w:val="24"/>
        </w:rPr>
        <w:t>предусмотренных средств (</w:t>
      </w:r>
      <w:r w:rsidR="00F86144" w:rsidRPr="00F86144">
        <w:rPr>
          <w:rFonts w:ascii="Times New Roman" w:eastAsia="Times New Roman" w:hAnsi="Times New Roman" w:cs="Times New Roman"/>
          <w:sz w:val="24"/>
          <w:szCs w:val="24"/>
        </w:rPr>
        <w:t>3 184 764 028,6 тыс. рублей)</w:t>
      </w:r>
      <w:r w:rsidR="00E26947">
        <w:rPr>
          <w:rFonts w:ascii="Times New Roman" w:eastAsia="Times New Roman" w:hAnsi="Times New Roman" w:cs="Times New Roman"/>
          <w:sz w:val="24"/>
          <w:szCs w:val="24"/>
        </w:rPr>
        <w:t>, из бюджетов субъектов Российской Федерации  –                     680 814,4  тыс. рублей, или 22,6 % от предусмотренных средств.</w:t>
      </w:r>
      <w:r w:rsidR="003D14DB" w:rsidRPr="00F861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6947" w:rsidRDefault="00E26947" w:rsidP="00E26947">
      <w:pPr>
        <w:pStyle w:val="ConsNormal"/>
        <w:widowControl w:val="0"/>
        <w:spacing w:line="283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Доходы в части  безвозмездных поступлений от нерезидентов сформированы за счет поступлений от компетентных учреждений отдельных государств (Республика Болгария, Республика Беларусь, Литовская Республика и Эстонская Республика) в объеме                         76 145,8 тыс. рублей, или 34,2 % от запланированных средств. </w:t>
      </w:r>
    </w:p>
    <w:p w:rsidR="00E26947" w:rsidRDefault="00E26947" w:rsidP="00E26947">
      <w:pPr>
        <w:pStyle w:val="ConsNormal"/>
        <w:widowControl w:val="0"/>
        <w:spacing w:line="283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поступлений из федерального бюджета, бюджетов субъектов Российской Федерации и от</w:t>
      </w:r>
      <w:r w:rsidR="0052352D">
        <w:rPr>
          <w:rFonts w:ascii="Times New Roman" w:hAnsi="Times New Roman" w:cs="Times New Roman"/>
          <w:sz w:val="24"/>
          <w:szCs w:val="24"/>
        </w:rPr>
        <w:t xml:space="preserve"> компетентных учреждений отдельных государств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52D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2352D">
        <w:rPr>
          <w:rFonts w:ascii="Times New Roman" w:hAnsi="Times New Roman" w:cs="Times New Roman"/>
          <w:sz w:val="24"/>
          <w:szCs w:val="24"/>
        </w:rPr>
        <w:t>пос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2352D">
        <w:rPr>
          <w:rFonts w:ascii="Times New Roman" w:hAnsi="Times New Roman" w:cs="Times New Roman"/>
          <w:sz w:val="24"/>
          <w:szCs w:val="24"/>
        </w:rPr>
        <w:t>авимы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52D">
        <w:rPr>
          <w:rFonts w:ascii="Times New Roman" w:hAnsi="Times New Roman" w:cs="Times New Roman"/>
          <w:sz w:val="24"/>
          <w:szCs w:val="24"/>
        </w:rPr>
        <w:t>с уровнем поступлений за аналогичный период 2015 года.</w:t>
      </w:r>
    </w:p>
    <w:p w:rsidR="00D17AD0" w:rsidRPr="00E26947" w:rsidRDefault="00D17AD0" w:rsidP="00E26947">
      <w:pPr>
        <w:pStyle w:val="ConsNormal"/>
        <w:widowControl w:val="0"/>
        <w:spacing w:line="283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6947">
        <w:rPr>
          <w:rFonts w:ascii="Times New Roman" w:hAnsi="Times New Roman" w:cs="Times New Roman"/>
          <w:sz w:val="24"/>
          <w:szCs w:val="24"/>
        </w:rPr>
        <w:t xml:space="preserve">Доходы от временного размещения Фондом средств,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</w:t>
      </w:r>
      <w:r w:rsidR="0052352D">
        <w:rPr>
          <w:rFonts w:ascii="Times New Roman" w:hAnsi="Times New Roman" w:cs="Times New Roman"/>
          <w:sz w:val="24"/>
          <w:szCs w:val="24"/>
        </w:rPr>
        <w:t xml:space="preserve">составили 74 567,9 тыс. рублей, или 32,2 % от запланированного объема, что на 16,5 </w:t>
      </w:r>
      <w:proofErr w:type="spellStart"/>
      <w:r w:rsidR="0052352D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52352D">
        <w:rPr>
          <w:rFonts w:ascii="Times New Roman" w:hAnsi="Times New Roman" w:cs="Times New Roman"/>
          <w:sz w:val="24"/>
          <w:szCs w:val="24"/>
        </w:rPr>
        <w:t>. ниже поступлений 2015 года (207 606,9 тыс. рублей, или 47,7 %)</w:t>
      </w:r>
      <w:r w:rsidR="00CD5421">
        <w:rPr>
          <w:rFonts w:ascii="Times New Roman" w:hAnsi="Times New Roman" w:cs="Times New Roman"/>
          <w:sz w:val="24"/>
          <w:szCs w:val="24"/>
        </w:rPr>
        <w:t>.</w:t>
      </w:r>
      <w:r w:rsidR="0052352D">
        <w:rPr>
          <w:rFonts w:ascii="Times New Roman" w:hAnsi="Times New Roman" w:cs="Times New Roman"/>
          <w:sz w:val="24"/>
          <w:szCs w:val="24"/>
        </w:rPr>
        <w:t xml:space="preserve">  При этом данные доходы </w:t>
      </w:r>
      <w:r w:rsidRPr="00E26947">
        <w:rPr>
          <w:rFonts w:ascii="Times New Roman" w:hAnsi="Times New Roman" w:cs="Times New Roman"/>
          <w:sz w:val="24"/>
          <w:szCs w:val="24"/>
        </w:rPr>
        <w:t xml:space="preserve">запланированы </w:t>
      </w:r>
      <w:r w:rsidR="0052352D">
        <w:rPr>
          <w:rFonts w:ascii="Times New Roman" w:hAnsi="Times New Roman" w:cs="Times New Roman"/>
          <w:sz w:val="24"/>
          <w:szCs w:val="24"/>
        </w:rPr>
        <w:t xml:space="preserve">на 2016 год  на </w:t>
      </w:r>
      <w:r w:rsidRPr="00E26947">
        <w:rPr>
          <w:rFonts w:ascii="Times New Roman" w:hAnsi="Times New Roman" w:cs="Times New Roman"/>
          <w:sz w:val="24"/>
          <w:szCs w:val="24"/>
        </w:rPr>
        <w:t>54,3</w:t>
      </w:r>
      <w:r w:rsidR="0052352D">
        <w:rPr>
          <w:rFonts w:ascii="Times New Roman" w:hAnsi="Times New Roman" w:cs="Times New Roman"/>
          <w:sz w:val="24"/>
          <w:szCs w:val="24"/>
        </w:rPr>
        <w:t> </w:t>
      </w:r>
      <w:r w:rsidRPr="00E26947">
        <w:rPr>
          <w:rFonts w:ascii="Times New Roman" w:hAnsi="Times New Roman" w:cs="Times New Roman"/>
          <w:sz w:val="24"/>
          <w:szCs w:val="24"/>
        </w:rPr>
        <w:t xml:space="preserve">% </w:t>
      </w:r>
      <w:r w:rsidR="00CD5421">
        <w:rPr>
          <w:rFonts w:ascii="Times New Roman" w:hAnsi="Times New Roman" w:cs="Times New Roman"/>
          <w:sz w:val="24"/>
          <w:szCs w:val="24"/>
        </w:rPr>
        <w:t xml:space="preserve"> ниже</w:t>
      </w:r>
      <w:r w:rsidR="0041062B">
        <w:rPr>
          <w:rFonts w:ascii="Times New Roman" w:hAnsi="Times New Roman" w:cs="Times New Roman"/>
          <w:sz w:val="24"/>
          <w:szCs w:val="24"/>
        </w:rPr>
        <w:t>,</w:t>
      </w:r>
      <w:r w:rsidR="00CD5421">
        <w:rPr>
          <w:rFonts w:ascii="Times New Roman" w:hAnsi="Times New Roman" w:cs="Times New Roman"/>
          <w:sz w:val="24"/>
          <w:szCs w:val="24"/>
        </w:rPr>
        <w:t xml:space="preserve"> чем на </w:t>
      </w:r>
      <w:r w:rsidR="0052352D">
        <w:rPr>
          <w:rFonts w:ascii="Times New Roman" w:hAnsi="Times New Roman" w:cs="Times New Roman"/>
          <w:sz w:val="24"/>
          <w:szCs w:val="24"/>
        </w:rPr>
        <w:t>2015 год.</w:t>
      </w:r>
      <w:r w:rsidRPr="00E26947">
        <w:rPr>
          <w:rFonts w:ascii="Times New Roman" w:hAnsi="Times New Roman" w:cs="Times New Roman"/>
          <w:sz w:val="24"/>
          <w:szCs w:val="24"/>
        </w:rPr>
        <w:t xml:space="preserve"> Основной причиной уменьшения является сокращение прогнозируемого объема поступления дополнительных страховых взносов </w:t>
      </w:r>
      <w:r w:rsidR="0052352D">
        <w:rPr>
          <w:rFonts w:ascii="Times New Roman" w:hAnsi="Times New Roman" w:cs="Times New Roman"/>
          <w:sz w:val="24"/>
          <w:szCs w:val="24"/>
        </w:rPr>
        <w:t>на накопительную пен</w:t>
      </w:r>
      <w:r w:rsidR="0041062B">
        <w:rPr>
          <w:rFonts w:ascii="Times New Roman" w:hAnsi="Times New Roman" w:cs="Times New Roman"/>
          <w:sz w:val="24"/>
          <w:szCs w:val="24"/>
        </w:rPr>
        <w:t>с</w:t>
      </w:r>
      <w:r w:rsidR="0052352D">
        <w:rPr>
          <w:rFonts w:ascii="Times New Roman" w:hAnsi="Times New Roman" w:cs="Times New Roman"/>
          <w:sz w:val="24"/>
          <w:szCs w:val="24"/>
        </w:rPr>
        <w:t xml:space="preserve">ию                                     </w:t>
      </w:r>
      <w:r w:rsidRPr="00E26947">
        <w:rPr>
          <w:rFonts w:ascii="Times New Roman" w:hAnsi="Times New Roman" w:cs="Times New Roman"/>
          <w:sz w:val="24"/>
          <w:szCs w:val="24"/>
        </w:rPr>
        <w:t>(в 2015 –  22,4 млрд. рублей, в 2016 году – 14,4 млрд. рублей).</w:t>
      </w:r>
    </w:p>
    <w:p w:rsidR="00E26947" w:rsidRPr="0052352D" w:rsidRDefault="00E26947" w:rsidP="00E26947">
      <w:pPr>
        <w:pStyle w:val="ConsNormal"/>
        <w:widowControl w:val="0"/>
        <w:spacing w:line="283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352D">
        <w:rPr>
          <w:rFonts w:ascii="Times New Roman" w:hAnsi="Times New Roman" w:cs="Times New Roman"/>
          <w:sz w:val="24"/>
          <w:szCs w:val="24"/>
        </w:rPr>
        <w:t>В 201</w:t>
      </w:r>
      <w:r w:rsidR="0052352D" w:rsidRPr="0052352D">
        <w:rPr>
          <w:rFonts w:ascii="Times New Roman" w:hAnsi="Times New Roman" w:cs="Times New Roman"/>
          <w:sz w:val="24"/>
          <w:szCs w:val="24"/>
        </w:rPr>
        <w:t>6</w:t>
      </w:r>
      <w:r w:rsidRPr="0052352D">
        <w:rPr>
          <w:rFonts w:ascii="Times New Roman" w:hAnsi="Times New Roman" w:cs="Times New Roman"/>
          <w:sz w:val="24"/>
          <w:szCs w:val="24"/>
        </w:rPr>
        <w:t xml:space="preserve"> году исполнение доходной части бюджета Фонда осуществля</w:t>
      </w:r>
      <w:r w:rsidR="0052352D" w:rsidRPr="0052352D">
        <w:rPr>
          <w:rFonts w:ascii="Times New Roman" w:hAnsi="Times New Roman" w:cs="Times New Roman"/>
          <w:sz w:val="24"/>
          <w:szCs w:val="24"/>
        </w:rPr>
        <w:t>ется</w:t>
      </w:r>
      <w:r w:rsidRPr="0052352D">
        <w:rPr>
          <w:rFonts w:ascii="Times New Roman" w:hAnsi="Times New Roman" w:cs="Times New Roman"/>
          <w:sz w:val="24"/>
          <w:szCs w:val="24"/>
        </w:rPr>
        <w:t xml:space="preserve"> при наличии неурегулированных законодательством вопросов, препятствующих эффективной работе органов ПФР по администрированию страховых взносов. </w:t>
      </w:r>
    </w:p>
    <w:p w:rsidR="00E26947" w:rsidRPr="0052352D" w:rsidRDefault="00E26947" w:rsidP="00E26947">
      <w:pPr>
        <w:pStyle w:val="ConsNormal"/>
        <w:widowControl w:val="0"/>
        <w:spacing w:line="283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352D">
        <w:rPr>
          <w:rFonts w:ascii="Times New Roman" w:hAnsi="Times New Roman" w:cs="Times New Roman"/>
          <w:sz w:val="24"/>
          <w:szCs w:val="24"/>
        </w:rPr>
        <w:t xml:space="preserve">Так, сохранено неравенство в объеме нормативного обеспечения администрирования обязательных социальных платежей по сравнению с налоговым администрированием. </w:t>
      </w:r>
    </w:p>
    <w:p w:rsidR="00641CA8" w:rsidRPr="0052352D" w:rsidRDefault="00641CA8" w:rsidP="00732FB7">
      <w:pPr>
        <w:pStyle w:val="ConsNormal"/>
        <w:widowControl w:val="0"/>
        <w:spacing w:line="283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352D">
        <w:rPr>
          <w:rFonts w:ascii="Times New Roman" w:hAnsi="Times New Roman" w:cs="Times New Roman"/>
          <w:sz w:val="24"/>
          <w:szCs w:val="24"/>
        </w:rPr>
        <w:t xml:space="preserve">Отсутствует единая правоприменительная практика в части включения в базу для начисления страховых взносов ряда выплат. Перечень выплат, не подлежащих обложению страховыми взносами, установленный Федеральным законом от 24 июля </w:t>
      </w:r>
      <w:smartTag w:uri="urn:schemas-microsoft-com:office:smarttags" w:element="metricconverter">
        <w:smartTagPr>
          <w:attr w:name="ProductID" w:val="2009 г"/>
        </w:smartTagPr>
        <w:r w:rsidRPr="0052352D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52352D">
        <w:rPr>
          <w:rFonts w:ascii="Times New Roman" w:hAnsi="Times New Roman" w:cs="Times New Roman"/>
          <w:sz w:val="24"/>
          <w:szCs w:val="24"/>
        </w:rPr>
        <w:t xml:space="preserve">. </w:t>
      </w:r>
      <w:r w:rsidR="003C0684" w:rsidRPr="0052352D">
        <w:rPr>
          <w:rFonts w:ascii="Times New Roman" w:hAnsi="Times New Roman" w:cs="Times New Roman"/>
          <w:sz w:val="24"/>
          <w:szCs w:val="24"/>
        </w:rPr>
        <w:t xml:space="preserve">                    № 212</w:t>
      </w:r>
      <w:r w:rsidR="0041062B">
        <w:rPr>
          <w:rFonts w:ascii="Times New Roman" w:hAnsi="Times New Roman" w:cs="Times New Roman"/>
          <w:sz w:val="24"/>
          <w:szCs w:val="24"/>
        </w:rPr>
        <w:t>-</w:t>
      </w:r>
      <w:r w:rsidRPr="0052352D">
        <w:rPr>
          <w:rFonts w:ascii="Times New Roman" w:hAnsi="Times New Roman" w:cs="Times New Roman"/>
          <w:sz w:val="24"/>
          <w:szCs w:val="24"/>
        </w:rPr>
        <w:t>ФЗ «О страховых взносах в Пенсионный фонд Российской Федерации, Фонд социального страхования Российской Федерации и Федеральный фонд обязательного медицинского страхования», сформулирован таким образом, что в условиях многообразия видов выплат в пользу работников не да</w:t>
      </w:r>
      <w:r w:rsidR="0041062B">
        <w:rPr>
          <w:rFonts w:ascii="Times New Roman" w:hAnsi="Times New Roman" w:cs="Times New Roman"/>
          <w:sz w:val="24"/>
          <w:szCs w:val="24"/>
        </w:rPr>
        <w:t>е</w:t>
      </w:r>
      <w:r w:rsidRPr="0052352D">
        <w:rPr>
          <w:rFonts w:ascii="Times New Roman" w:hAnsi="Times New Roman" w:cs="Times New Roman"/>
          <w:sz w:val="24"/>
          <w:szCs w:val="24"/>
        </w:rPr>
        <w:t xml:space="preserve">т однозначного ответа на вопрос, облагается ли </w:t>
      </w:r>
      <w:r w:rsidRPr="0052352D">
        <w:rPr>
          <w:rFonts w:ascii="Times New Roman" w:hAnsi="Times New Roman" w:cs="Times New Roman"/>
          <w:sz w:val="24"/>
          <w:szCs w:val="24"/>
        </w:rPr>
        <w:lastRenderedPageBreak/>
        <w:t>та или иная конкретная выплата страховыми взносами (например, выплаты донорам, оплата работодателем административных штрафов за сотрудников и т.д.). При этом механизмы оперативной актуализации перечня этих выплат отсутствуют.</w:t>
      </w:r>
    </w:p>
    <w:p w:rsidR="005F64A1" w:rsidRPr="00234D51" w:rsidRDefault="002C0A7D" w:rsidP="00732FB7">
      <w:pPr>
        <w:tabs>
          <w:tab w:val="left" w:pos="709"/>
          <w:tab w:val="left" w:pos="2835"/>
          <w:tab w:val="left" w:pos="3261"/>
          <w:tab w:val="left" w:pos="4423"/>
        </w:tabs>
        <w:spacing w:after="0" w:line="283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946BF" w:rsidRPr="00AB0436">
        <w:rPr>
          <w:rFonts w:ascii="Times New Roman" w:hAnsi="Times New Roman" w:cs="Times New Roman"/>
          <w:sz w:val="24"/>
          <w:szCs w:val="24"/>
        </w:rPr>
        <w:t>.</w:t>
      </w:r>
      <w:r w:rsidR="003B05E9" w:rsidRPr="00AB0436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60145F" w:rsidRPr="00AB043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21521A" w:rsidRPr="00AB0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C54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состоянию на 1 апреля 2016 года </w:t>
      </w:r>
      <w:r w:rsidR="005F64A1" w:rsidRPr="00AB0436">
        <w:rPr>
          <w:rFonts w:ascii="Times New Roman" w:eastAsia="Calibri" w:hAnsi="Times New Roman" w:cs="Times New Roman"/>
          <w:sz w:val="24"/>
          <w:szCs w:val="24"/>
          <w:lang w:eastAsia="ru-RU"/>
        </w:rPr>
        <w:t>сумма задолженности по страховым взносам</w:t>
      </w:r>
      <w:r w:rsidR="003913F2" w:rsidRPr="00AB0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F64A1" w:rsidRPr="00AB0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обязательное пенсионное страхование </w:t>
      </w:r>
      <w:r w:rsidR="00EC54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составляет 220 400 000,0 тыс. рублей. За </w:t>
      </w:r>
      <w:r w:rsidR="00EC54A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EC54A1" w:rsidRPr="00234D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C54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квартал 2016 года задолженность увеличилась на </w:t>
      </w:r>
      <w:r w:rsidR="00234D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28 781 728,3 тыс. рублей, или на 15 % выше по сравнению </w:t>
      </w:r>
      <w:r w:rsidR="004106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</w:t>
      </w:r>
      <w:r w:rsidR="00234D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объемом задолженности на 1 января 2016 </w:t>
      </w:r>
      <w:r w:rsidR="00234D51" w:rsidRPr="00234D51">
        <w:rPr>
          <w:rFonts w:ascii="Times New Roman" w:eastAsia="Calibri" w:hAnsi="Times New Roman" w:cs="Times New Roman"/>
          <w:sz w:val="24"/>
          <w:szCs w:val="24"/>
          <w:lang w:eastAsia="ru-RU"/>
        </w:rPr>
        <w:t>года (</w:t>
      </w:r>
      <w:r w:rsidR="005F64A1" w:rsidRPr="00234D51">
        <w:rPr>
          <w:rFonts w:ascii="Times New Roman" w:eastAsia="Calibri" w:hAnsi="Times New Roman" w:cs="Times New Roman"/>
          <w:sz w:val="24"/>
          <w:szCs w:val="24"/>
          <w:lang w:eastAsia="ru-RU"/>
        </w:rPr>
        <w:t>191 618 721,7 тыс. руб.</w:t>
      </w:r>
      <w:r w:rsidR="00234D51" w:rsidRPr="00234D51">
        <w:rPr>
          <w:rFonts w:ascii="Times New Roman" w:eastAsia="Calibri" w:hAnsi="Times New Roman" w:cs="Times New Roman"/>
          <w:sz w:val="24"/>
          <w:szCs w:val="24"/>
          <w:lang w:eastAsia="ru-RU"/>
        </w:rPr>
        <w:t>). З</w:t>
      </w:r>
      <w:r w:rsidR="005F64A1" w:rsidRPr="00234D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адолженность по пеням и штрафам </w:t>
      </w:r>
      <w:r w:rsidR="00234D51" w:rsidRPr="00234D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составила 39 200 000,0 тыс. рублей и увеличилась на 11 348 977,0 тыс. рублей, или на 40,7 % (на 1 января 2016 года – </w:t>
      </w:r>
      <w:r w:rsidR="000F3A5F" w:rsidRPr="00234D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F64A1" w:rsidRPr="00234D51">
        <w:rPr>
          <w:rFonts w:ascii="Times New Roman" w:eastAsia="Calibri" w:hAnsi="Times New Roman" w:cs="Times New Roman"/>
          <w:sz w:val="24"/>
          <w:szCs w:val="24"/>
          <w:lang w:eastAsia="ru-RU"/>
        </w:rPr>
        <w:t>27 851 023,0 тыс. рублей</w:t>
      </w:r>
      <w:r w:rsidR="00234D51" w:rsidRPr="00234D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). </w:t>
      </w:r>
    </w:p>
    <w:p w:rsidR="005F64A1" w:rsidRPr="00234D51" w:rsidRDefault="005F64A1" w:rsidP="00732FB7">
      <w:pPr>
        <w:pStyle w:val="ConsNormal"/>
        <w:widowControl w:val="0"/>
        <w:spacing w:line="283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4D51">
        <w:rPr>
          <w:rFonts w:ascii="Times New Roman" w:hAnsi="Times New Roman" w:cs="Times New Roman"/>
          <w:sz w:val="24"/>
          <w:szCs w:val="24"/>
        </w:rPr>
        <w:t>Удельный вес недоимки по отношению к начисленным страховым взносам на обязательное пенсионное страхование оста</w:t>
      </w:r>
      <w:r w:rsidR="00234D51" w:rsidRPr="00234D51">
        <w:rPr>
          <w:rFonts w:ascii="Times New Roman" w:hAnsi="Times New Roman" w:cs="Times New Roman"/>
          <w:sz w:val="24"/>
          <w:szCs w:val="24"/>
        </w:rPr>
        <w:t>ется</w:t>
      </w:r>
      <w:r w:rsidRPr="00234D51">
        <w:rPr>
          <w:rFonts w:ascii="Times New Roman" w:hAnsi="Times New Roman" w:cs="Times New Roman"/>
          <w:sz w:val="24"/>
          <w:szCs w:val="24"/>
        </w:rPr>
        <w:t xml:space="preserve"> на уровне 201</w:t>
      </w:r>
      <w:r w:rsidR="00234D51" w:rsidRPr="00234D51">
        <w:rPr>
          <w:rFonts w:ascii="Times New Roman" w:hAnsi="Times New Roman" w:cs="Times New Roman"/>
          <w:sz w:val="24"/>
          <w:szCs w:val="24"/>
        </w:rPr>
        <w:t>5</w:t>
      </w:r>
      <w:r w:rsidRPr="00234D51">
        <w:rPr>
          <w:rFonts w:ascii="Times New Roman" w:hAnsi="Times New Roman" w:cs="Times New Roman"/>
          <w:sz w:val="24"/>
          <w:szCs w:val="24"/>
        </w:rPr>
        <w:t xml:space="preserve"> год</w:t>
      </w:r>
      <w:r w:rsidR="00234D51" w:rsidRPr="00234D51">
        <w:rPr>
          <w:rFonts w:ascii="Times New Roman" w:hAnsi="Times New Roman" w:cs="Times New Roman"/>
          <w:sz w:val="24"/>
          <w:szCs w:val="24"/>
        </w:rPr>
        <w:t>а</w:t>
      </w:r>
      <w:r w:rsidRPr="00234D51">
        <w:rPr>
          <w:rFonts w:ascii="Times New Roman" w:hAnsi="Times New Roman" w:cs="Times New Roman"/>
          <w:sz w:val="24"/>
          <w:szCs w:val="24"/>
        </w:rPr>
        <w:t xml:space="preserve"> и составл</w:t>
      </w:r>
      <w:r w:rsidR="00234D51" w:rsidRPr="00234D51">
        <w:rPr>
          <w:rFonts w:ascii="Times New Roman" w:hAnsi="Times New Roman" w:cs="Times New Roman"/>
          <w:sz w:val="24"/>
          <w:szCs w:val="24"/>
        </w:rPr>
        <w:t>яет</w:t>
      </w:r>
      <w:r w:rsidRPr="00234D51">
        <w:rPr>
          <w:rFonts w:ascii="Times New Roman" w:hAnsi="Times New Roman" w:cs="Times New Roman"/>
          <w:sz w:val="24"/>
          <w:szCs w:val="24"/>
        </w:rPr>
        <w:t xml:space="preserve"> </w:t>
      </w:r>
      <w:r w:rsidR="00254422" w:rsidRPr="00234D5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34D51">
        <w:rPr>
          <w:rFonts w:ascii="Times New Roman" w:hAnsi="Times New Roman" w:cs="Times New Roman"/>
          <w:sz w:val="24"/>
          <w:szCs w:val="24"/>
        </w:rPr>
        <w:t>1,2 процента.</w:t>
      </w:r>
    </w:p>
    <w:p w:rsidR="00234D51" w:rsidRDefault="00234D51" w:rsidP="00234D51">
      <w:pPr>
        <w:pStyle w:val="ConsNormal"/>
        <w:widowControl w:val="0"/>
        <w:spacing w:line="288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A01A53">
        <w:rPr>
          <w:rFonts w:ascii="Times New Roman" w:hAnsi="Times New Roman"/>
          <w:sz w:val="24"/>
          <w:szCs w:val="24"/>
        </w:rPr>
        <w:t>В целом на рост недоимки</w:t>
      </w:r>
      <w:r>
        <w:rPr>
          <w:rFonts w:ascii="Times New Roman" w:hAnsi="Times New Roman"/>
          <w:sz w:val="24"/>
          <w:szCs w:val="24"/>
        </w:rPr>
        <w:t xml:space="preserve"> по страховым взносам </w:t>
      </w:r>
      <w:r w:rsidRPr="00A01A53">
        <w:rPr>
          <w:rFonts w:ascii="Times New Roman" w:hAnsi="Times New Roman"/>
          <w:sz w:val="24"/>
          <w:szCs w:val="24"/>
        </w:rPr>
        <w:t xml:space="preserve"> оказало влияние увеличение почти на 7 % в 2015 году числа страхователей, находящихся в процедуре банкротства, и почти на 8 % страхователей, не сдающих отчетность более года. </w:t>
      </w:r>
    </w:p>
    <w:p w:rsidR="00885339" w:rsidRPr="006A0239" w:rsidRDefault="00E57E7E" w:rsidP="00732FB7">
      <w:pPr>
        <w:pStyle w:val="ConsNormal"/>
        <w:widowControl w:val="0"/>
        <w:spacing w:line="283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239">
        <w:rPr>
          <w:rFonts w:ascii="Times New Roman" w:hAnsi="Times New Roman" w:cs="Times New Roman"/>
          <w:sz w:val="24"/>
          <w:szCs w:val="24"/>
        </w:rPr>
        <w:t>Задолженность по страховым взносам на обязательное пенсионное страхование, признанная безнадежной к взысканию в соответствии с постановлением Правительства Российской Федерации от 17 октября 2009 г. № 820 «О порядке признания безнадежными к взысканию и списания недоимки по страховым взносам в государственные внебюджетные фонды и задолженности по начисленным пеням и штрафам»</w:t>
      </w:r>
      <w:r w:rsidR="00FD0600" w:rsidRPr="006A0239">
        <w:rPr>
          <w:rFonts w:ascii="Times New Roman" w:hAnsi="Times New Roman" w:cs="Times New Roman"/>
          <w:sz w:val="24"/>
          <w:szCs w:val="24"/>
        </w:rPr>
        <w:t>,</w:t>
      </w:r>
      <w:r w:rsidRPr="006A0239"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F37C87" w:rsidRPr="006A0239">
        <w:rPr>
          <w:rFonts w:ascii="Times New Roman" w:hAnsi="Times New Roman" w:cs="Times New Roman"/>
          <w:sz w:val="24"/>
          <w:szCs w:val="24"/>
        </w:rPr>
        <w:t>34</w:t>
      </w:r>
      <w:r w:rsidR="00654C64" w:rsidRPr="006A0239">
        <w:rPr>
          <w:rFonts w:ascii="Times New Roman" w:hAnsi="Times New Roman" w:cs="Times New Roman"/>
          <w:sz w:val="24"/>
          <w:szCs w:val="24"/>
        </w:rPr>
        <w:t> </w:t>
      </w:r>
      <w:r w:rsidR="006A0239" w:rsidRPr="006A0239">
        <w:rPr>
          <w:rFonts w:ascii="Times New Roman" w:hAnsi="Times New Roman" w:cs="Times New Roman"/>
          <w:sz w:val="24"/>
          <w:szCs w:val="24"/>
        </w:rPr>
        <w:t>337</w:t>
      </w:r>
      <w:r w:rsidR="00654C64" w:rsidRPr="006A0239">
        <w:rPr>
          <w:rFonts w:ascii="Times New Roman" w:hAnsi="Times New Roman" w:cs="Times New Roman"/>
          <w:sz w:val="24"/>
          <w:szCs w:val="24"/>
        </w:rPr>
        <w:t> </w:t>
      </w:r>
      <w:r w:rsidR="006A0239" w:rsidRPr="006A0239">
        <w:rPr>
          <w:rFonts w:ascii="Times New Roman" w:hAnsi="Times New Roman" w:cs="Times New Roman"/>
          <w:sz w:val="24"/>
          <w:szCs w:val="24"/>
        </w:rPr>
        <w:t>763</w:t>
      </w:r>
      <w:r w:rsidR="00654C64" w:rsidRPr="006A0239">
        <w:rPr>
          <w:rFonts w:ascii="Times New Roman" w:hAnsi="Times New Roman" w:cs="Times New Roman"/>
          <w:sz w:val="24"/>
          <w:szCs w:val="24"/>
        </w:rPr>
        <w:t>,</w:t>
      </w:r>
      <w:r w:rsidR="006A0239" w:rsidRPr="006A0239">
        <w:rPr>
          <w:rFonts w:ascii="Times New Roman" w:hAnsi="Times New Roman" w:cs="Times New Roman"/>
          <w:sz w:val="24"/>
          <w:szCs w:val="24"/>
        </w:rPr>
        <w:t>1</w:t>
      </w:r>
      <w:r w:rsidR="00734EEA" w:rsidRPr="006A0239">
        <w:rPr>
          <w:rFonts w:ascii="Times New Roman" w:hAnsi="Times New Roman" w:cs="Times New Roman"/>
          <w:sz w:val="24"/>
          <w:szCs w:val="24"/>
        </w:rPr>
        <w:t xml:space="preserve"> тыс</w:t>
      </w:r>
      <w:r w:rsidRPr="006A0239">
        <w:rPr>
          <w:rFonts w:ascii="Times New Roman" w:hAnsi="Times New Roman" w:cs="Times New Roman"/>
          <w:sz w:val="24"/>
          <w:szCs w:val="24"/>
        </w:rPr>
        <w:t>. рублей (</w:t>
      </w:r>
      <w:r w:rsidR="006A0239" w:rsidRPr="006A0239">
        <w:rPr>
          <w:rFonts w:ascii="Times New Roman" w:hAnsi="Times New Roman" w:cs="Times New Roman"/>
          <w:sz w:val="24"/>
          <w:szCs w:val="24"/>
        </w:rPr>
        <w:t>15</w:t>
      </w:r>
      <w:r w:rsidR="003F3880" w:rsidRPr="006A0239">
        <w:rPr>
          <w:rFonts w:ascii="Times New Roman" w:hAnsi="Times New Roman" w:cs="Times New Roman"/>
          <w:sz w:val="24"/>
          <w:szCs w:val="24"/>
        </w:rPr>
        <w:t>,</w:t>
      </w:r>
      <w:r w:rsidR="006A0239" w:rsidRPr="006A0239">
        <w:rPr>
          <w:rFonts w:ascii="Times New Roman" w:hAnsi="Times New Roman" w:cs="Times New Roman"/>
          <w:sz w:val="24"/>
          <w:szCs w:val="24"/>
        </w:rPr>
        <w:t>6 </w:t>
      </w:r>
      <w:r w:rsidRPr="006A0239">
        <w:rPr>
          <w:rFonts w:ascii="Times New Roman" w:hAnsi="Times New Roman" w:cs="Times New Roman"/>
          <w:sz w:val="24"/>
          <w:szCs w:val="24"/>
        </w:rPr>
        <w:t>% от общей сумм</w:t>
      </w:r>
      <w:r w:rsidR="00FD0600" w:rsidRPr="006A0239">
        <w:rPr>
          <w:rFonts w:ascii="Times New Roman" w:hAnsi="Times New Roman" w:cs="Times New Roman"/>
          <w:sz w:val="24"/>
          <w:szCs w:val="24"/>
        </w:rPr>
        <w:t>ы</w:t>
      </w:r>
      <w:r w:rsidRPr="006A0239">
        <w:rPr>
          <w:rFonts w:ascii="Times New Roman" w:hAnsi="Times New Roman" w:cs="Times New Roman"/>
          <w:sz w:val="24"/>
          <w:szCs w:val="24"/>
        </w:rPr>
        <w:t xml:space="preserve"> задолженности</w:t>
      </w:r>
      <w:r w:rsidR="00C80220" w:rsidRPr="006A0239">
        <w:rPr>
          <w:rFonts w:ascii="Times New Roman" w:hAnsi="Times New Roman" w:cs="Times New Roman"/>
          <w:sz w:val="24"/>
          <w:szCs w:val="24"/>
        </w:rPr>
        <w:t>)</w:t>
      </w:r>
      <w:r w:rsidR="00885339" w:rsidRPr="006A0239">
        <w:rPr>
          <w:rFonts w:ascii="Times New Roman" w:hAnsi="Times New Roman" w:cs="Times New Roman"/>
          <w:sz w:val="24"/>
          <w:szCs w:val="24"/>
        </w:rPr>
        <w:t>.</w:t>
      </w:r>
    </w:p>
    <w:p w:rsidR="00C824D9" w:rsidRPr="006A0239" w:rsidRDefault="006C0BE2" w:rsidP="00732FB7">
      <w:pPr>
        <w:pStyle w:val="ConsNormal"/>
        <w:widowControl w:val="0"/>
        <w:spacing w:line="283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239">
        <w:rPr>
          <w:rFonts w:ascii="Times New Roman" w:hAnsi="Times New Roman" w:cs="Times New Roman"/>
          <w:sz w:val="24"/>
          <w:szCs w:val="24"/>
        </w:rPr>
        <w:t xml:space="preserve">В </w:t>
      </w:r>
      <w:r w:rsidR="00C824D9" w:rsidRPr="006A0239">
        <w:rPr>
          <w:rFonts w:ascii="Times New Roman" w:hAnsi="Times New Roman" w:cs="Times New Roman"/>
          <w:sz w:val="24"/>
          <w:szCs w:val="24"/>
        </w:rPr>
        <w:t>целях уменьшения суммы задолженности</w:t>
      </w:r>
      <w:r w:rsidRPr="006A0239">
        <w:rPr>
          <w:rFonts w:ascii="Times New Roman" w:hAnsi="Times New Roman" w:cs="Times New Roman"/>
          <w:sz w:val="24"/>
          <w:szCs w:val="24"/>
        </w:rPr>
        <w:t xml:space="preserve"> </w:t>
      </w:r>
      <w:r w:rsidR="00885339" w:rsidRPr="006A0239">
        <w:rPr>
          <w:rFonts w:ascii="Times New Roman" w:hAnsi="Times New Roman" w:cs="Times New Roman"/>
          <w:sz w:val="24"/>
          <w:szCs w:val="24"/>
        </w:rPr>
        <w:t>Фондом в течени</w:t>
      </w:r>
      <w:r w:rsidR="006A0239" w:rsidRPr="006A0239">
        <w:rPr>
          <w:rFonts w:ascii="Times New Roman" w:hAnsi="Times New Roman" w:cs="Times New Roman"/>
          <w:sz w:val="24"/>
          <w:szCs w:val="24"/>
        </w:rPr>
        <w:t>е</w:t>
      </w:r>
      <w:r w:rsidR="00885339" w:rsidRPr="006A0239">
        <w:rPr>
          <w:rFonts w:ascii="Times New Roman" w:hAnsi="Times New Roman" w:cs="Times New Roman"/>
          <w:sz w:val="24"/>
          <w:szCs w:val="24"/>
        </w:rPr>
        <w:t xml:space="preserve"> </w:t>
      </w:r>
      <w:r w:rsidR="006A0239" w:rsidRPr="006A0239">
        <w:rPr>
          <w:rFonts w:ascii="Times New Roman" w:hAnsi="Times New Roman" w:cs="Times New Roman"/>
          <w:sz w:val="24"/>
          <w:szCs w:val="24"/>
        </w:rPr>
        <w:t>отчетного периода</w:t>
      </w:r>
      <w:r w:rsidR="00885339" w:rsidRPr="006A0239">
        <w:rPr>
          <w:rFonts w:ascii="Times New Roman" w:hAnsi="Times New Roman" w:cs="Times New Roman"/>
          <w:sz w:val="24"/>
          <w:szCs w:val="24"/>
        </w:rPr>
        <w:t xml:space="preserve"> </w:t>
      </w:r>
      <w:r w:rsidRPr="006A0239">
        <w:rPr>
          <w:rFonts w:ascii="Times New Roman" w:hAnsi="Times New Roman" w:cs="Times New Roman"/>
          <w:sz w:val="24"/>
          <w:szCs w:val="24"/>
        </w:rPr>
        <w:t>принима</w:t>
      </w:r>
      <w:r w:rsidR="00885339" w:rsidRPr="006A0239">
        <w:rPr>
          <w:rFonts w:ascii="Times New Roman" w:hAnsi="Times New Roman" w:cs="Times New Roman"/>
          <w:sz w:val="24"/>
          <w:szCs w:val="24"/>
        </w:rPr>
        <w:t>лись</w:t>
      </w:r>
      <w:r w:rsidRPr="006A0239">
        <w:rPr>
          <w:rFonts w:ascii="Times New Roman" w:hAnsi="Times New Roman" w:cs="Times New Roman"/>
          <w:sz w:val="24"/>
          <w:szCs w:val="24"/>
        </w:rPr>
        <w:t xml:space="preserve"> меры по принудительному</w:t>
      </w:r>
      <w:r w:rsidR="00C824D9" w:rsidRPr="006A0239">
        <w:rPr>
          <w:rFonts w:ascii="Times New Roman" w:hAnsi="Times New Roman" w:cs="Times New Roman"/>
          <w:sz w:val="24"/>
          <w:szCs w:val="24"/>
        </w:rPr>
        <w:t xml:space="preserve"> взыскани</w:t>
      </w:r>
      <w:r w:rsidRPr="006A0239">
        <w:rPr>
          <w:rFonts w:ascii="Times New Roman" w:hAnsi="Times New Roman" w:cs="Times New Roman"/>
          <w:sz w:val="24"/>
          <w:szCs w:val="24"/>
        </w:rPr>
        <w:t>ю</w:t>
      </w:r>
      <w:r w:rsidR="00C824D9" w:rsidRPr="006A0239">
        <w:rPr>
          <w:rFonts w:ascii="Times New Roman" w:hAnsi="Times New Roman" w:cs="Times New Roman"/>
          <w:sz w:val="24"/>
          <w:szCs w:val="24"/>
        </w:rPr>
        <w:t xml:space="preserve"> страховых взносов в соответствии с</w:t>
      </w:r>
      <w:r w:rsidRPr="006A023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Федерации, по </w:t>
      </w:r>
      <w:r w:rsidR="00472E64" w:rsidRPr="006A0239">
        <w:rPr>
          <w:rFonts w:ascii="Times New Roman" w:hAnsi="Times New Roman" w:cs="Times New Roman"/>
          <w:sz w:val="24"/>
          <w:szCs w:val="24"/>
        </w:rPr>
        <w:t>принятию решений о признании безнадежн</w:t>
      </w:r>
      <w:r w:rsidR="00FD0600" w:rsidRPr="006A0239">
        <w:rPr>
          <w:rFonts w:ascii="Times New Roman" w:hAnsi="Times New Roman" w:cs="Times New Roman"/>
          <w:sz w:val="24"/>
          <w:szCs w:val="24"/>
        </w:rPr>
        <w:t>ой</w:t>
      </w:r>
      <w:r w:rsidR="00472E64" w:rsidRPr="006A0239">
        <w:rPr>
          <w:rFonts w:ascii="Times New Roman" w:hAnsi="Times New Roman" w:cs="Times New Roman"/>
          <w:sz w:val="24"/>
          <w:szCs w:val="24"/>
        </w:rPr>
        <w:t xml:space="preserve"> к взысканию и списанию </w:t>
      </w:r>
      <w:r w:rsidR="00C824D9" w:rsidRPr="006A0239">
        <w:rPr>
          <w:rFonts w:ascii="Times New Roman" w:hAnsi="Times New Roman" w:cs="Times New Roman"/>
          <w:sz w:val="24"/>
          <w:szCs w:val="24"/>
        </w:rPr>
        <w:t>задолженности</w:t>
      </w:r>
      <w:r w:rsidRPr="006A0239">
        <w:rPr>
          <w:rFonts w:ascii="Times New Roman" w:hAnsi="Times New Roman" w:cs="Times New Roman"/>
          <w:sz w:val="24"/>
          <w:szCs w:val="24"/>
        </w:rPr>
        <w:t xml:space="preserve">, по </w:t>
      </w:r>
      <w:r w:rsidR="00C824D9" w:rsidRPr="006A0239">
        <w:rPr>
          <w:rFonts w:ascii="Times New Roman" w:hAnsi="Times New Roman" w:cs="Times New Roman"/>
          <w:sz w:val="24"/>
          <w:szCs w:val="24"/>
        </w:rPr>
        <w:t>предоставлени</w:t>
      </w:r>
      <w:r w:rsidRPr="006A0239">
        <w:rPr>
          <w:rFonts w:ascii="Times New Roman" w:hAnsi="Times New Roman" w:cs="Times New Roman"/>
          <w:sz w:val="24"/>
          <w:szCs w:val="24"/>
        </w:rPr>
        <w:t>ю</w:t>
      </w:r>
      <w:r w:rsidR="00C824D9" w:rsidRPr="006A0239">
        <w:rPr>
          <w:rFonts w:ascii="Times New Roman" w:hAnsi="Times New Roman" w:cs="Times New Roman"/>
          <w:sz w:val="24"/>
          <w:szCs w:val="24"/>
        </w:rPr>
        <w:t xml:space="preserve"> отсрочек (рассрочек)</w:t>
      </w:r>
      <w:r w:rsidRPr="006A0239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472E64" w:rsidRPr="006A0239">
        <w:rPr>
          <w:rFonts w:ascii="Times New Roman" w:hAnsi="Times New Roman" w:cs="Times New Roman"/>
          <w:sz w:val="24"/>
          <w:szCs w:val="24"/>
        </w:rPr>
        <w:t>меры организационно</w:t>
      </w:r>
      <w:r w:rsidR="0041062B">
        <w:rPr>
          <w:rFonts w:ascii="Times New Roman" w:hAnsi="Times New Roman" w:cs="Times New Roman"/>
          <w:sz w:val="24"/>
          <w:szCs w:val="24"/>
        </w:rPr>
        <w:t>-</w:t>
      </w:r>
      <w:r w:rsidR="00472E64" w:rsidRPr="006A0239">
        <w:rPr>
          <w:rFonts w:ascii="Times New Roman" w:hAnsi="Times New Roman" w:cs="Times New Roman"/>
          <w:sz w:val="24"/>
          <w:szCs w:val="24"/>
        </w:rPr>
        <w:t>управленческого характера (информирование страхователей, ведение постоянного мониторинга, проведение совещаний с территориальными органами ПФР, подготовка методических писем)</w:t>
      </w:r>
      <w:r w:rsidR="00C824D9" w:rsidRPr="006A0239">
        <w:rPr>
          <w:rFonts w:ascii="Times New Roman" w:hAnsi="Times New Roman" w:cs="Times New Roman"/>
          <w:sz w:val="24"/>
          <w:szCs w:val="24"/>
        </w:rPr>
        <w:t>.</w:t>
      </w:r>
    </w:p>
    <w:p w:rsidR="006A0239" w:rsidRDefault="00885339" w:rsidP="006A0239">
      <w:pPr>
        <w:pStyle w:val="ConsNormal"/>
        <w:widowControl w:val="0"/>
        <w:spacing w:line="283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239">
        <w:rPr>
          <w:rFonts w:ascii="Times New Roman" w:hAnsi="Times New Roman" w:cs="Times New Roman"/>
          <w:sz w:val="24"/>
          <w:szCs w:val="24"/>
        </w:rPr>
        <w:t>З</w:t>
      </w:r>
      <w:r w:rsidR="004B1469" w:rsidRPr="006A0239">
        <w:rPr>
          <w:rFonts w:ascii="Times New Roman" w:hAnsi="Times New Roman" w:cs="Times New Roman"/>
          <w:sz w:val="24"/>
          <w:szCs w:val="24"/>
        </w:rPr>
        <w:t xml:space="preserve">а </w:t>
      </w:r>
      <w:r w:rsidR="006A0239" w:rsidRPr="006A0239">
        <w:rPr>
          <w:rFonts w:ascii="Times New Roman" w:hAnsi="Times New Roman" w:cs="Times New Roman"/>
          <w:sz w:val="24"/>
          <w:szCs w:val="24"/>
        </w:rPr>
        <w:t xml:space="preserve">I квартал 2016 года </w:t>
      </w:r>
      <w:r w:rsidR="0041062B">
        <w:rPr>
          <w:rFonts w:ascii="Times New Roman" w:hAnsi="Times New Roman" w:cs="Times New Roman"/>
          <w:sz w:val="24"/>
          <w:szCs w:val="24"/>
        </w:rPr>
        <w:t xml:space="preserve">от </w:t>
      </w:r>
      <w:r w:rsidR="00A124E1" w:rsidRPr="006A0239">
        <w:rPr>
          <w:rFonts w:ascii="Times New Roman" w:hAnsi="Times New Roman" w:cs="Times New Roman"/>
          <w:sz w:val="24"/>
          <w:szCs w:val="24"/>
        </w:rPr>
        <w:t>страхователей</w:t>
      </w:r>
      <w:r w:rsidR="00C824D9" w:rsidRPr="006A0239">
        <w:rPr>
          <w:rFonts w:ascii="Times New Roman" w:hAnsi="Times New Roman" w:cs="Times New Roman"/>
          <w:sz w:val="24"/>
          <w:szCs w:val="24"/>
        </w:rPr>
        <w:t xml:space="preserve"> </w:t>
      </w:r>
      <w:r w:rsidR="00055F8D" w:rsidRPr="006A0239">
        <w:rPr>
          <w:rFonts w:ascii="Times New Roman" w:hAnsi="Times New Roman" w:cs="Times New Roman"/>
          <w:sz w:val="24"/>
          <w:szCs w:val="24"/>
        </w:rPr>
        <w:t xml:space="preserve">поступило </w:t>
      </w:r>
      <w:r w:rsidR="006A0239" w:rsidRPr="006A0239">
        <w:rPr>
          <w:rFonts w:ascii="Times New Roman" w:hAnsi="Times New Roman" w:cs="Times New Roman"/>
          <w:sz w:val="24"/>
          <w:szCs w:val="24"/>
        </w:rPr>
        <w:t>54</w:t>
      </w:r>
      <w:r w:rsidR="00055F8D" w:rsidRPr="006A0239">
        <w:rPr>
          <w:rFonts w:ascii="Times New Roman" w:hAnsi="Times New Roman" w:cs="Times New Roman"/>
          <w:sz w:val="24"/>
          <w:szCs w:val="24"/>
        </w:rPr>
        <w:t xml:space="preserve"> </w:t>
      </w:r>
      <w:r w:rsidR="00C824D9" w:rsidRPr="006A0239">
        <w:rPr>
          <w:rFonts w:ascii="Times New Roman" w:hAnsi="Times New Roman" w:cs="Times New Roman"/>
          <w:sz w:val="24"/>
          <w:szCs w:val="24"/>
        </w:rPr>
        <w:t>заявлени</w:t>
      </w:r>
      <w:r w:rsidR="006A0239" w:rsidRPr="006A0239">
        <w:rPr>
          <w:rFonts w:ascii="Times New Roman" w:hAnsi="Times New Roman" w:cs="Times New Roman"/>
          <w:sz w:val="24"/>
          <w:szCs w:val="24"/>
        </w:rPr>
        <w:t>я</w:t>
      </w:r>
      <w:r w:rsidR="00C824D9" w:rsidRPr="006A0239">
        <w:rPr>
          <w:rFonts w:ascii="Times New Roman" w:hAnsi="Times New Roman" w:cs="Times New Roman"/>
          <w:sz w:val="24"/>
          <w:szCs w:val="24"/>
        </w:rPr>
        <w:t xml:space="preserve"> о предоставлении отсрочек (рассрочек) по уплате страховых взносов, пеней и штрафов</w:t>
      </w:r>
      <w:r w:rsidR="006A0239" w:rsidRPr="006A0239">
        <w:rPr>
          <w:rFonts w:ascii="Times New Roman" w:hAnsi="Times New Roman" w:cs="Times New Roman"/>
          <w:sz w:val="24"/>
          <w:szCs w:val="24"/>
        </w:rPr>
        <w:t>, что на 19</w:t>
      </w:r>
      <w:r w:rsidR="0041062B">
        <w:rPr>
          <w:rFonts w:ascii="Times New Roman" w:hAnsi="Times New Roman" w:cs="Times New Roman"/>
          <w:sz w:val="24"/>
          <w:szCs w:val="24"/>
        </w:rPr>
        <w:t xml:space="preserve"> заявлений</w:t>
      </w:r>
      <w:r w:rsidR="006A0239" w:rsidRPr="006A0239">
        <w:rPr>
          <w:rFonts w:ascii="Times New Roman" w:hAnsi="Times New Roman" w:cs="Times New Roman"/>
          <w:sz w:val="24"/>
          <w:szCs w:val="24"/>
        </w:rPr>
        <w:t>, или 54,3 % больше</w:t>
      </w:r>
      <w:r w:rsidR="0041062B">
        <w:rPr>
          <w:rFonts w:ascii="Times New Roman" w:hAnsi="Times New Roman" w:cs="Times New Roman"/>
          <w:sz w:val="24"/>
          <w:szCs w:val="24"/>
        </w:rPr>
        <w:t>,</w:t>
      </w:r>
      <w:r w:rsidR="006A0239" w:rsidRPr="006A0239">
        <w:rPr>
          <w:rFonts w:ascii="Times New Roman" w:hAnsi="Times New Roman" w:cs="Times New Roman"/>
          <w:sz w:val="24"/>
          <w:szCs w:val="24"/>
        </w:rPr>
        <w:t xml:space="preserve"> чем за аналогичный период 2015 года</w:t>
      </w:r>
      <w:r w:rsidR="00495985" w:rsidRPr="006A0239">
        <w:rPr>
          <w:rFonts w:ascii="Times New Roman" w:hAnsi="Times New Roman" w:cs="Times New Roman"/>
          <w:sz w:val="24"/>
          <w:szCs w:val="24"/>
        </w:rPr>
        <w:t xml:space="preserve">. </w:t>
      </w:r>
      <w:r w:rsidR="006A0239" w:rsidRPr="006A0239">
        <w:rPr>
          <w:rFonts w:ascii="Times New Roman" w:hAnsi="Times New Roman" w:cs="Times New Roman"/>
          <w:sz w:val="24"/>
          <w:szCs w:val="24"/>
        </w:rPr>
        <w:t>Положительные решения приняты по 31</w:t>
      </w:r>
      <w:r w:rsidR="00055F8D" w:rsidRPr="006A0239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6A0239" w:rsidRPr="006A0239">
        <w:rPr>
          <w:rFonts w:ascii="Times New Roman" w:hAnsi="Times New Roman" w:cs="Times New Roman"/>
          <w:sz w:val="24"/>
          <w:szCs w:val="24"/>
        </w:rPr>
        <w:t xml:space="preserve">ю. Сумма задолженности, на которую предоставлена отсрочка (рассрочка), составила 56 302,8 тыс. рублей, в </w:t>
      </w:r>
      <w:proofErr w:type="spellStart"/>
      <w:r w:rsidR="006A0239" w:rsidRPr="006A023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6A0239" w:rsidRPr="006A0239">
        <w:rPr>
          <w:rFonts w:ascii="Times New Roman" w:hAnsi="Times New Roman" w:cs="Times New Roman"/>
          <w:sz w:val="24"/>
          <w:szCs w:val="24"/>
        </w:rPr>
        <w:t>. по страховым взносам  – 53 639,7 тыс. рублей,  пеням – 2 663,1 тыс. рублей.</w:t>
      </w:r>
    </w:p>
    <w:p w:rsidR="006A0239" w:rsidRPr="006A0239" w:rsidRDefault="006A0239" w:rsidP="006A0239">
      <w:pPr>
        <w:pStyle w:val="ConsNormal"/>
        <w:widowControl w:val="0"/>
        <w:spacing w:line="283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239">
        <w:rPr>
          <w:rFonts w:ascii="Times New Roman" w:hAnsi="Times New Roman" w:cs="Times New Roman"/>
          <w:sz w:val="24"/>
          <w:szCs w:val="24"/>
        </w:rPr>
        <w:t>Основные меры по взысканию задолженности, принимаемые территориальными органами ПФР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A02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239" w:rsidRPr="006A0239" w:rsidRDefault="006A0239" w:rsidP="006A0239">
      <w:pPr>
        <w:pStyle w:val="ConsNormal"/>
        <w:widowControl w:val="0"/>
        <w:spacing w:line="283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6A0239">
        <w:rPr>
          <w:rFonts w:ascii="Times New Roman" w:hAnsi="Times New Roman" w:cs="Times New Roman"/>
          <w:sz w:val="24"/>
          <w:szCs w:val="24"/>
        </w:rPr>
        <w:t xml:space="preserve">аправление исполнительных документов взыскателем – территориальным органом ПФР в организацию или иному лицу, выплачивающим должнику заработную плату, пенсию, стипендию и иные периодические платежи о взыскании страховых взносов, не превышающих в сумме </w:t>
      </w:r>
      <w:r>
        <w:rPr>
          <w:rFonts w:ascii="Times New Roman" w:hAnsi="Times New Roman" w:cs="Times New Roman"/>
          <w:sz w:val="24"/>
          <w:szCs w:val="24"/>
        </w:rPr>
        <w:t>25 000,0 тыс.</w:t>
      </w:r>
      <w:r w:rsidRPr="006A0239">
        <w:rPr>
          <w:rFonts w:ascii="Times New Roman" w:hAnsi="Times New Roman" w:cs="Times New Roman"/>
          <w:sz w:val="24"/>
          <w:szCs w:val="24"/>
        </w:rPr>
        <w:t xml:space="preserve"> рублей в соответствии со с</w:t>
      </w:r>
      <w:r w:rsidR="0041062B">
        <w:rPr>
          <w:rFonts w:ascii="Times New Roman" w:hAnsi="Times New Roman" w:cs="Times New Roman"/>
          <w:sz w:val="24"/>
          <w:szCs w:val="24"/>
        </w:rPr>
        <w:t xml:space="preserve">татьей  9  Федерального закона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A0239">
        <w:rPr>
          <w:rFonts w:ascii="Times New Roman" w:hAnsi="Times New Roman" w:cs="Times New Roman"/>
          <w:sz w:val="24"/>
          <w:szCs w:val="24"/>
        </w:rPr>
        <w:t>т  2</w:t>
      </w:r>
      <w:r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6A0239">
        <w:rPr>
          <w:rFonts w:ascii="Times New Roman" w:hAnsi="Times New Roman" w:cs="Times New Roman"/>
          <w:sz w:val="24"/>
          <w:szCs w:val="24"/>
        </w:rPr>
        <w:t>2007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Pr="006A0239">
        <w:rPr>
          <w:rFonts w:ascii="Times New Roman" w:hAnsi="Times New Roman" w:cs="Times New Roman"/>
          <w:sz w:val="24"/>
          <w:szCs w:val="24"/>
        </w:rPr>
        <w:t xml:space="preserve"> № 229-ФЗ «Об исполнительном производстве»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A0239" w:rsidRPr="006A0239" w:rsidRDefault="006A0239" w:rsidP="006A0239">
      <w:pPr>
        <w:pStyle w:val="ConsNormal"/>
        <w:widowControl w:val="0"/>
        <w:spacing w:line="283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6A0239">
        <w:rPr>
          <w:rFonts w:ascii="Times New Roman" w:hAnsi="Times New Roman" w:cs="Times New Roman"/>
          <w:sz w:val="24"/>
          <w:szCs w:val="24"/>
        </w:rPr>
        <w:t>аправление с ежемесячной периодичностью информации о задолженности организаций бюджетной сферы, согласно запросу, утвержденному приказом Мин</w:t>
      </w:r>
      <w:r>
        <w:rPr>
          <w:rFonts w:ascii="Times New Roman" w:hAnsi="Times New Roman" w:cs="Times New Roman"/>
          <w:sz w:val="24"/>
          <w:szCs w:val="24"/>
        </w:rPr>
        <w:t xml:space="preserve">труда России </w:t>
      </w:r>
      <w:r w:rsidRPr="006A0239">
        <w:rPr>
          <w:rFonts w:ascii="Times New Roman" w:hAnsi="Times New Roman" w:cs="Times New Roman"/>
          <w:sz w:val="24"/>
          <w:szCs w:val="24"/>
        </w:rPr>
        <w:t>от 31</w:t>
      </w:r>
      <w:r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6A0239">
        <w:rPr>
          <w:rFonts w:ascii="Times New Roman" w:hAnsi="Times New Roman" w:cs="Times New Roman"/>
          <w:sz w:val="24"/>
          <w:szCs w:val="24"/>
        </w:rPr>
        <w:t>2014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Pr="006A0239">
        <w:rPr>
          <w:rFonts w:ascii="Times New Roman" w:hAnsi="Times New Roman" w:cs="Times New Roman"/>
          <w:sz w:val="24"/>
          <w:szCs w:val="24"/>
        </w:rPr>
        <w:t xml:space="preserve"> № 1212 «О формировании Оперативной группы </w:t>
      </w:r>
      <w:r w:rsidRPr="006A0239">
        <w:rPr>
          <w:rFonts w:ascii="Times New Roman" w:hAnsi="Times New Roman" w:cs="Times New Roman"/>
          <w:sz w:val="24"/>
          <w:szCs w:val="24"/>
        </w:rPr>
        <w:lastRenderedPageBreak/>
        <w:t>Министерства труда и социальной защиты Российской Федерации по мониторингу ситуации в социально-трудовой сфере на 2015 год», в том числе для ее рассмотрения на селекторных совещаниях у Заместителя Председателя Правитель</w:t>
      </w:r>
      <w:r w:rsidR="0041062B">
        <w:rPr>
          <w:rFonts w:ascii="Times New Roman" w:hAnsi="Times New Roman" w:cs="Times New Roman"/>
          <w:sz w:val="24"/>
          <w:szCs w:val="24"/>
        </w:rPr>
        <w:t xml:space="preserve">ства Российской Федерации  </w:t>
      </w:r>
      <w:proofErr w:type="spellStart"/>
      <w:r w:rsidR="0041062B">
        <w:rPr>
          <w:rFonts w:ascii="Times New Roman" w:hAnsi="Times New Roman" w:cs="Times New Roman"/>
          <w:sz w:val="24"/>
          <w:szCs w:val="24"/>
        </w:rPr>
        <w:t>О.Ю.Голодец</w:t>
      </w:r>
      <w:proofErr w:type="spellEnd"/>
      <w:r w:rsidR="0041062B">
        <w:rPr>
          <w:rFonts w:ascii="Times New Roman" w:hAnsi="Times New Roman" w:cs="Times New Roman"/>
          <w:sz w:val="24"/>
          <w:szCs w:val="24"/>
        </w:rPr>
        <w:t>;</w:t>
      </w:r>
    </w:p>
    <w:p w:rsidR="006A0239" w:rsidRPr="006A0239" w:rsidRDefault="006A0239" w:rsidP="006A0239">
      <w:pPr>
        <w:pStyle w:val="ConsNormal"/>
        <w:widowControl w:val="0"/>
        <w:spacing w:line="283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6A0239">
        <w:rPr>
          <w:rFonts w:ascii="Times New Roman" w:hAnsi="Times New Roman" w:cs="Times New Roman"/>
          <w:sz w:val="24"/>
          <w:szCs w:val="24"/>
        </w:rPr>
        <w:t>аправление писем в курирующие министерства и ведомства с информацией о недоимке по страховым взносам и задолженности по начисленным пеням и штрафам, образовавшихся у организаций бюджетной сферы, в целях принятия мер для е</w:t>
      </w:r>
      <w:r w:rsidR="0041062B">
        <w:rPr>
          <w:rFonts w:ascii="Times New Roman" w:hAnsi="Times New Roman" w:cs="Times New Roman"/>
          <w:sz w:val="24"/>
          <w:szCs w:val="24"/>
        </w:rPr>
        <w:t>е</w:t>
      </w:r>
      <w:r w:rsidRPr="006A0239">
        <w:rPr>
          <w:rFonts w:ascii="Times New Roman" w:hAnsi="Times New Roman" w:cs="Times New Roman"/>
          <w:sz w:val="24"/>
          <w:szCs w:val="24"/>
        </w:rPr>
        <w:t xml:space="preserve"> снижения.</w:t>
      </w:r>
    </w:p>
    <w:p w:rsidR="000A0F76" w:rsidRPr="000418B8" w:rsidRDefault="002C0A7D" w:rsidP="004A449D">
      <w:pPr>
        <w:pStyle w:val="ConsNormal"/>
        <w:widowControl w:val="0"/>
        <w:spacing w:before="120" w:after="120"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B80F4F" w:rsidRPr="000418B8">
        <w:rPr>
          <w:rFonts w:ascii="Times New Roman" w:hAnsi="Times New Roman"/>
          <w:b/>
          <w:sz w:val="24"/>
          <w:szCs w:val="24"/>
        </w:rPr>
        <w:t>. Анализ исполнения расходов бюджета</w:t>
      </w:r>
      <w:r w:rsidR="004A449D" w:rsidRPr="000418B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r w:rsidR="00B80F4F" w:rsidRPr="000418B8">
        <w:rPr>
          <w:rFonts w:ascii="Times New Roman" w:hAnsi="Times New Roman"/>
          <w:b/>
          <w:sz w:val="24"/>
          <w:szCs w:val="24"/>
        </w:rPr>
        <w:t>Пенсионного фонда Российской Федерации</w:t>
      </w:r>
    </w:p>
    <w:p w:rsidR="00194EDA" w:rsidRPr="001D2AF3" w:rsidRDefault="002C0A7D" w:rsidP="00194ED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824D9" w:rsidRPr="000418B8">
        <w:rPr>
          <w:rFonts w:ascii="Times New Roman" w:hAnsi="Times New Roman" w:cs="Times New Roman"/>
          <w:sz w:val="24"/>
          <w:szCs w:val="24"/>
        </w:rPr>
        <w:t>.</w:t>
      </w:r>
      <w:r w:rsidR="00F65316" w:rsidRPr="000418B8">
        <w:rPr>
          <w:rFonts w:ascii="Times New Roman" w:hAnsi="Times New Roman" w:cs="Times New Roman"/>
          <w:sz w:val="24"/>
          <w:szCs w:val="24"/>
        </w:rPr>
        <w:t>1</w:t>
      </w:r>
      <w:r w:rsidR="0060145F" w:rsidRPr="000418B8">
        <w:rPr>
          <w:rFonts w:ascii="Times New Roman" w:hAnsi="Times New Roman" w:cs="Times New Roman"/>
          <w:sz w:val="24"/>
          <w:szCs w:val="24"/>
        </w:rPr>
        <w:t>.</w:t>
      </w:r>
      <w:r w:rsidR="00C824D9" w:rsidRPr="000418B8">
        <w:rPr>
          <w:rFonts w:ascii="Times New Roman" w:hAnsi="Times New Roman" w:cs="Times New Roman"/>
          <w:sz w:val="24"/>
          <w:szCs w:val="24"/>
        </w:rPr>
        <w:t> </w:t>
      </w:r>
      <w:r w:rsidR="00194EDA" w:rsidRPr="001D2AF3">
        <w:rPr>
          <w:rFonts w:ascii="Times New Roman" w:hAnsi="Times New Roman" w:cs="Times New Roman"/>
          <w:sz w:val="24"/>
          <w:szCs w:val="24"/>
          <w:lang w:eastAsia="ru-RU"/>
        </w:rPr>
        <w:t>Сводная бюджет</w:t>
      </w:r>
      <w:r w:rsidR="00C247FC">
        <w:rPr>
          <w:rFonts w:ascii="Times New Roman" w:hAnsi="Times New Roman" w:cs="Times New Roman"/>
          <w:sz w:val="24"/>
          <w:szCs w:val="24"/>
          <w:lang w:eastAsia="ru-RU"/>
        </w:rPr>
        <w:t xml:space="preserve">ная роспись бюджета ПФР на 2016 </w:t>
      </w:r>
      <w:r w:rsidR="00194EDA" w:rsidRPr="001D2AF3">
        <w:rPr>
          <w:rFonts w:ascii="Times New Roman" w:hAnsi="Times New Roman" w:cs="Times New Roman"/>
          <w:sz w:val="24"/>
          <w:szCs w:val="24"/>
          <w:lang w:eastAsia="ru-RU"/>
        </w:rPr>
        <w:t>год утверждена постановлением Правления ПФР от 16 декабря 2015 г. № 485п на сумму                                   7 703 901 279,5 тыс. рублей</w:t>
      </w:r>
      <w:r w:rsidR="00947033">
        <w:rPr>
          <w:rFonts w:ascii="Times New Roman" w:hAnsi="Times New Roman" w:cs="Times New Roman"/>
          <w:sz w:val="24"/>
          <w:szCs w:val="24"/>
          <w:lang w:eastAsia="ru-RU"/>
        </w:rPr>
        <w:t xml:space="preserve">, что соответствовало </w:t>
      </w:r>
      <w:r w:rsidR="00194EDA">
        <w:rPr>
          <w:rFonts w:ascii="Times New Roman" w:hAnsi="Times New Roman" w:cs="Times New Roman"/>
          <w:sz w:val="24"/>
          <w:szCs w:val="24"/>
          <w:lang w:eastAsia="ru-RU"/>
        </w:rPr>
        <w:t>Федеральному закону № 364</w:t>
      </w:r>
      <w:r w:rsidR="00947033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194EDA">
        <w:rPr>
          <w:rFonts w:ascii="Times New Roman" w:hAnsi="Times New Roman" w:cs="Times New Roman"/>
          <w:sz w:val="24"/>
          <w:szCs w:val="24"/>
          <w:lang w:eastAsia="ru-RU"/>
        </w:rPr>
        <w:t>ФЗ</w:t>
      </w:r>
      <w:r w:rsidR="00194EDA" w:rsidRPr="001D2AF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94EDA" w:rsidRPr="001D2AF3" w:rsidRDefault="00194EDA" w:rsidP="00194ED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2AF3">
        <w:rPr>
          <w:rFonts w:ascii="Times New Roman" w:hAnsi="Times New Roman" w:cs="Times New Roman"/>
          <w:sz w:val="24"/>
          <w:szCs w:val="24"/>
          <w:lang w:eastAsia="ru-RU"/>
        </w:rPr>
        <w:t xml:space="preserve">В течение </w:t>
      </w:r>
      <w:r w:rsidRPr="001D2AF3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r w:rsidRPr="001D2AF3">
        <w:rPr>
          <w:rFonts w:ascii="Times New Roman" w:hAnsi="Times New Roman" w:cs="Times New Roman"/>
          <w:sz w:val="24"/>
          <w:szCs w:val="24"/>
          <w:lang w:eastAsia="ru-RU"/>
        </w:rPr>
        <w:t xml:space="preserve"> квартала 2016 года в сводную бюджетную роспись внесены изменения, оформленные </w:t>
      </w: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1D2AF3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постановлениями Правления ПФР. Изменения сводной бюджетной росписи были осуществлены на основании положений текстовых статей Федерального закона № 364</w:t>
      </w:r>
      <w:r w:rsidR="00947033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1D2AF3">
        <w:rPr>
          <w:rFonts w:ascii="Times New Roman" w:hAnsi="Times New Roman" w:cs="Times New Roman"/>
          <w:sz w:val="24"/>
          <w:szCs w:val="24"/>
          <w:lang w:eastAsia="ru-RU"/>
        </w:rPr>
        <w:t>ФЗ.</w:t>
      </w:r>
    </w:p>
    <w:p w:rsidR="00194EDA" w:rsidRPr="001D2AF3" w:rsidRDefault="00194EDA" w:rsidP="00194EDA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2AF3">
        <w:rPr>
          <w:rFonts w:ascii="Times New Roman" w:hAnsi="Times New Roman" w:cs="Times New Roman"/>
          <w:sz w:val="24"/>
          <w:szCs w:val="24"/>
          <w:lang w:eastAsia="ru-RU"/>
        </w:rPr>
        <w:t>Объем бюджетных ассигнований сводной бюджетной росписи по состоянию на 1  апреля 2016 года составил 7 671 126 850,0 тыс. рублей, что на 32 774 429,5 тыс. рублей, или на 2,4</w:t>
      </w:r>
      <w:r w:rsidR="00714254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1D2AF3">
        <w:rPr>
          <w:rFonts w:ascii="Times New Roman" w:hAnsi="Times New Roman" w:cs="Times New Roman"/>
          <w:sz w:val="24"/>
          <w:szCs w:val="24"/>
          <w:lang w:eastAsia="ru-RU"/>
        </w:rPr>
        <w:t>%</w:t>
      </w:r>
      <w:r w:rsidR="00B451B8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1D2A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C0A7D">
        <w:rPr>
          <w:rFonts w:ascii="Times New Roman" w:hAnsi="Times New Roman" w:cs="Times New Roman"/>
          <w:sz w:val="24"/>
          <w:szCs w:val="24"/>
          <w:lang w:eastAsia="ru-RU"/>
        </w:rPr>
        <w:t>меньше</w:t>
      </w:r>
      <w:r w:rsidRPr="001D2AF3">
        <w:rPr>
          <w:rFonts w:ascii="Times New Roman" w:hAnsi="Times New Roman" w:cs="Times New Roman"/>
          <w:sz w:val="24"/>
          <w:szCs w:val="24"/>
          <w:lang w:eastAsia="ru-RU"/>
        </w:rPr>
        <w:t xml:space="preserve"> объема бюджетных ассигнований, предусмотренных Федеральным законом № 364</w:t>
      </w:r>
      <w:r w:rsidR="00947033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1D2AF3">
        <w:rPr>
          <w:rFonts w:ascii="Times New Roman" w:hAnsi="Times New Roman" w:cs="Times New Roman"/>
          <w:sz w:val="24"/>
          <w:szCs w:val="24"/>
          <w:lang w:eastAsia="ru-RU"/>
        </w:rPr>
        <w:t>ФЗ</w:t>
      </w:r>
      <w:r w:rsidR="00714254">
        <w:rPr>
          <w:rFonts w:ascii="Times New Roman" w:hAnsi="Times New Roman" w:cs="Times New Roman"/>
          <w:sz w:val="24"/>
          <w:szCs w:val="24"/>
          <w:lang w:eastAsia="ru-RU"/>
        </w:rPr>
        <w:t xml:space="preserve"> (таблица 3).</w:t>
      </w:r>
    </w:p>
    <w:p w:rsidR="00714254" w:rsidRPr="000418B8" w:rsidRDefault="00714254" w:rsidP="00714254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Pr="000418B8">
        <w:rPr>
          <w:rFonts w:ascii="Times New Roman" w:hAnsi="Times New Roman" w:cs="Times New Roman"/>
          <w:b/>
          <w:bCs/>
          <w:sz w:val="20"/>
          <w:szCs w:val="20"/>
        </w:rPr>
        <w:t>Таблица 3</w:t>
      </w:r>
    </w:p>
    <w:p w:rsidR="00714254" w:rsidRPr="000418B8" w:rsidRDefault="00714254" w:rsidP="0071425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16"/>
          <w:szCs w:val="16"/>
        </w:rPr>
      </w:pPr>
      <w:r w:rsidRPr="000418B8">
        <w:rPr>
          <w:rFonts w:ascii="Times New Roman" w:hAnsi="Times New Roman" w:cs="Times New Roman"/>
          <w:sz w:val="16"/>
          <w:szCs w:val="16"/>
        </w:rPr>
        <w:t>(тыс. руб.)</w:t>
      </w: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0"/>
        <w:gridCol w:w="426"/>
        <w:gridCol w:w="425"/>
        <w:gridCol w:w="709"/>
        <w:gridCol w:w="528"/>
        <w:gridCol w:w="1172"/>
        <w:gridCol w:w="976"/>
      </w:tblGrid>
      <w:tr w:rsidR="00714254" w:rsidRPr="000418B8" w:rsidTr="00DB4D67">
        <w:trPr>
          <w:cantSplit/>
          <w:trHeight w:val="327"/>
          <w:tblHeader/>
          <w:jc w:val="center"/>
        </w:trPr>
        <w:tc>
          <w:tcPr>
            <w:tcW w:w="5460" w:type="dxa"/>
            <w:vMerge w:val="restart"/>
            <w:vAlign w:val="center"/>
          </w:tcPr>
          <w:p w:rsidR="00714254" w:rsidRPr="000418B8" w:rsidRDefault="00714254" w:rsidP="00DB4D67">
            <w:pPr>
              <w:spacing w:line="240" w:lineRule="auto"/>
              <w:ind w:right="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418B8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2088" w:type="dxa"/>
            <w:gridSpan w:val="4"/>
            <w:vAlign w:val="center"/>
          </w:tcPr>
          <w:p w:rsidR="00714254" w:rsidRPr="000418B8" w:rsidRDefault="00714254" w:rsidP="00DB4D67">
            <w:pPr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418B8">
              <w:rPr>
                <w:rFonts w:ascii="Times New Roman" w:hAnsi="Times New Roman" w:cs="Times New Roman"/>
                <w:sz w:val="14"/>
                <w:szCs w:val="14"/>
              </w:rPr>
              <w:t>Код бюджетной классификации</w:t>
            </w:r>
          </w:p>
        </w:tc>
        <w:tc>
          <w:tcPr>
            <w:tcW w:w="1172" w:type="dxa"/>
            <w:vMerge w:val="restart"/>
            <w:vAlign w:val="center"/>
          </w:tcPr>
          <w:p w:rsidR="00714254" w:rsidRPr="000418B8" w:rsidRDefault="00714254" w:rsidP="00DB4D67">
            <w:pPr>
              <w:spacing w:line="240" w:lineRule="auto"/>
              <w:ind w:right="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418B8">
              <w:rPr>
                <w:rFonts w:ascii="Times New Roman" w:hAnsi="Times New Roman" w:cs="Times New Roman"/>
                <w:sz w:val="14"/>
                <w:szCs w:val="14"/>
              </w:rPr>
              <w:t>Изменения</w:t>
            </w:r>
          </w:p>
        </w:tc>
        <w:tc>
          <w:tcPr>
            <w:tcW w:w="976" w:type="dxa"/>
            <w:vMerge w:val="restart"/>
          </w:tcPr>
          <w:p w:rsidR="00714254" w:rsidRPr="000418B8" w:rsidRDefault="00714254" w:rsidP="00DB4D67">
            <w:pPr>
              <w:spacing w:line="240" w:lineRule="auto"/>
              <w:ind w:right="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418B8">
              <w:rPr>
                <w:rFonts w:ascii="Times New Roman" w:hAnsi="Times New Roman" w:cs="Times New Roman"/>
                <w:sz w:val="14"/>
                <w:szCs w:val="14"/>
              </w:rPr>
              <w:t xml:space="preserve">Основание для изменения </w:t>
            </w:r>
          </w:p>
        </w:tc>
      </w:tr>
      <w:tr w:rsidR="00714254" w:rsidRPr="000418B8" w:rsidTr="00DB4D67">
        <w:trPr>
          <w:cantSplit/>
          <w:trHeight w:val="163"/>
          <w:tblHeader/>
          <w:jc w:val="center"/>
        </w:trPr>
        <w:tc>
          <w:tcPr>
            <w:tcW w:w="5460" w:type="dxa"/>
            <w:vMerge/>
            <w:vAlign w:val="center"/>
          </w:tcPr>
          <w:p w:rsidR="00714254" w:rsidRPr="000418B8" w:rsidRDefault="00714254" w:rsidP="00DB4D67">
            <w:pPr>
              <w:spacing w:line="240" w:lineRule="auto"/>
              <w:ind w:right="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714254" w:rsidRPr="000418B8" w:rsidRDefault="00714254" w:rsidP="00DB4D67">
            <w:pPr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0418B8">
              <w:rPr>
                <w:rFonts w:ascii="Times New Roman" w:hAnsi="Times New Roman" w:cs="Times New Roman"/>
                <w:sz w:val="14"/>
                <w:szCs w:val="14"/>
              </w:rPr>
              <w:t>Рз</w:t>
            </w:r>
            <w:proofErr w:type="spellEnd"/>
          </w:p>
        </w:tc>
        <w:tc>
          <w:tcPr>
            <w:tcW w:w="425" w:type="dxa"/>
            <w:vAlign w:val="center"/>
          </w:tcPr>
          <w:p w:rsidR="00714254" w:rsidRPr="000418B8" w:rsidRDefault="00714254" w:rsidP="00DB4D67">
            <w:pPr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418B8">
              <w:rPr>
                <w:rFonts w:ascii="Times New Roman" w:hAnsi="Times New Roman" w:cs="Times New Roman"/>
                <w:sz w:val="14"/>
                <w:szCs w:val="14"/>
              </w:rPr>
              <w:t>ПР</w:t>
            </w:r>
          </w:p>
        </w:tc>
        <w:tc>
          <w:tcPr>
            <w:tcW w:w="709" w:type="dxa"/>
            <w:vAlign w:val="center"/>
          </w:tcPr>
          <w:p w:rsidR="00714254" w:rsidRPr="000418B8" w:rsidRDefault="00714254" w:rsidP="00DB4D67">
            <w:pPr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418B8">
              <w:rPr>
                <w:rFonts w:ascii="Times New Roman" w:hAnsi="Times New Roman" w:cs="Times New Roman"/>
                <w:sz w:val="14"/>
                <w:szCs w:val="14"/>
              </w:rPr>
              <w:t>ЦСР</w:t>
            </w:r>
          </w:p>
        </w:tc>
        <w:tc>
          <w:tcPr>
            <w:tcW w:w="528" w:type="dxa"/>
            <w:vAlign w:val="center"/>
          </w:tcPr>
          <w:p w:rsidR="00714254" w:rsidRPr="000418B8" w:rsidRDefault="00714254" w:rsidP="00DB4D67">
            <w:pPr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418B8">
              <w:rPr>
                <w:rFonts w:ascii="Times New Roman" w:hAnsi="Times New Roman" w:cs="Times New Roman"/>
                <w:sz w:val="14"/>
                <w:szCs w:val="14"/>
              </w:rPr>
              <w:t>ВР</w:t>
            </w:r>
          </w:p>
        </w:tc>
        <w:tc>
          <w:tcPr>
            <w:tcW w:w="1172" w:type="dxa"/>
            <w:vMerge/>
            <w:vAlign w:val="center"/>
          </w:tcPr>
          <w:p w:rsidR="00714254" w:rsidRPr="000418B8" w:rsidRDefault="00714254" w:rsidP="00DB4D67">
            <w:pPr>
              <w:spacing w:line="240" w:lineRule="auto"/>
              <w:ind w:right="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vMerge/>
          </w:tcPr>
          <w:p w:rsidR="00714254" w:rsidRPr="000418B8" w:rsidRDefault="00714254" w:rsidP="00DB4D67">
            <w:pPr>
              <w:spacing w:line="240" w:lineRule="auto"/>
              <w:ind w:right="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4254" w:rsidRPr="000418B8" w:rsidTr="00DB4D67">
        <w:trPr>
          <w:cantSplit/>
          <w:jc w:val="center"/>
        </w:trPr>
        <w:tc>
          <w:tcPr>
            <w:tcW w:w="5460" w:type="dxa"/>
          </w:tcPr>
          <w:p w:rsidR="00714254" w:rsidRPr="00C15753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Выплата федеральной социальной доплаты к пенсии </w:t>
            </w:r>
          </w:p>
        </w:tc>
        <w:tc>
          <w:tcPr>
            <w:tcW w:w="426" w:type="dxa"/>
          </w:tcPr>
          <w:p w:rsidR="00714254" w:rsidRPr="00C15753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C15753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01</w:t>
            </w:r>
          </w:p>
        </w:tc>
        <w:tc>
          <w:tcPr>
            <w:tcW w:w="709" w:type="dxa"/>
          </w:tcPr>
          <w:p w:rsidR="00714254" w:rsidRPr="00C15753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03 1 3057</w:t>
            </w:r>
          </w:p>
        </w:tc>
        <w:tc>
          <w:tcPr>
            <w:tcW w:w="528" w:type="dxa"/>
          </w:tcPr>
          <w:p w:rsidR="00714254" w:rsidRPr="00C15753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300</w:t>
            </w:r>
          </w:p>
        </w:tc>
        <w:tc>
          <w:tcPr>
            <w:tcW w:w="1172" w:type="dxa"/>
          </w:tcPr>
          <w:p w:rsidR="00714254" w:rsidRPr="00C15753" w:rsidRDefault="00714254" w:rsidP="00DB4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+7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 </w:t>
            </w: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487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530,8</w:t>
            </w:r>
          </w:p>
        </w:tc>
        <w:tc>
          <w:tcPr>
            <w:tcW w:w="976" w:type="dxa"/>
          </w:tcPr>
          <w:p w:rsidR="00714254" w:rsidRPr="00C15753" w:rsidRDefault="00714254" w:rsidP="00DB4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ч.2 ст.8 ФЗ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№ 364-ФЗ</w:t>
            </w:r>
          </w:p>
        </w:tc>
      </w:tr>
      <w:tr w:rsidR="00714254" w:rsidRPr="000418B8" w:rsidTr="00DB4D67">
        <w:trPr>
          <w:cantSplit/>
          <w:trHeight w:val="307"/>
          <w:jc w:val="center"/>
        </w:trPr>
        <w:tc>
          <w:tcPr>
            <w:tcW w:w="5460" w:type="dxa"/>
          </w:tcPr>
          <w:p w:rsidR="00714254" w:rsidRPr="00C15753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Осуществление пенсионного обеспечения граждан Российской Федерации, постоянно проживающих в Республике Абхазия</w:t>
            </w:r>
          </w:p>
        </w:tc>
        <w:tc>
          <w:tcPr>
            <w:tcW w:w="426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01</w:t>
            </w:r>
          </w:p>
        </w:tc>
        <w:tc>
          <w:tcPr>
            <w:tcW w:w="709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73 7 3118</w:t>
            </w:r>
          </w:p>
        </w:tc>
        <w:tc>
          <w:tcPr>
            <w:tcW w:w="528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300</w:t>
            </w:r>
          </w:p>
        </w:tc>
        <w:tc>
          <w:tcPr>
            <w:tcW w:w="1172" w:type="dxa"/>
          </w:tcPr>
          <w:p w:rsidR="00714254" w:rsidRPr="00C15753" w:rsidRDefault="00714254" w:rsidP="00DB4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+500 000,0</w:t>
            </w:r>
          </w:p>
        </w:tc>
        <w:tc>
          <w:tcPr>
            <w:tcW w:w="976" w:type="dxa"/>
          </w:tcPr>
          <w:p w:rsidR="00714254" w:rsidRPr="00CC520A" w:rsidRDefault="00714254" w:rsidP="00DB4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r w:rsidRPr="00CC520A">
              <w:rPr>
                <w:rFonts w:ascii="Times New Roman" w:hAnsi="Times New Roman" w:cs="Times New Roman"/>
                <w:sz w:val="14"/>
                <w:szCs w:val="14"/>
              </w:rPr>
              <w:t>ринятие ФЗ № 387-ФЗ</w:t>
            </w:r>
          </w:p>
          <w:p w:rsidR="00714254" w:rsidRPr="00C15753" w:rsidRDefault="00714254" w:rsidP="00DB4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ч.2 ст.8 ФЗ  № 364-ФЗ</w:t>
            </w:r>
          </w:p>
        </w:tc>
      </w:tr>
      <w:tr w:rsidR="00714254" w:rsidRPr="000418B8" w:rsidTr="00714254">
        <w:trPr>
          <w:cantSplit/>
          <w:trHeight w:val="343"/>
          <w:jc w:val="center"/>
        </w:trPr>
        <w:tc>
          <w:tcPr>
            <w:tcW w:w="5460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Единовременная выплата отдельным категориям граждан в связи с празднованием                  65-летия Победы в Великой Отечественной войне 1941 - 1945 годов</w:t>
            </w:r>
          </w:p>
        </w:tc>
        <w:tc>
          <w:tcPr>
            <w:tcW w:w="426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709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73 7 3077</w:t>
            </w:r>
          </w:p>
        </w:tc>
        <w:tc>
          <w:tcPr>
            <w:tcW w:w="528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</w:tcPr>
          <w:p w:rsidR="00714254" w:rsidRPr="00AC7227" w:rsidRDefault="00714254" w:rsidP="00DB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+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116,0</w:t>
            </w:r>
          </w:p>
        </w:tc>
        <w:tc>
          <w:tcPr>
            <w:tcW w:w="976" w:type="dxa"/>
          </w:tcPr>
          <w:p w:rsidR="00714254" w:rsidRPr="00AC7227" w:rsidRDefault="00714254" w:rsidP="00DB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ч.2 ст.8 ФЗ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№ 364-ФЗ</w:t>
            </w:r>
          </w:p>
        </w:tc>
      </w:tr>
      <w:tr w:rsidR="00714254" w:rsidRPr="000418B8" w:rsidTr="00714254">
        <w:trPr>
          <w:cantSplit/>
          <w:trHeight w:val="278"/>
          <w:jc w:val="center"/>
        </w:trPr>
        <w:tc>
          <w:tcPr>
            <w:tcW w:w="5460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Единовременная выплата отдельным категориям граждан в связи с празднованием                  65-летия Победы в Великой Отечественной войне 1941 - 1945 годов</w:t>
            </w:r>
          </w:p>
        </w:tc>
        <w:tc>
          <w:tcPr>
            <w:tcW w:w="426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709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73 7 3077</w:t>
            </w:r>
          </w:p>
        </w:tc>
        <w:tc>
          <w:tcPr>
            <w:tcW w:w="528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</w:tcPr>
          <w:p w:rsidR="00714254" w:rsidRPr="00AC7227" w:rsidRDefault="00714254" w:rsidP="00DB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+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260,0</w:t>
            </w:r>
          </w:p>
        </w:tc>
        <w:tc>
          <w:tcPr>
            <w:tcW w:w="976" w:type="dxa"/>
          </w:tcPr>
          <w:p w:rsidR="00714254" w:rsidRPr="00AC7227" w:rsidRDefault="00714254" w:rsidP="00DB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ч.2 ст.8 ФЗ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№ 364-ФЗ</w:t>
            </w:r>
          </w:p>
        </w:tc>
      </w:tr>
      <w:tr w:rsidR="00714254" w:rsidRPr="000418B8" w:rsidTr="00DB4D67">
        <w:trPr>
          <w:cantSplit/>
          <w:trHeight w:val="250"/>
          <w:jc w:val="center"/>
        </w:trPr>
        <w:tc>
          <w:tcPr>
            <w:tcW w:w="5460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Единовременная выплата отдельным категориям граждан в связи с празднованием                  65-летия Победы в Великой Отечественной войне 1941 - 1945 годов</w:t>
            </w:r>
          </w:p>
        </w:tc>
        <w:tc>
          <w:tcPr>
            <w:tcW w:w="426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709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73 7 3077</w:t>
            </w:r>
          </w:p>
        </w:tc>
        <w:tc>
          <w:tcPr>
            <w:tcW w:w="528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</w:tcPr>
          <w:p w:rsidR="00714254" w:rsidRPr="00AC7227" w:rsidRDefault="00714254" w:rsidP="00DB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+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127,0</w:t>
            </w:r>
          </w:p>
        </w:tc>
        <w:tc>
          <w:tcPr>
            <w:tcW w:w="976" w:type="dxa"/>
          </w:tcPr>
          <w:p w:rsidR="00714254" w:rsidRPr="00AC7227" w:rsidRDefault="00714254" w:rsidP="00DB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ч.2 ст.8 ФЗ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№ 364-ФЗ</w:t>
            </w:r>
          </w:p>
        </w:tc>
      </w:tr>
      <w:tr w:rsidR="00714254" w:rsidRPr="000418B8" w:rsidTr="00DB4D67">
        <w:trPr>
          <w:cantSplit/>
          <w:trHeight w:val="353"/>
          <w:jc w:val="center"/>
        </w:trPr>
        <w:tc>
          <w:tcPr>
            <w:tcW w:w="5460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 xml:space="preserve">Единовременная выплата некоторым категориям граждан Российской Федерации в связи с 67-летием Победы в Великой Отечественной войне 1941 - 1945 годов </w:t>
            </w:r>
          </w:p>
        </w:tc>
        <w:tc>
          <w:tcPr>
            <w:tcW w:w="426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709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73 7 3078</w:t>
            </w:r>
          </w:p>
        </w:tc>
        <w:tc>
          <w:tcPr>
            <w:tcW w:w="528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</w:tcPr>
          <w:p w:rsidR="00714254" w:rsidRPr="00AC7227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+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116,0</w:t>
            </w:r>
          </w:p>
        </w:tc>
        <w:tc>
          <w:tcPr>
            <w:tcW w:w="976" w:type="dxa"/>
          </w:tcPr>
          <w:p w:rsidR="00714254" w:rsidRPr="00AC7227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ч.2 ст.8 ФЗ  № 364-ФЗ</w:t>
            </w:r>
          </w:p>
        </w:tc>
      </w:tr>
      <w:tr w:rsidR="00714254" w:rsidRPr="000418B8" w:rsidTr="00714254">
        <w:trPr>
          <w:cantSplit/>
          <w:trHeight w:val="236"/>
          <w:jc w:val="center"/>
        </w:trPr>
        <w:tc>
          <w:tcPr>
            <w:tcW w:w="5460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 xml:space="preserve">Единовременная выплата некоторым категориям граждан Российской Федерации в связи с 67-летием Победы в Великой Отечественной войне 1941 - 1945 годов </w:t>
            </w:r>
          </w:p>
        </w:tc>
        <w:tc>
          <w:tcPr>
            <w:tcW w:w="426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709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73 7 3078</w:t>
            </w:r>
          </w:p>
        </w:tc>
        <w:tc>
          <w:tcPr>
            <w:tcW w:w="528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</w:tcPr>
          <w:p w:rsidR="00714254" w:rsidRPr="00AC7227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+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293,0</w:t>
            </w:r>
          </w:p>
        </w:tc>
        <w:tc>
          <w:tcPr>
            <w:tcW w:w="976" w:type="dxa"/>
          </w:tcPr>
          <w:p w:rsidR="00714254" w:rsidRPr="00AC7227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ч.2 ст.8 ФЗ  № 364-ФЗ</w:t>
            </w:r>
          </w:p>
        </w:tc>
      </w:tr>
      <w:tr w:rsidR="00714254" w:rsidRPr="000418B8" w:rsidTr="00714254">
        <w:trPr>
          <w:cantSplit/>
          <w:trHeight w:val="283"/>
          <w:jc w:val="center"/>
        </w:trPr>
        <w:tc>
          <w:tcPr>
            <w:tcW w:w="5460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 xml:space="preserve">Единовременная выплата некоторым категориям граждан Российской Федерации в связи с 67-летием Победы в Великой Отечественной войне 1941 - 1945 годов </w:t>
            </w:r>
          </w:p>
        </w:tc>
        <w:tc>
          <w:tcPr>
            <w:tcW w:w="426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709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73 7 3078</w:t>
            </w:r>
          </w:p>
        </w:tc>
        <w:tc>
          <w:tcPr>
            <w:tcW w:w="528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</w:tcPr>
          <w:p w:rsidR="00714254" w:rsidRPr="00AC7227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+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154,5</w:t>
            </w:r>
          </w:p>
        </w:tc>
        <w:tc>
          <w:tcPr>
            <w:tcW w:w="976" w:type="dxa"/>
          </w:tcPr>
          <w:p w:rsidR="00714254" w:rsidRPr="00AC7227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ч.2 ст.8 ФЗ  № 364-ФЗ</w:t>
            </w:r>
          </w:p>
        </w:tc>
      </w:tr>
      <w:tr w:rsidR="00714254" w:rsidRPr="000418B8" w:rsidTr="00DB4D67">
        <w:trPr>
          <w:cantSplit/>
          <w:trHeight w:val="844"/>
          <w:jc w:val="center"/>
        </w:trPr>
        <w:tc>
          <w:tcPr>
            <w:tcW w:w="5460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</w:t>
            </w:r>
            <w:hyperlink r:id="rId9" w:history="1">
              <w:r w:rsidRPr="00CC520A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Законом</w:t>
              </w:r>
            </w:hyperlink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Российской Федерации от 15 мая 1991 года № 1244-1 "О социальной защите граждан, подвергшихся воздействию радиации вследствие катастрофы на Чернобыльской АЭС" </w:t>
            </w:r>
          </w:p>
        </w:tc>
        <w:tc>
          <w:tcPr>
            <w:tcW w:w="426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03</w:t>
            </w:r>
          </w:p>
        </w:tc>
        <w:tc>
          <w:tcPr>
            <w:tcW w:w="709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73 7 3067</w:t>
            </w:r>
          </w:p>
        </w:tc>
        <w:tc>
          <w:tcPr>
            <w:tcW w:w="528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300</w:t>
            </w:r>
          </w:p>
        </w:tc>
        <w:tc>
          <w:tcPr>
            <w:tcW w:w="1172" w:type="dxa"/>
          </w:tcPr>
          <w:p w:rsidR="00714254" w:rsidRPr="00CC520A" w:rsidRDefault="00714254" w:rsidP="00DB4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108 997,8</w:t>
            </w:r>
          </w:p>
        </w:tc>
        <w:tc>
          <w:tcPr>
            <w:tcW w:w="976" w:type="dxa"/>
          </w:tcPr>
          <w:p w:rsidR="00714254" w:rsidRPr="00CC520A" w:rsidRDefault="00714254" w:rsidP="00DB4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ч. 1. ст.5     ФЗ №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364</w:t>
            </w: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-ФЗ</w:t>
            </w:r>
          </w:p>
        </w:tc>
      </w:tr>
      <w:tr w:rsidR="00714254" w:rsidRPr="000418B8" w:rsidTr="00DB4D67">
        <w:trPr>
          <w:cantSplit/>
          <w:trHeight w:val="262"/>
          <w:jc w:val="center"/>
        </w:trPr>
        <w:tc>
          <w:tcPr>
            <w:tcW w:w="5460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 xml:space="preserve">Осуществление ежемесячной денежной выплаты инвалидам </w:t>
            </w:r>
          </w:p>
        </w:tc>
        <w:tc>
          <w:tcPr>
            <w:tcW w:w="426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709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73 7 3068</w:t>
            </w:r>
          </w:p>
        </w:tc>
        <w:tc>
          <w:tcPr>
            <w:tcW w:w="528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</w:tcPr>
          <w:p w:rsidR="00714254" w:rsidRPr="00826166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-37 998 328,1</w:t>
            </w:r>
          </w:p>
        </w:tc>
        <w:tc>
          <w:tcPr>
            <w:tcW w:w="976" w:type="dxa"/>
          </w:tcPr>
          <w:p w:rsidR="00714254" w:rsidRPr="00826166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ч. 1. ст.5     ФЗ №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364</w:t>
            </w: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-ФЗ</w:t>
            </w:r>
          </w:p>
        </w:tc>
      </w:tr>
      <w:tr w:rsidR="00714254" w:rsidRPr="000418B8" w:rsidTr="00DB4D67">
        <w:trPr>
          <w:cantSplit/>
          <w:trHeight w:val="262"/>
          <w:jc w:val="center"/>
        </w:trPr>
        <w:tc>
          <w:tcPr>
            <w:tcW w:w="5460" w:type="dxa"/>
          </w:tcPr>
          <w:p w:rsidR="00714254" w:rsidRPr="00F054FB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F054F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Осуществление ежемесячной денежной выплаты ветеранам </w:t>
            </w:r>
          </w:p>
        </w:tc>
        <w:tc>
          <w:tcPr>
            <w:tcW w:w="426" w:type="dxa"/>
          </w:tcPr>
          <w:p w:rsidR="00714254" w:rsidRPr="00F054FB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F054F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F054FB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F054F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03</w:t>
            </w:r>
          </w:p>
        </w:tc>
        <w:tc>
          <w:tcPr>
            <w:tcW w:w="709" w:type="dxa"/>
          </w:tcPr>
          <w:p w:rsidR="00714254" w:rsidRPr="00F054FB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F054F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73 7 3069</w:t>
            </w:r>
          </w:p>
        </w:tc>
        <w:tc>
          <w:tcPr>
            <w:tcW w:w="528" w:type="dxa"/>
          </w:tcPr>
          <w:p w:rsidR="00714254" w:rsidRPr="00F054FB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F054F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300</w:t>
            </w:r>
          </w:p>
        </w:tc>
        <w:tc>
          <w:tcPr>
            <w:tcW w:w="1172" w:type="dxa"/>
          </w:tcPr>
          <w:p w:rsidR="00714254" w:rsidRPr="00F054FB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-2 644 477,8</w:t>
            </w:r>
          </w:p>
        </w:tc>
        <w:tc>
          <w:tcPr>
            <w:tcW w:w="976" w:type="dxa"/>
          </w:tcPr>
          <w:p w:rsidR="00714254" w:rsidRPr="00F054FB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ч. 1. ст.5     ФЗ №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364</w:t>
            </w: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-ФЗ</w:t>
            </w:r>
          </w:p>
        </w:tc>
      </w:tr>
      <w:tr w:rsidR="00714254" w:rsidRPr="000418B8" w:rsidTr="00DB4D67">
        <w:trPr>
          <w:cantSplit/>
          <w:trHeight w:val="807"/>
          <w:jc w:val="center"/>
        </w:trPr>
        <w:tc>
          <w:tcPr>
            <w:tcW w:w="5460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</w:t>
            </w:r>
            <w:hyperlink r:id="rId10" w:history="1">
              <w:r w:rsidRPr="00CC520A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законом</w:t>
              </w:r>
            </w:hyperlink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 </w:t>
            </w:r>
          </w:p>
        </w:tc>
        <w:tc>
          <w:tcPr>
            <w:tcW w:w="426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03</w:t>
            </w:r>
          </w:p>
        </w:tc>
        <w:tc>
          <w:tcPr>
            <w:tcW w:w="709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73 7 3070</w:t>
            </w:r>
          </w:p>
        </w:tc>
        <w:tc>
          <w:tcPr>
            <w:tcW w:w="528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300</w:t>
            </w:r>
          </w:p>
        </w:tc>
        <w:tc>
          <w:tcPr>
            <w:tcW w:w="1172" w:type="dxa"/>
          </w:tcPr>
          <w:p w:rsidR="00714254" w:rsidRPr="00CC520A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-12 015,0</w:t>
            </w:r>
          </w:p>
        </w:tc>
        <w:tc>
          <w:tcPr>
            <w:tcW w:w="976" w:type="dxa"/>
          </w:tcPr>
          <w:p w:rsidR="00714254" w:rsidRPr="00CC520A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ч. 1. ст.5     ФЗ №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364</w:t>
            </w: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-ФЗ</w:t>
            </w:r>
          </w:p>
        </w:tc>
      </w:tr>
      <w:tr w:rsidR="00714254" w:rsidRPr="000418B8" w:rsidTr="00DB4D67">
        <w:trPr>
          <w:cantSplit/>
          <w:trHeight w:val="992"/>
          <w:jc w:val="center"/>
        </w:trPr>
        <w:tc>
          <w:tcPr>
            <w:tcW w:w="5460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</w:t>
            </w:r>
            <w:hyperlink r:id="rId11" w:history="1">
              <w:r w:rsidRPr="00CC520A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законом</w:t>
              </w:r>
            </w:hyperlink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Теча</w:t>
            </w:r>
            <w:proofErr w:type="spellEnd"/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" </w:t>
            </w:r>
          </w:p>
        </w:tc>
        <w:tc>
          <w:tcPr>
            <w:tcW w:w="426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03</w:t>
            </w:r>
          </w:p>
        </w:tc>
        <w:tc>
          <w:tcPr>
            <w:tcW w:w="709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73 7 3071</w:t>
            </w:r>
          </w:p>
        </w:tc>
        <w:tc>
          <w:tcPr>
            <w:tcW w:w="528" w:type="dxa"/>
          </w:tcPr>
          <w:p w:rsidR="00714254" w:rsidRPr="00CC520A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300</w:t>
            </w:r>
          </w:p>
        </w:tc>
        <w:tc>
          <w:tcPr>
            <w:tcW w:w="1172" w:type="dxa"/>
          </w:tcPr>
          <w:p w:rsidR="00714254" w:rsidRPr="00CC520A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- 5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 790,1</w:t>
            </w:r>
          </w:p>
        </w:tc>
        <w:tc>
          <w:tcPr>
            <w:tcW w:w="976" w:type="dxa"/>
          </w:tcPr>
          <w:p w:rsidR="00714254" w:rsidRPr="00CC520A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ч. 1. ст.5     ФЗ №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364</w:t>
            </w:r>
            <w:r w:rsidRPr="00CC520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-ФЗ</w:t>
            </w:r>
          </w:p>
        </w:tc>
      </w:tr>
      <w:tr w:rsidR="00714254" w:rsidRPr="000418B8" w:rsidTr="00714254">
        <w:trPr>
          <w:cantSplit/>
          <w:trHeight w:val="270"/>
          <w:jc w:val="center"/>
        </w:trPr>
        <w:tc>
          <w:tcPr>
            <w:tcW w:w="5460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Единовременная выплата некоторым категориям граждан Российской Федерации в связи с 70-летием Победы в Великой Отечественной войне 1941 - 1945 годов </w:t>
            </w:r>
          </w:p>
        </w:tc>
        <w:tc>
          <w:tcPr>
            <w:tcW w:w="426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709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73 7 3117</w:t>
            </w:r>
          </w:p>
        </w:tc>
        <w:tc>
          <w:tcPr>
            <w:tcW w:w="528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</w:tcPr>
          <w:p w:rsidR="00714254" w:rsidRPr="00826166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+602,0</w:t>
            </w:r>
          </w:p>
        </w:tc>
        <w:tc>
          <w:tcPr>
            <w:tcW w:w="976" w:type="dxa"/>
          </w:tcPr>
          <w:p w:rsidR="00714254" w:rsidRPr="00C15753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ч.2 ст.8 ФЗ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№ 364-ФЗ</w:t>
            </w:r>
          </w:p>
        </w:tc>
      </w:tr>
      <w:tr w:rsidR="00714254" w:rsidRPr="000418B8" w:rsidTr="00714254">
        <w:trPr>
          <w:cantSplit/>
          <w:trHeight w:val="317"/>
          <w:jc w:val="center"/>
        </w:trPr>
        <w:tc>
          <w:tcPr>
            <w:tcW w:w="5460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 xml:space="preserve">Единовременная выплата некоторым категориям граждан Российской Федерации в связи с 70-летием Победы в Великой Отечественной войне 1941 - 1945 годов </w:t>
            </w:r>
          </w:p>
        </w:tc>
        <w:tc>
          <w:tcPr>
            <w:tcW w:w="426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709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73 7 3117</w:t>
            </w:r>
          </w:p>
        </w:tc>
        <w:tc>
          <w:tcPr>
            <w:tcW w:w="528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</w:tcPr>
          <w:p w:rsidR="00714254" w:rsidRPr="00826166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+1 573,0</w:t>
            </w:r>
          </w:p>
        </w:tc>
        <w:tc>
          <w:tcPr>
            <w:tcW w:w="976" w:type="dxa"/>
          </w:tcPr>
          <w:p w:rsidR="00714254" w:rsidRPr="00C15753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ч.2 ст.8 ФЗ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№ 364-ФЗ</w:t>
            </w:r>
          </w:p>
        </w:tc>
      </w:tr>
      <w:tr w:rsidR="00714254" w:rsidRPr="000418B8" w:rsidTr="00714254">
        <w:trPr>
          <w:cantSplit/>
          <w:trHeight w:val="365"/>
          <w:jc w:val="center"/>
        </w:trPr>
        <w:tc>
          <w:tcPr>
            <w:tcW w:w="5460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 xml:space="preserve">Единовременная выплата некоторым категориям граждан Российской Федерации в связи с 70-летием Победы в Великой Отечественной войне 1941 - 1945 годов </w:t>
            </w:r>
          </w:p>
        </w:tc>
        <w:tc>
          <w:tcPr>
            <w:tcW w:w="426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709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73 7 3117</w:t>
            </w:r>
          </w:p>
        </w:tc>
        <w:tc>
          <w:tcPr>
            <w:tcW w:w="528" w:type="dxa"/>
          </w:tcPr>
          <w:p w:rsidR="00714254" w:rsidRPr="00826166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72" w:type="dxa"/>
          </w:tcPr>
          <w:p w:rsidR="00714254" w:rsidRPr="00826166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26166">
              <w:rPr>
                <w:rFonts w:ascii="Times New Roman" w:hAnsi="Times New Roman" w:cs="Times New Roman"/>
                <w:sz w:val="14"/>
                <w:szCs w:val="14"/>
              </w:rPr>
              <w:t>+508,3</w:t>
            </w:r>
          </w:p>
        </w:tc>
        <w:tc>
          <w:tcPr>
            <w:tcW w:w="976" w:type="dxa"/>
          </w:tcPr>
          <w:p w:rsidR="00714254" w:rsidRPr="00C15753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ч.2 ст.8 ФЗ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№ 364-ФЗ</w:t>
            </w:r>
          </w:p>
        </w:tc>
      </w:tr>
      <w:tr w:rsidR="00714254" w:rsidRPr="000418B8" w:rsidTr="00714254">
        <w:trPr>
          <w:cantSplit/>
          <w:trHeight w:val="286"/>
          <w:jc w:val="center"/>
        </w:trPr>
        <w:tc>
          <w:tcPr>
            <w:tcW w:w="5460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Гарантийные взносы в фонд гарантирования пенсионных накоплений, уплачиваемые Пенсионным фондом Российской Федерации</w:t>
            </w:r>
          </w:p>
        </w:tc>
        <w:tc>
          <w:tcPr>
            <w:tcW w:w="426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709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73 1 3581</w:t>
            </w:r>
          </w:p>
        </w:tc>
        <w:tc>
          <w:tcPr>
            <w:tcW w:w="528" w:type="dxa"/>
          </w:tcPr>
          <w:p w:rsidR="00714254" w:rsidRPr="00AC7227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72" w:type="dxa"/>
          </w:tcPr>
          <w:p w:rsidR="00714254" w:rsidRPr="00AC7227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7227">
              <w:rPr>
                <w:rFonts w:ascii="Times New Roman" w:hAnsi="Times New Roman" w:cs="Times New Roman"/>
                <w:sz w:val="14"/>
                <w:szCs w:val="14"/>
              </w:rPr>
              <w:t>+3 898,7</w:t>
            </w:r>
          </w:p>
        </w:tc>
        <w:tc>
          <w:tcPr>
            <w:tcW w:w="976" w:type="dxa"/>
          </w:tcPr>
          <w:p w:rsidR="00714254" w:rsidRPr="00C15753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ч.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</w:t>
            </w: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ст.8 ФЗ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  <w:r w:rsidRPr="00C1575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№ 364-ФЗ</w:t>
            </w:r>
          </w:p>
        </w:tc>
      </w:tr>
      <w:tr w:rsidR="00714254" w:rsidRPr="000418B8" w:rsidTr="002C0A7D">
        <w:trPr>
          <w:cantSplit/>
          <w:trHeight w:val="569"/>
          <w:jc w:val="center"/>
        </w:trPr>
        <w:tc>
          <w:tcPr>
            <w:tcW w:w="5460" w:type="dxa"/>
          </w:tcPr>
          <w:p w:rsidR="00714254" w:rsidRPr="00714254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714254" w:rsidRPr="00714254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14254">
              <w:rPr>
                <w:rFonts w:ascii="Times New Roman" w:hAnsi="Times New Roman" w:cs="Times New Roman"/>
                <w:b/>
                <w:sz w:val="14"/>
                <w:szCs w:val="14"/>
              </w:rPr>
              <w:t>ВСЕГО</w:t>
            </w:r>
          </w:p>
        </w:tc>
        <w:tc>
          <w:tcPr>
            <w:tcW w:w="426" w:type="dxa"/>
          </w:tcPr>
          <w:p w:rsidR="00714254" w:rsidRPr="00714254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25" w:type="dxa"/>
          </w:tcPr>
          <w:p w:rsidR="00714254" w:rsidRPr="00714254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:rsidR="00714254" w:rsidRPr="00714254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28" w:type="dxa"/>
          </w:tcPr>
          <w:p w:rsidR="00714254" w:rsidRPr="00714254" w:rsidRDefault="00714254" w:rsidP="00DB4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72" w:type="dxa"/>
          </w:tcPr>
          <w:p w:rsidR="00714254" w:rsidRPr="00714254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714254">
              <w:rPr>
                <w:rFonts w:ascii="Times New Roman" w:hAnsi="Times New Roman" w:cs="Times New Roman"/>
                <w:b/>
                <w:sz w:val="14"/>
                <w:szCs w:val="14"/>
              </w:rPr>
              <w:t>+</w:t>
            </w:r>
            <w:r w:rsidRPr="00714254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7 995 179,30</w:t>
            </w:r>
          </w:p>
          <w:p w:rsidR="00714254" w:rsidRPr="00714254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714254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-40 769 608,80</w:t>
            </w:r>
          </w:p>
          <w:p w:rsidR="00714254" w:rsidRPr="00714254" w:rsidRDefault="00714254" w:rsidP="00DB4D6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14254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-32 774 429,50</w:t>
            </w:r>
          </w:p>
        </w:tc>
        <w:tc>
          <w:tcPr>
            <w:tcW w:w="976" w:type="dxa"/>
          </w:tcPr>
          <w:p w:rsidR="00714254" w:rsidRPr="000418B8" w:rsidRDefault="00714254" w:rsidP="00DB4D67">
            <w:pPr>
              <w:spacing w:before="40" w:after="0" w:line="240" w:lineRule="auto"/>
              <w:ind w:right="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2C0A7D" w:rsidRDefault="002C0A7D" w:rsidP="002C0A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2AF3">
        <w:rPr>
          <w:rFonts w:ascii="Times New Roman" w:hAnsi="Times New Roman" w:cs="Times New Roman"/>
          <w:sz w:val="24"/>
          <w:szCs w:val="24"/>
        </w:rPr>
        <w:t>В связи с принятием Федерального закона от 29 декабря 2015 года № 387-ФЗ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D2AF3">
        <w:rPr>
          <w:rFonts w:ascii="Times New Roman" w:hAnsi="Times New Roman" w:cs="Times New Roman"/>
          <w:sz w:val="24"/>
          <w:szCs w:val="24"/>
        </w:rPr>
        <w:t xml:space="preserve"> «О ратификации Соглашения между Российской Федерацией и Республикой Абхазия о пенсионном обеспечении граждан Российской Федерации, постоянно проживающих в Республике Абхазия» сводная бюджетная роспись бюджета ПФР на 2016 год дополнена позицией «Осуществление п</w:t>
      </w:r>
      <w:r w:rsidR="00947033">
        <w:rPr>
          <w:rFonts w:ascii="Times New Roman" w:hAnsi="Times New Roman" w:cs="Times New Roman"/>
          <w:sz w:val="24"/>
          <w:szCs w:val="24"/>
        </w:rPr>
        <w:t>енсионного обеспечения граждан Р</w:t>
      </w:r>
      <w:r w:rsidRPr="001D2AF3">
        <w:rPr>
          <w:rFonts w:ascii="Times New Roman" w:hAnsi="Times New Roman" w:cs="Times New Roman"/>
          <w:sz w:val="24"/>
          <w:szCs w:val="24"/>
        </w:rPr>
        <w:t>оссийской Федерации, постоянно проживающих в Республике Абхазия (Социальное обеспечение и иные выплаты населению)». На основании части 2 статьи 8 Федерального закона № 364</w:t>
      </w:r>
      <w:r w:rsidR="00947033">
        <w:rPr>
          <w:rFonts w:ascii="Times New Roman" w:hAnsi="Times New Roman" w:cs="Times New Roman"/>
          <w:sz w:val="24"/>
          <w:szCs w:val="24"/>
        </w:rPr>
        <w:t>-</w:t>
      </w:r>
      <w:r w:rsidRPr="001D2AF3">
        <w:rPr>
          <w:rFonts w:ascii="Times New Roman" w:hAnsi="Times New Roman" w:cs="Times New Roman"/>
          <w:sz w:val="24"/>
          <w:szCs w:val="24"/>
        </w:rPr>
        <w:t>ФЗ, предусматривающей использование остатков межбюджетных трансфертов из федерального бюджета на обеспечение пенсионных выплат гражданам Российской Федерации, проживающим в Республике Абхазия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D2AF3">
        <w:rPr>
          <w:rFonts w:ascii="Times New Roman" w:hAnsi="Times New Roman" w:cs="Times New Roman"/>
          <w:sz w:val="24"/>
          <w:szCs w:val="24"/>
        </w:rPr>
        <w:t xml:space="preserve"> было выделено 500 000,0 тыс. рублей.</w:t>
      </w:r>
    </w:p>
    <w:p w:rsidR="002C0A7D" w:rsidRPr="0089237E" w:rsidRDefault="002C0A7D" w:rsidP="002C0A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37E">
        <w:rPr>
          <w:rFonts w:ascii="Times New Roman" w:hAnsi="Times New Roman" w:cs="Times New Roman"/>
          <w:sz w:val="24"/>
          <w:szCs w:val="24"/>
        </w:rPr>
        <w:t>Объемы бюджетных ассигнований на предоставление ежемесячной денежной выплаты инвалидам, ветеранам, гражданам, подвергшимся воздействию радиации вследствие радиационных аварий уменьшены на сумму 40 769 608,8 тыс. рублей в соответствии с требованиями части 1 статьи 5 Федерального закона № 364</w:t>
      </w:r>
      <w:r w:rsidR="00947033">
        <w:rPr>
          <w:rFonts w:ascii="Times New Roman" w:hAnsi="Times New Roman" w:cs="Times New Roman"/>
          <w:sz w:val="24"/>
          <w:szCs w:val="24"/>
        </w:rPr>
        <w:t>-</w:t>
      </w:r>
      <w:r w:rsidRPr="0089237E">
        <w:rPr>
          <w:rFonts w:ascii="Times New Roman" w:hAnsi="Times New Roman" w:cs="Times New Roman"/>
          <w:sz w:val="24"/>
          <w:szCs w:val="24"/>
        </w:rPr>
        <w:t>ФЗ, согласно которой указанные объемы в 2016 году подлежат уменьшению на объем средств, предназначенных на оказание отдельным категориям граждан государственной социальной помощи в виде набора социальных услуг, исходя из численности граждан, не воспользовавшихся правом отказа от его получения.</w:t>
      </w:r>
    </w:p>
    <w:p w:rsidR="002C0A7D" w:rsidRDefault="002C0A7D" w:rsidP="002C0A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2AF3">
        <w:rPr>
          <w:rFonts w:ascii="Times New Roman" w:hAnsi="Times New Roman" w:cs="Times New Roman"/>
          <w:sz w:val="24"/>
          <w:szCs w:val="24"/>
        </w:rPr>
        <w:t>Частью 2 статьи 8 Федерального закона № 364</w:t>
      </w:r>
      <w:r w:rsidR="00947033">
        <w:rPr>
          <w:rFonts w:ascii="Times New Roman" w:hAnsi="Times New Roman" w:cs="Times New Roman"/>
          <w:sz w:val="24"/>
          <w:szCs w:val="24"/>
        </w:rPr>
        <w:t>-</w:t>
      </w:r>
      <w:r w:rsidRPr="001D2AF3">
        <w:rPr>
          <w:rFonts w:ascii="Times New Roman" w:hAnsi="Times New Roman" w:cs="Times New Roman"/>
          <w:sz w:val="24"/>
          <w:szCs w:val="24"/>
        </w:rPr>
        <w:t>ФЗ предусмотрены основания для внесения изменений в сводную бюджетную роспись, связанные с возможным возникновением дополнительных расходных обязательств на реализацию мер по социальному обеспечению населения и других мер социальной защиты, в том числе мероприятий, связанных с празднованием 65-летия, 67-летия, 70</w:t>
      </w:r>
      <w:r w:rsidR="00947033">
        <w:rPr>
          <w:rFonts w:ascii="Times New Roman" w:hAnsi="Times New Roman" w:cs="Times New Roman"/>
          <w:sz w:val="24"/>
          <w:szCs w:val="24"/>
        </w:rPr>
        <w:t>-</w:t>
      </w:r>
      <w:r w:rsidRPr="001D2AF3">
        <w:rPr>
          <w:rFonts w:ascii="Times New Roman" w:hAnsi="Times New Roman" w:cs="Times New Roman"/>
          <w:sz w:val="24"/>
          <w:szCs w:val="24"/>
        </w:rPr>
        <w:t xml:space="preserve">летия Победы в Великой Отечественной войне 1941–1945 годов. Изменения по данным статьям расходов внесены в сводную бюджетную роспись на сумму </w:t>
      </w:r>
      <w:r w:rsidRPr="0089237E">
        <w:rPr>
          <w:rFonts w:ascii="Times New Roman" w:hAnsi="Times New Roman" w:cs="Times New Roman"/>
          <w:sz w:val="24"/>
          <w:szCs w:val="24"/>
        </w:rPr>
        <w:t xml:space="preserve">3 749,8 </w:t>
      </w:r>
      <w:r w:rsidRPr="001D2AF3">
        <w:rPr>
          <w:rFonts w:ascii="Times New Roman" w:hAnsi="Times New Roman" w:cs="Times New Roman"/>
          <w:sz w:val="24"/>
          <w:szCs w:val="24"/>
        </w:rPr>
        <w:t>тыс. рублей.</w:t>
      </w:r>
    </w:p>
    <w:p w:rsidR="002C0A7D" w:rsidRDefault="002C0A7D" w:rsidP="002C0A7D">
      <w:pPr>
        <w:pStyle w:val="ConsNormal"/>
        <w:widowControl w:val="0"/>
        <w:spacing w:line="276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6746DC">
        <w:rPr>
          <w:rFonts w:ascii="Times New Roman" w:hAnsi="Times New Roman"/>
          <w:sz w:val="24"/>
          <w:szCs w:val="24"/>
        </w:rPr>
        <w:t xml:space="preserve">Составление и ведение сводной бюджетной росписи осуществлялось Фондом в соответствии с частью 2 статьи 217 Бюджетного кодекса Российской Федерации. </w:t>
      </w:r>
    </w:p>
    <w:p w:rsidR="002C0A7D" w:rsidRPr="002C0A7D" w:rsidRDefault="002C0A7D" w:rsidP="002C0A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C7E35">
        <w:rPr>
          <w:rFonts w:ascii="Times New Roman" w:hAnsi="Times New Roman" w:cs="Times New Roman"/>
          <w:sz w:val="24"/>
          <w:szCs w:val="24"/>
        </w:rPr>
        <w:t xml:space="preserve">.2.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C7E35">
        <w:rPr>
          <w:rFonts w:ascii="Times New Roman" w:hAnsi="Times New Roman" w:cs="Times New Roman"/>
          <w:sz w:val="24"/>
          <w:szCs w:val="24"/>
        </w:rPr>
        <w:t>асход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C7E35">
        <w:rPr>
          <w:rFonts w:ascii="Times New Roman" w:hAnsi="Times New Roman" w:cs="Times New Roman"/>
          <w:sz w:val="24"/>
          <w:szCs w:val="24"/>
        </w:rPr>
        <w:t xml:space="preserve"> ПФР за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451B8">
        <w:rPr>
          <w:rFonts w:ascii="Times New Roman" w:hAnsi="Times New Roman" w:cs="Times New Roman"/>
          <w:sz w:val="24"/>
          <w:szCs w:val="24"/>
        </w:rPr>
        <w:t xml:space="preserve"> квартал 2016 </w:t>
      </w:r>
      <w:r>
        <w:rPr>
          <w:rFonts w:ascii="Times New Roman" w:hAnsi="Times New Roman" w:cs="Times New Roman"/>
          <w:sz w:val="24"/>
          <w:szCs w:val="24"/>
        </w:rPr>
        <w:t xml:space="preserve">года </w:t>
      </w:r>
      <w:r w:rsidRPr="003C7E35">
        <w:rPr>
          <w:rFonts w:ascii="Times New Roman" w:hAnsi="Times New Roman" w:cs="Times New Roman"/>
          <w:sz w:val="24"/>
          <w:szCs w:val="24"/>
        </w:rPr>
        <w:t>составил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C7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B0827">
        <w:rPr>
          <w:rFonts w:ascii="Times New Roman" w:hAnsi="Times New Roman" w:cs="Times New Roman"/>
          <w:sz w:val="24"/>
          <w:szCs w:val="24"/>
        </w:rPr>
        <w:t xml:space="preserve">1 866 770 017,9 тыс. рублей, или </w:t>
      </w:r>
      <w:r>
        <w:rPr>
          <w:rFonts w:ascii="Times New Roman" w:hAnsi="Times New Roman" w:cs="Times New Roman"/>
          <w:sz w:val="24"/>
          <w:szCs w:val="24"/>
        </w:rPr>
        <w:t>24,2 </w:t>
      </w:r>
      <w:r w:rsidRPr="00CB0827">
        <w:rPr>
          <w:rFonts w:ascii="Times New Roman" w:hAnsi="Times New Roman" w:cs="Times New Roman"/>
          <w:sz w:val="24"/>
          <w:szCs w:val="24"/>
        </w:rPr>
        <w:t>% от утвержденных бюджетных ассигнований</w:t>
      </w:r>
      <w:r w:rsidRPr="00CA099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A0995">
        <w:rPr>
          <w:rFonts w:ascii="Times New Roman" w:hAnsi="Times New Roman" w:cs="Times New Roman"/>
          <w:sz w:val="24"/>
          <w:szCs w:val="24"/>
        </w:rPr>
        <w:t>Федеральным законом № 364</w:t>
      </w:r>
      <w:r w:rsidR="00947033">
        <w:rPr>
          <w:rFonts w:ascii="Times New Roman" w:hAnsi="Times New Roman" w:cs="Times New Roman"/>
          <w:sz w:val="24"/>
          <w:szCs w:val="24"/>
        </w:rPr>
        <w:t>-</w:t>
      </w:r>
      <w:r w:rsidRPr="00CB0827">
        <w:rPr>
          <w:rFonts w:ascii="Times New Roman" w:hAnsi="Times New Roman" w:cs="Times New Roman"/>
          <w:sz w:val="24"/>
          <w:szCs w:val="24"/>
        </w:rPr>
        <w:t>ФЗ и 24,3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B0827">
        <w:rPr>
          <w:rFonts w:ascii="Times New Roman" w:hAnsi="Times New Roman" w:cs="Times New Roman"/>
          <w:sz w:val="24"/>
          <w:szCs w:val="24"/>
        </w:rPr>
        <w:t xml:space="preserve">% от показателя, утвержденного сводной бюджетной росписью. Расходы в части, </w:t>
      </w:r>
      <w:r w:rsidRPr="003C7E35">
        <w:rPr>
          <w:rFonts w:ascii="Times New Roman" w:hAnsi="Times New Roman" w:cs="Times New Roman"/>
          <w:sz w:val="24"/>
          <w:szCs w:val="24"/>
        </w:rPr>
        <w:t>не связанной с формированием средств для финансирования накопительной пенсии</w:t>
      </w:r>
      <w:r w:rsidR="00947033">
        <w:rPr>
          <w:rFonts w:ascii="Times New Roman" w:hAnsi="Times New Roman" w:cs="Times New Roman"/>
          <w:sz w:val="24"/>
          <w:szCs w:val="24"/>
        </w:rPr>
        <w:t>,</w:t>
      </w:r>
      <w:r w:rsidRPr="003C7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90644D">
        <w:rPr>
          <w:rFonts w:ascii="Times New Roman" w:hAnsi="Times New Roman" w:cs="Times New Roman"/>
          <w:sz w:val="24"/>
          <w:szCs w:val="24"/>
        </w:rPr>
        <w:t>1</w:t>
      </w:r>
      <w:r w:rsidRPr="002C0A7D">
        <w:rPr>
          <w:rFonts w:ascii="Times New Roman" w:hAnsi="Times New Roman" w:cs="Times New Roman"/>
          <w:sz w:val="24"/>
          <w:szCs w:val="24"/>
        </w:rPr>
        <w:t> </w:t>
      </w:r>
      <w:r w:rsidR="0090644D">
        <w:rPr>
          <w:rFonts w:ascii="Times New Roman" w:hAnsi="Times New Roman" w:cs="Times New Roman"/>
          <w:sz w:val="24"/>
          <w:szCs w:val="24"/>
        </w:rPr>
        <w:t>603</w:t>
      </w:r>
      <w:r w:rsidRPr="002C0A7D">
        <w:rPr>
          <w:rFonts w:ascii="Times New Roman" w:hAnsi="Times New Roman" w:cs="Times New Roman"/>
          <w:sz w:val="24"/>
          <w:szCs w:val="24"/>
        </w:rPr>
        <w:t> </w:t>
      </w:r>
      <w:r w:rsidR="0090644D">
        <w:rPr>
          <w:rFonts w:ascii="Times New Roman" w:hAnsi="Times New Roman" w:cs="Times New Roman"/>
          <w:sz w:val="24"/>
          <w:szCs w:val="24"/>
        </w:rPr>
        <w:t>573</w:t>
      </w:r>
      <w:r w:rsidRPr="002C0A7D">
        <w:rPr>
          <w:rFonts w:ascii="Times New Roman" w:hAnsi="Times New Roman" w:cs="Times New Roman"/>
          <w:sz w:val="24"/>
          <w:szCs w:val="24"/>
        </w:rPr>
        <w:t> </w:t>
      </w:r>
      <w:r w:rsidR="0090644D">
        <w:rPr>
          <w:rFonts w:ascii="Times New Roman" w:hAnsi="Times New Roman" w:cs="Times New Roman"/>
          <w:sz w:val="24"/>
          <w:szCs w:val="24"/>
        </w:rPr>
        <w:t>656</w:t>
      </w:r>
      <w:r w:rsidRPr="002C0A7D">
        <w:rPr>
          <w:rFonts w:ascii="Times New Roman" w:hAnsi="Times New Roman" w:cs="Times New Roman"/>
          <w:sz w:val="24"/>
          <w:szCs w:val="24"/>
        </w:rPr>
        <w:t>,</w:t>
      </w:r>
      <w:r w:rsidR="0090644D">
        <w:rPr>
          <w:rFonts w:ascii="Times New Roman" w:hAnsi="Times New Roman" w:cs="Times New Roman"/>
          <w:sz w:val="24"/>
          <w:szCs w:val="24"/>
        </w:rPr>
        <w:t>5</w:t>
      </w:r>
      <w:r w:rsidRPr="002C0A7D">
        <w:rPr>
          <w:rFonts w:ascii="Times New Roman" w:hAnsi="Times New Roman" w:cs="Times New Roman"/>
          <w:sz w:val="24"/>
          <w:szCs w:val="24"/>
        </w:rPr>
        <w:t xml:space="preserve"> тыс. рублей, в части, связанной с формированием средств для финансирования накопительной пенсии, – </w:t>
      </w:r>
      <w:r w:rsidR="0090644D">
        <w:rPr>
          <w:rFonts w:ascii="Times New Roman" w:hAnsi="Times New Roman" w:cs="Times New Roman"/>
          <w:sz w:val="24"/>
          <w:szCs w:val="24"/>
        </w:rPr>
        <w:t>263</w:t>
      </w:r>
      <w:r w:rsidRPr="002C0A7D">
        <w:rPr>
          <w:rFonts w:ascii="Times New Roman" w:hAnsi="Times New Roman" w:cs="Times New Roman"/>
          <w:sz w:val="24"/>
          <w:szCs w:val="24"/>
        </w:rPr>
        <w:t> </w:t>
      </w:r>
      <w:r w:rsidR="0090644D">
        <w:rPr>
          <w:rFonts w:ascii="Times New Roman" w:hAnsi="Times New Roman" w:cs="Times New Roman"/>
          <w:sz w:val="24"/>
          <w:szCs w:val="24"/>
        </w:rPr>
        <w:t>196</w:t>
      </w:r>
      <w:r w:rsidRPr="002C0A7D">
        <w:rPr>
          <w:rFonts w:ascii="Times New Roman" w:hAnsi="Times New Roman" w:cs="Times New Roman"/>
          <w:sz w:val="24"/>
          <w:szCs w:val="24"/>
        </w:rPr>
        <w:t> </w:t>
      </w:r>
      <w:r w:rsidR="0090644D">
        <w:rPr>
          <w:rFonts w:ascii="Times New Roman" w:hAnsi="Times New Roman" w:cs="Times New Roman"/>
          <w:sz w:val="24"/>
          <w:szCs w:val="24"/>
        </w:rPr>
        <w:t>361</w:t>
      </w:r>
      <w:r w:rsidRPr="002C0A7D">
        <w:rPr>
          <w:rFonts w:ascii="Times New Roman" w:hAnsi="Times New Roman" w:cs="Times New Roman"/>
          <w:sz w:val="24"/>
          <w:szCs w:val="24"/>
        </w:rPr>
        <w:t>,</w:t>
      </w:r>
      <w:r w:rsidR="0090644D">
        <w:rPr>
          <w:rFonts w:ascii="Times New Roman" w:hAnsi="Times New Roman" w:cs="Times New Roman"/>
          <w:sz w:val="24"/>
          <w:szCs w:val="24"/>
        </w:rPr>
        <w:t>4</w:t>
      </w:r>
      <w:r w:rsidRPr="002C0A7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C0A7D" w:rsidRPr="00412C51" w:rsidRDefault="002C0A7D" w:rsidP="002C0A7D">
      <w:pPr>
        <w:pStyle w:val="ConsNormal"/>
        <w:widowControl w:val="0"/>
        <w:spacing w:line="276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0827">
        <w:rPr>
          <w:rFonts w:ascii="Times New Roman" w:hAnsi="Times New Roman" w:cs="Times New Roman"/>
          <w:sz w:val="24"/>
          <w:szCs w:val="24"/>
        </w:rPr>
        <w:t xml:space="preserve">Расходы за </w:t>
      </w:r>
      <w:r w:rsidRPr="001C4EF7">
        <w:rPr>
          <w:rFonts w:ascii="Times New Roman" w:hAnsi="Times New Roman" w:cs="Times New Roman"/>
          <w:sz w:val="24"/>
          <w:szCs w:val="24"/>
        </w:rPr>
        <w:t>I</w:t>
      </w:r>
      <w:r w:rsidRPr="00CB0827">
        <w:rPr>
          <w:rFonts w:ascii="Times New Roman" w:hAnsi="Times New Roman" w:cs="Times New Roman"/>
          <w:sz w:val="24"/>
          <w:szCs w:val="24"/>
        </w:rPr>
        <w:t xml:space="preserve"> квартал 2016 года на 5,5 процентных пункта превысили расходы за аналогичный период 2015 года</w:t>
      </w:r>
      <w:r w:rsidRPr="005A7E15">
        <w:rPr>
          <w:rFonts w:ascii="Times New Roman" w:hAnsi="Times New Roman" w:cs="Times New Roman"/>
          <w:sz w:val="24"/>
          <w:szCs w:val="24"/>
        </w:rPr>
        <w:t xml:space="preserve">. Исполнение расходной части бюджета ПФР по разделам в сравнении с </w:t>
      </w:r>
      <w:r w:rsidRPr="001C4EF7">
        <w:rPr>
          <w:rFonts w:ascii="Times New Roman" w:hAnsi="Times New Roman" w:cs="Times New Roman"/>
          <w:sz w:val="24"/>
          <w:szCs w:val="24"/>
        </w:rPr>
        <w:t>I</w:t>
      </w:r>
      <w:r w:rsidRPr="005A7E15">
        <w:rPr>
          <w:rFonts w:ascii="Times New Roman" w:hAnsi="Times New Roman" w:cs="Times New Roman"/>
          <w:sz w:val="24"/>
          <w:szCs w:val="24"/>
        </w:rPr>
        <w:t xml:space="preserve"> кварталом 2015 года (в процентах) приведено в таблице 4 </w:t>
      </w:r>
      <w:r w:rsidRPr="00412C51">
        <w:rPr>
          <w:rFonts w:ascii="Times New Roman" w:hAnsi="Times New Roman" w:cs="Times New Roman"/>
          <w:sz w:val="24"/>
          <w:szCs w:val="24"/>
        </w:rPr>
        <w:t xml:space="preserve">(к показателям </w:t>
      </w:r>
      <w:r>
        <w:rPr>
          <w:rFonts w:ascii="Times New Roman" w:hAnsi="Times New Roman" w:cs="Times New Roman"/>
          <w:sz w:val="24"/>
          <w:szCs w:val="24"/>
        </w:rPr>
        <w:lastRenderedPageBreak/>
        <w:t>сводной бюджетной росписи</w:t>
      </w:r>
      <w:r w:rsidRPr="00412C51">
        <w:rPr>
          <w:rFonts w:ascii="Times New Roman" w:hAnsi="Times New Roman" w:cs="Times New Roman"/>
          <w:sz w:val="24"/>
          <w:szCs w:val="24"/>
        </w:rPr>
        <w:t>).</w:t>
      </w:r>
    </w:p>
    <w:p w:rsidR="002C0A7D" w:rsidRPr="000418B8" w:rsidRDefault="002C0A7D" w:rsidP="002C0A7D">
      <w:pPr>
        <w:spacing w:after="0" w:line="240" w:lineRule="auto"/>
        <w:ind w:firstLine="567"/>
        <w:jc w:val="both"/>
        <w:rPr>
          <w:rFonts w:ascii="Times New Roman" w:eastAsia="Calibri" w:hAnsi="Times New Roman" w:cs="Arial"/>
          <w:b/>
          <w:sz w:val="20"/>
          <w:szCs w:val="20"/>
          <w:lang w:eastAsia="ru-RU"/>
        </w:rPr>
      </w:pPr>
      <w:r w:rsidRPr="000418B8">
        <w:rPr>
          <w:rFonts w:ascii="Times New Roman" w:eastAsia="Calibri" w:hAnsi="Times New Roman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Pr="000418B8">
        <w:rPr>
          <w:rFonts w:ascii="Times New Roman" w:eastAsia="Calibri" w:hAnsi="Times New Roman" w:cs="Arial"/>
          <w:b/>
          <w:sz w:val="20"/>
          <w:szCs w:val="20"/>
          <w:lang w:eastAsia="ru-RU"/>
        </w:rPr>
        <w:t xml:space="preserve">Таблица </w:t>
      </w:r>
      <w:r>
        <w:rPr>
          <w:rFonts w:ascii="Times New Roman" w:eastAsia="Calibri" w:hAnsi="Times New Roman" w:cs="Arial"/>
          <w:b/>
          <w:sz w:val="20"/>
          <w:szCs w:val="20"/>
          <w:lang w:eastAsia="ru-RU"/>
        </w:rPr>
        <w:t>4</w:t>
      </w:r>
      <w:r w:rsidRPr="000418B8">
        <w:rPr>
          <w:rFonts w:ascii="Times New Roman" w:eastAsia="Calibri" w:hAnsi="Times New Roman" w:cs="Arial"/>
          <w:b/>
          <w:sz w:val="20"/>
          <w:szCs w:val="20"/>
          <w:lang w:eastAsia="ru-RU"/>
        </w:rPr>
        <w:t xml:space="preserve"> </w:t>
      </w:r>
    </w:p>
    <w:p w:rsidR="002C0A7D" w:rsidRPr="000418B8" w:rsidRDefault="002C0A7D" w:rsidP="002C0A7D">
      <w:pPr>
        <w:spacing w:after="0" w:line="240" w:lineRule="auto"/>
        <w:ind w:firstLine="567"/>
        <w:jc w:val="both"/>
        <w:rPr>
          <w:rFonts w:ascii="Times New Roman" w:eastAsia="Calibri" w:hAnsi="Times New Roman" w:cs="Arial"/>
          <w:sz w:val="16"/>
          <w:szCs w:val="16"/>
          <w:lang w:eastAsia="ru-RU"/>
        </w:rPr>
      </w:pPr>
      <w:r w:rsidRPr="000418B8">
        <w:rPr>
          <w:rFonts w:ascii="Times New Roman" w:eastAsia="Calibri" w:hAnsi="Times New Roman" w:cs="Arial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 w:rsidRPr="000418B8">
        <w:rPr>
          <w:rFonts w:ascii="Times New Roman" w:eastAsia="Calibri" w:hAnsi="Times New Roman" w:cs="Arial"/>
          <w:sz w:val="16"/>
          <w:szCs w:val="16"/>
          <w:lang w:eastAsia="ru-RU"/>
        </w:rPr>
        <w:t>(%)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6"/>
        <w:gridCol w:w="992"/>
        <w:gridCol w:w="709"/>
        <w:gridCol w:w="1701"/>
        <w:gridCol w:w="1701"/>
      </w:tblGrid>
      <w:tr w:rsidR="002C0A7D" w:rsidRPr="000418B8" w:rsidTr="006B1977">
        <w:trPr>
          <w:trHeight w:val="276"/>
        </w:trPr>
        <w:tc>
          <w:tcPr>
            <w:tcW w:w="4126" w:type="dxa"/>
            <w:vMerge w:val="restart"/>
            <w:shd w:val="clear" w:color="auto" w:fill="auto"/>
            <w:noWrap/>
            <w:hideMark/>
          </w:tcPr>
          <w:p w:rsidR="002C0A7D" w:rsidRPr="000418B8" w:rsidRDefault="002C0A7D" w:rsidP="006B1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квартал </w:t>
            </w:r>
            <w:r w:rsidRPr="00041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  <w:r w:rsidRPr="00041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квартал </w:t>
            </w:r>
            <w:r w:rsidRPr="00041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  <w:r w:rsidRPr="00041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2C0A7D" w:rsidRPr="000418B8" w:rsidTr="006B1977">
        <w:trPr>
          <w:trHeight w:val="276"/>
        </w:trPr>
        <w:tc>
          <w:tcPr>
            <w:tcW w:w="4126" w:type="dxa"/>
            <w:vMerge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C0A7D" w:rsidRPr="000418B8" w:rsidTr="006B1977">
        <w:trPr>
          <w:trHeight w:val="301"/>
        </w:trPr>
        <w:tc>
          <w:tcPr>
            <w:tcW w:w="4126" w:type="dxa"/>
            <w:shd w:val="clear" w:color="auto" w:fill="auto"/>
            <w:vAlign w:val="center"/>
          </w:tcPr>
          <w:p w:rsidR="002C0A7D" w:rsidRPr="000418B8" w:rsidRDefault="002C0A7D" w:rsidP="006B1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РАСХОДЫ ВСЕГО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0A7D" w:rsidRPr="00530B14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0B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0A7D" w:rsidRPr="00CB0827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24,3</w:t>
            </w:r>
          </w:p>
        </w:tc>
      </w:tr>
      <w:tr w:rsidR="002C0A7D" w:rsidRPr="000418B8" w:rsidTr="006B1977">
        <w:trPr>
          <w:trHeight w:val="405"/>
        </w:trPr>
        <w:tc>
          <w:tcPr>
            <w:tcW w:w="4126" w:type="dxa"/>
            <w:shd w:val="clear" w:color="auto" w:fill="auto"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Международные отношения и международное сотрудничество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C0A7D" w:rsidRPr="00530B14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0B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C0A7D" w:rsidRPr="00CB0827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</w:t>
            </w:r>
          </w:p>
        </w:tc>
      </w:tr>
      <w:tr w:rsidR="002C0A7D" w:rsidRPr="000418B8" w:rsidTr="006B1977">
        <w:trPr>
          <w:trHeight w:val="283"/>
        </w:trPr>
        <w:tc>
          <w:tcPr>
            <w:tcW w:w="4126" w:type="dxa"/>
            <w:shd w:val="clear" w:color="auto" w:fill="auto"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C0A7D" w:rsidRPr="00530B14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0B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C0A7D" w:rsidRPr="00CB0827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</w:t>
            </w:r>
          </w:p>
        </w:tc>
      </w:tr>
      <w:tr w:rsidR="002C0A7D" w:rsidRPr="000418B8" w:rsidTr="006B1977">
        <w:trPr>
          <w:trHeight w:val="24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C0A7D" w:rsidRPr="00530B14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0B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C0A7D" w:rsidRPr="00CB0827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</w:t>
            </w:r>
          </w:p>
        </w:tc>
      </w:tr>
      <w:tr w:rsidR="002C0A7D" w:rsidRPr="000418B8" w:rsidTr="006B1977">
        <w:trPr>
          <w:trHeight w:val="308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C0A7D" w:rsidRPr="00530B14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0B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0A7D" w:rsidRPr="00CB0827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</w:t>
            </w:r>
          </w:p>
        </w:tc>
      </w:tr>
      <w:tr w:rsidR="002C0A7D" w:rsidRPr="000418B8" w:rsidTr="006B1977">
        <w:trPr>
          <w:trHeight w:val="269"/>
        </w:trPr>
        <w:tc>
          <w:tcPr>
            <w:tcW w:w="4126" w:type="dxa"/>
            <w:shd w:val="clear" w:color="auto" w:fill="auto"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C0A7D" w:rsidRPr="00530B14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0B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0A7D" w:rsidRPr="00CB0827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</w:t>
            </w:r>
          </w:p>
        </w:tc>
      </w:tr>
      <w:tr w:rsidR="002C0A7D" w:rsidRPr="000418B8" w:rsidTr="006B1977">
        <w:trPr>
          <w:trHeight w:val="154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C0A7D" w:rsidRPr="00530B14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0B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0A7D" w:rsidRPr="00CB0827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2C0A7D" w:rsidRPr="000418B8" w:rsidTr="006B1977">
        <w:trPr>
          <w:trHeight w:val="270"/>
        </w:trPr>
        <w:tc>
          <w:tcPr>
            <w:tcW w:w="4126" w:type="dxa"/>
            <w:shd w:val="clear" w:color="auto" w:fill="auto"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Прикладные научные исследования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C0A7D" w:rsidRPr="00530B14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0B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0A7D" w:rsidRPr="00CB0827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C0A7D" w:rsidRPr="000418B8" w:rsidTr="006B1977">
        <w:trPr>
          <w:trHeight w:val="291"/>
        </w:trPr>
        <w:tc>
          <w:tcPr>
            <w:tcW w:w="4126" w:type="dxa"/>
            <w:shd w:val="clear" w:color="auto" w:fill="auto"/>
            <w:vAlign w:val="center"/>
            <w:hideMark/>
          </w:tcPr>
          <w:p w:rsidR="002C0A7D" w:rsidRPr="000418B8" w:rsidRDefault="002C0A7D" w:rsidP="006B19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C0A7D" w:rsidRPr="00440C95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40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C0A7D" w:rsidRPr="00530B14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0B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0A7D" w:rsidRPr="00CB0827" w:rsidRDefault="002C0A7D" w:rsidP="006B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95,6</w:t>
            </w:r>
          </w:p>
        </w:tc>
      </w:tr>
    </w:tbl>
    <w:p w:rsidR="002C0A7D" w:rsidRPr="001C4EF7" w:rsidRDefault="002C0A7D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7E15">
        <w:rPr>
          <w:rFonts w:ascii="Times New Roman" w:hAnsi="Times New Roman" w:cs="Times New Roman"/>
          <w:sz w:val="24"/>
          <w:szCs w:val="24"/>
        </w:rPr>
        <w:t>Расходы ПФР на обеспечение реализации международных обязательств Российской Федерации в рамках международного сотрудничества по непрограммным направлениям деятельности органов управления государственных внебюджетных фондов Российской Федерации составили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A33">
        <w:rPr>
          <w:rFonts w:ascii="Times New Roman" w:hAnsi="Times New Roman" w:cs="Times New Roman"/>
          <w:sz w:val="24"/>
          <w:szCs w:val="24"/>
        </w:rPr>
        <w:t>8 932,6 тыс. рублей</w:t>
      </w:r>
      <w:r w:rsidR="00947033">
        <w:rPr>
          <w:rFonts w:ascii="Times New Roman" w:hAnsi="Times New Roman" w:cs="Times New Roman"/>
          <w:sz w:val="24"/>
          <w:szCs w:val="24"/>
        </w:rPr>
        <w:t>,</w:t>
      </w:r>
      <w:r w:rsidRPr="005A7E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5A7E15">
        <w:rPr>
          <w:rFonts w:ascii="Times New Roman" w:hAnsi="Times New Roman" w:cs="Times New Roman"/>
          <w:sz w:val="24"/>
          <w:szCs w:val="24"/>
        </w:rPr>
        <w:t>70,4</w:t>
      </w:r>
      <w:r w:rsidR="00947033">
        <w:rPr>
          <w:rFonts w:ascii="Times New Roman" w:hAnsi="Times New Roman" w:cs="Times New Roman"/>
          <w:sz w:val="24"/>
          <w:szCs w:val="24"/>
        </w:rPr>
        <w:t xml:space="preserve"> </w:t>
      </w:r>
      <w:r w:rsidRPr="005A7E15">
        <w:rPr>
          <w:rFonts w:ascii="Times New Roman" w:hAnsi="Times New Roman" w:cs="Times New Roman"/>
          <w:sz w:val="24"/>
          <w:szCs w:val="24"/>
        </w:rPr>
        <w:t xml:space="preserve">% от </w:t>
      </w:r>
      <w:r w:rsidRPr="0090644D">
        <w:rPr>
          <w:rFonts w:ascii="Times New Roman" w:hAnsi="Times New Roman" w:cs="Times New Roman"/>
          <w:sz w:val="24"/>
          <w:szCs w:val="24"/>
        </w:rPr>
        <w:t xml:space="preserve">запланированных, </w:t>
      </w:r>
      <w:r w:rsidR="0090644D" w:rsidRPr="0090644D">
        <w:rPr>
          <w:rFonts w:ascii="Times New Roman" w:hAnsi="Times New Roman" w:cs="Times New Roman"/>
          <w:sz w:val="24"/>
          <w:szCs w:val="24"/>
        </w:rPr>
        <w:t>что связано с уплатой</w:t>
      </w:r>
      <w:r w:rsidRPr="0090644D">
        <w:rPr>
          <w:rFonts w:ascii="Times New Roman" w:hAnsi="Times New Roman" w:cs="Times New Roman"/>
          <w:bCs/>
          <w:sz w:val="24"/>
          <w:szCs w:val="24"/>
        </w:rPr>
        <w:t xml:space="preserve"> членски</w:t>
      </w:r>
      <w:r w:rsidR="0090644D" w:rsidRPr="0090644D">
        <w:rPr>
          <w:rFonts w:ascii="Times New Roman" w:hAnsi="Times New Roman" w:cs="Times New Roman"/>
          <w:bCs/>
          <w:sz w:val="24"/>
          <w:szCs w:val="24"/>
        </w:rPr>
        <w:t>х</w:t>
      </w:r>
      <w:r w:rsidRPr="0090644D">
        <w:rPr>
          <w:rFonts w:ascii="Times New Roman" w:hAnsi="Times New Roman" w:cs="Times New Roman"/>
          <w:bCs/>
          <w:sz w:val="24"/>
          <w:szCs w:val="24"/>
        </w:rPr>
        <w:t xml:space="preserve"> взнос</w:t>
      </w:r>
      <w:r w:rsidR="0090644D" w:rsidRPr="0090644D">
        <w:rPr>
          <w:rFonts w:ascii="Times New Roman" w:hAnsi="Times New Roman" w:cs="Times New Roman"/>
          <w:bCs/>
          <w:sz w:val="24"/>
          <w:szCs w:val="24"/>
        </w:rPr>
        <w:t>ов</w:t>
      </w:r>
      <w:r w:rsidRPr="0090644D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 w:rsidR="0090644D" w:rsidRPr="0090644D">
        <w:rPr>
          <w:rFonts w:ascii="Times New Roman" w:hAnsi="Times New Roman" w:cs="Times New Roman"/>
          <w:sz w:val="24"/>
          <w:szCs w:val="24"/>
        </w:rPr>
        <w:t xml:space="preserve">Международную ассоциацию социального обеспечения. </w:t>
      </w:r>
    </w:p>
    <w:p w:rsidR="002C0A7D" w:rsidRPr="005A7E15" w:rsidRDefault="002C0A7D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1C4EF7">
        <w:rPr>
          <w:rFonts w:ascii="Times New Roman" w:hAnsi="Times New Roman"/>
          <w:sz w:val="24"/>
          <w:szCs w:val="24"/>
        </w:rPr>
        <w:t>Расходы по разделу 01</w:t>
      </w:r>
      <w:r w:rsidR="0090644D">
        <w:rPr>
          <w:rFonts w:ascii="Times New Roman" w:hAnsi="Times New Roman"/>
          <w:sz w:val="24"/>
          <w:szCs w:val="24"/>
        </w:rPr>
        <w:t> </w:t>
      </w:r>
      <w:r w:rsidRPr="001C4EF7">
        <w:rPr>
          <w:rFonts w:ascii="Times New Roman" w:hAnsi="Times New Roman"/>
          <w:sz w:val="24"/>
          <w:szCs w:val="24"/>
        </w:rPr>
        <w:t xml:space="preserve">13  «Другие общегосударственные вопросы» составили  14 977 141,8 тыс. рублей и не превысили уровень расходов за аналогичный период </w:t>
      </w:r>
      <w:r w:rsidRPr="005A7E15">
        <w:rPr>
          <w:rFonts w:ascii="Times New Roman" w:hAnsi="Times New Roman"/>
          <w:sz w:val="24"/>
          <w:szCs w:val="24"/>
        </w:rPr>
        <w:t>2015</w:t>
      </w:r>
      <w:r>
        <w:rPr>
          <w:rFonts w:ascii="Times New Roman" w:hAnsi="Times New Roman"/>
          <w:sz w:val="24"/>
          <w:szCs w:val="24"/>
        </w:rPr>
        <w:t> </w:t>
      </w:r>
      <w:r w:rsidRPr="005A7E15">
        <w:rPr>
          <w:rFonts w:ascii="Times New Roman" w:hAnsi="Times New Roman"/>
          <w:sz w:val="24"/>
          <w:szCs w:val="24"/>
        </w:rPr>
        <w:t>года.</w:t>
      </w:r>
    </w:p>
    <w:p w:rsidR="002C0A7D" w:rsidRPr="00445A33" w:rsidRDefault="002C0A7D" w:rsidP="007D75E3">
      <w:pPr>
        <w:pStyle w:val="af3"/>
        <w:spacing w:line="264" w:lineRule="auto"/>
        <w:ind w:left="0" w:right="-96" w:firstLine="567"/>
        <w:rPr>
          <w:sz w:val="24"/>
          <w:szCs w:val="24"/>
        </w:rPr>
      </w:pPr>
      <w:r w:rsidRPr="00CE59EA">
        <w:rPr>
          <w:sz w:val="24"/>
          <w:szCs w:val="24"/>
        </w:rPr>
        <w:t xml:space="preserve">Расходы на создание, реконструкцию, приобретение и аренду объектов социального и производственного </w:t>
      </w:r>
      <w:r w:rsidRPr="001C4EF7">
        <w:rPr>
          <w:sz w:val="24"/>
          <w:szCs w:val="24"/>
        </w:rPr>
        <w:t xml:space="preserve">комплексов (КБК 01 13 73 6 00 00000) в </w:t>
      </w:r>
      <w:r w:rsidRPr="001C4EF7">
        <w:rPr>
          <w:sz w:val="24"/>
          <w:szCs w:val="24"/>
          <w:lang w:val="en-US"/>
        </w:rPr>
        <w:t>I</w:t>
      </w:r>
      <w:r w:rsidRPr="001C4EF7">
        <w:rPr>
          <w:sz w:val="24"/>
          <w:szCs w:val="24"/>
        </w:rPr>
        <w:t xml:space="preserve"> </w:t>
      </w:r>
      <w:r w:rsidRPr="00445A33">
        <w:rPr>
          <w:sz w:val="24"/>
          <w:szCs w:val="24"/>
        </w:rPr>
        <w:t xml:space="preserve">квартале 2016 года составили  18 948,2 тыс. рублей, или 2,2 % от предусмотренных средств на данные цели                   (848 301,20 тыс. рублей). </w:t>
      </w:r>
    </w:p>
    <w:p w:rsidR="002C0A7D" w:rsidRPr="001C4EF7" w:rsidRDefault="002C0A7D" w:rsidP="007D75E3">
      <w:pPr>
        <w:pStyle w:val="af3"/>
        <w:spacing w:line="264" w:lineRule="auto"/>
        <w:ind w:left="0" w:right="-96" w:firstLine="567"/>
        <w:rPr>
          <w:sz w:val="24"/>
          <w:szCs w:val="24"/>
        </w:rPr>
      </w:pPr>
      <w:r w:rsidRPr="0007655B">
        <w:rPr>
          <w:sz w:val="24"/>
          <w:szCs w:val="24"/>
        </w:rPr>
        <w:t xml:space="preserve">В 2016 году </w:t>
      </w:r>
      <w:r>
        <w:rPr>
          <w:sz w:val="24"/>
          <w:szCs w:val="24"/>
        </w:rPr>
        <w:t xml:space="preserve">предусмотрены </w:t>
      </w:r>
      <w:r w:rsidRPr="0007655B">
        <w:rPr>
          <w:sz w:val="24"/>
          <w:szCs w:val="24"/>
        </w:rPr>
        <w:t xml:space="preserve">расходы </w:t>
      </w:r>
      <w:r>
        <w:rPr>
          <w:sz w:val="24"/>
          <w:szCs w:val="24"/>
        </w:rPr>
        <w:t xml:space="preserve">бюджета ПФР </w:t>
      </w:r>
      <w:r w:rsidRPr="0007655B">
        <w:rPr>
          <w:sz w:val="24"/>
          <w:szCs w:val="24"/>
        </w:rPr>
        <w:t>на строительств</w:t>
      </w:r>
      <w:r>
        <w:rPr>
          <w:sz w:val="24"/>
          <w:szCs w:val="24"/>
        </w:rPr>
        <w:t>о</w:t>
      </w:r>
      <w:r w:rsidRPr="0007655B">
        <w:rPr>
          <w:sz w:val="24"/>
          <w:szCs w:val="24"/>
        </w:rPr>
        <w:t xml:space="preserve"> 6 объектов</w:t>
      </w:r>
      <w:r>
        <w:rPr>
          <w:sz w:val="24"/>
          <w:szCs w:val="24"/>
        </w:rPr>
        <w:t xml:space="preserve">                   (в Московской области</w:t>
      </w:r>
      <w:r w:rsidRPr="0007655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Саратовской области, в Калининградской области, в Свердловской области), </w:t>
      </w:r>
      <w:r w:rsidRPr="0007655B">
        <w:rPr>
          <w:sz w:val="24"/>
          <w:szCs w:val="24"/>
        </w:rPr>
        <w:t xml:space="preserve">проектно-изыскательские работы 3 объектов </w:t>
      </w:r>
      <w:r>
        <w:rPr>
          <w:sz w:val="24"/>
          <w:szCs w:val="24"/>
        </w:rPr>
        <w:t xml:space="preserve">в Республике Крым, </w:t>
      </w:r>
      <w:r w:rsidRPr="0007655B">
        <w:rPr>
          <w:sz w:val="24"/>
          <w:szCs w:val="24"/>
        </w:rPr>
        <w:t>приобретение 1 объекта</w:t>
      </w:r>
      <w:r>
        <w:rPr>
          <w:sz w:val="24"/>
          <w:szCs w:val="24"/>
        </w:rPr>
        <w:t xml:space="preserve"> в г. Севастополе</w:t>
      </w:r>
      <w:r w:rsidRPr="0007655B">
        <w:rPr>
          <w:sz w:val="24"/>
          <w:szCs w:val="24"/>
        </w:rPr>
        <w:t>, а также на противопожарные мероприятия и присоединение к инженерным сетям</w:t>
      </w:r>
      <w:r>
        <w:rPr>
          <w:sz w:val="24"/>
          <w:szCs w:val="24"/>
        </w:rPr>
        <w:t xml:space="preserve"> 79 </w:t>
      </w:r>
      <w:r w:rsidRPr="001C4EF7">
        <w:rPr>
          <w:sz w:val="24"/>
          <w:szCs w:val="24"/>
        </w:rPr>
        <w:t>объектов.</w:t>
      </w:r>
    </w:p>
    <w:p w:rsidR="002C0A7D" w:rsidRPr="00F16E16" w:rsidRDefault="002C0A7D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E16">
        <w:rPr>
          <w:rFonts w:ascii="Times New Roman" w:hAnsi="Times New Roman" w:cs="Times New Roman"/>
          <w:sz w:val="24"/>
          <w:szCs w:val="24"/>
        </w:rPr>
        <w:t>В 2016 году объекты капитальных вложений Фонда не включаются в ФАИП и  определяются Фондом самостоятельно. В этой связи Счетной палатой Российской Федерации было направлено обращение в адрес Правительства Российской Федерации о необходимости внести изменение в Правила принятия решения о подготовке и реализации бюджетных инвестиций в объекты государственной собственности Российской Федерации за счет средств ПФР, утвержденные постановлением Правительства Российской Федерации от 8 мая 2014 г. № 419 (далее – Правила № 419), в части установления обязанности ПФР формировать и утверждать инвестиционную программу на очередной финансовый год и плановый период за счет средств бюджета ПФР, аналогично норме, предусмотренной для ФСС (Правила принятия решения о подготовке и реализации бюджетных инвестиций в объекты государственной собственности Российской Федерации из бюджета Фонда социального страхования Российской Федерации, утвержденные постановлением Правительства Российской Федерации                       от 8 мая 2014 г. № 421). До настоящего времени в Правила № 419 изменения не внесены.</w:t>
      </w:r>
    </w:p>
    <w:p w:rsidR="0090644D" w:rsidRDefault="002C0A7D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7440">
        <w:rPr>
          <w:rFonts w:ascii="Times New Roman" w:hAnsi="Times New Roman" w:cs="Times New Roman"/>
          <w:sz w:val="24"/>
          <w:szCs w:val="24"/>
        </w:rPr>
        <w:t xml:space="preserve">По разделу 07 «Образование» расходы утверждены в </w:t>
      </w:r>
      <w:r w:rsidRPr="001C4EF7">
        <w:rPr>
          <w:rFonts w:ascii="Times New Roman" w:hAnsi="Times New Roman" w:cs="Times New Roman"/>
          <w:sz w:val="24"/>
          <w:szCs w:val="24"/>
        </w:rPr>
        <w:t>объеме 108 592,2 тыс. рублей, израсходовано в I квартал</w:t>
      </w:r>
      <w:r w:rsidR="00947033">
        <w:rPr>
          <w:rFonts w:ascii="Times New Roman" w:hAnsi="Times New Roman" w:cs="Times New Roman"/>
          <w:sz w:val="24"/>
          <w:szCs w:val="24"/>
        </w:rPr>
        <w:t>е</w:t>
      </w:r>
      <w:r w:rsidRPr="001C4EF7">
        <w:rPr>
          <w:rFonts w:ascii="Times New Roman" w:hAnsi="Times New Roman" w:cs="Times New Roman"/>
          <w:sz w:val="24"/>
          <w:szCs w:val="24"/>
        </w:rPr>
        <w:t xml:space="preserve"> 2016 года 7 771,7 тыс. рублей</w:t>
      </w:r>
      <w:r w:rsidR="0094703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или 7,2 </w:t>
      </w:r>
      <w:r w:rsidR="0090644D">
        <w:rPr>
          <w:rFonts w:ascii="Times New Roman" w:hAnsi="Times New Roman" w:cs="Times New Roman"/>
          <w:sz w:val="24"/>
          <w:szCs w:val="24"/>
        </w:rPr>
        <w:t xml:space="preserve">%, что на 10,1 </w:t>
      </w:r>
      <w:proofErr w:type="spellStart"/>
      <w:r w:rsidR="0090644D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90644D">
        <w:rPr>
          <w:rFonts w:ascii="Times New Roman" w:hAnsi="Times New Roman" w:cs="Times New Roman"/>
          <w:sz w:val="24"/>
          <w:szCs w:val="24"/>
        </w:rPr>
        <w:t>. ниже уровня расходов прошлого года.</w:t>
      </w:r>
    </w:p>
    <w:p w:rsidR="002C0A7D" w:rsidRPr="008E7440" w:rsidRDefault="002C0A7D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7440">
        <w:rPr>
          <w:rFonts w:ascii="Times New Roman" w:hAnsi="Times New Roman" w:cs="Times New Roman"/>
          <w:sz w:val="24"/>
          <w:szCs w:val="24"/>
        </w:rPr>
        <w:t xml:space="preserve">Кассовое исполнение расходов по разделу 10 «Социальная политика» составили </w:t>
      </w:r>
      <w:r w:rsidRPr="008E7440">
        <w:rPr>
          <w:rFonts w:ascii="Times New Roman" w:hAnsi="Times New Roman" w:cs="Times New Roman"/>
          <w:sz w:val="24"/>
          <w:szCs w:val="24"/>
        </w:rPr>
        <w:lastRenderedPageBreak/>
        <w:t>1 851 776 171,9 тыс. рублей, или 24,4 % к показателю, утвержденному Федеральным законом № 364</w:t>
      </w:r>
      <w:r w:rsidR="00947033">
        <w:rPr>
          <w:rFonts w:ascii="Times New Roman" w:hAnsi="Times New Roman" w:cs="Times New Roman"/>
          <w:sz w:val="24"/>
          <w:szCs w:val="24"/>
        </w:rPr>
        <w:t>-</w:t>
      </w:r>
      <w:r w:rsidRPr="008E7440">
        <w:rPr>
          <w:rFonts w:ascii="Times New Roman" w:hAnsi="Times New Roman" w:cs="Times New Roman"/>
          <w:sz w:val="24"/>
          <w:szCs w:val="24"/>
        </w:rPr>
        <w:t>ФЗ</w:t>
      </w:r>
      <w:r w:rsidR="005C0BC6">
        <w:rPr>
          <w:rFonts w:ascii="Times New Roman" w:hAnsi="Times New Roman" w:cs="Times New Roman"/>
          <w:sz w:val="24"/>
          <w:szCs w:val="24"/>
        </w:rPr>
        <w:t>,</w:t>
      </w:r>
      <w:r w:rsidRPr="008E7440">
        <w:rPr>
          <w:rFonts w:ascii="Times New Roman" w:hAnsi="Times New Roman" w:cs="Times New Roman"/>
          <w:sz w:val="24"/>
          <w:szCs w:val="24"/>
        </w:rPr>
        <w:t xml:space="preserve"> и 24,5 % к показателю сводной бюджетной росписи. </w:t>
      </w:r>
    </w:p>
    <w:p w:rsidR="002C0A7D" w:rsidRPr="008E7440" w:rsidRDefault="002C0A7D" w:rsidP="007D75E3">
      <w:pPr>
        <w:spacing w:after="0" w:line="264" w:lineRule="auto"/>
        <w:ind w:firstLine="567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E74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Расходы, связанные с исполнением обязательств государства по пенсионному обеспечению граждан (раздел 10 01), в том числе по выплате страховой пенсии, накопительной пенсии и пенсий по государственному обеспечению на 1,2 </w:t>
      </w:r>
      <w:proofErr w:type="spellStart"/>
      <w:r w:rsidRPr="008E7440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90644D" w:rsidRPr="008E7440">
        <w:rPr>
          <w:rFonts w:ascii="Times New Roman" w:eastAsia="Calibri" w:hAnsi="Times New Roman" w:cs="Times New Roman"/>
          <w:sz w:val="24"/>
          <w:szCs w:val="24"/>
          <w:lang w:eastAsia="ru-RU"/>
        </w:rPr>
        <w:t>.п</w:t>
      </w:r>
      <w:proofErr w:type="spellEnd"/>
      <w:r w:rsidR="0090644D" w:rsidRPr="008E744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8E74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выше уровня расходов </w:t>
      </w:r>
      <w:r w:rsidR="0094703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Pr="008E74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квартала 2015 года и составили 1 429 933 036,7 тыс. рублей, что на 12,2</w:t>
      </w:r>
      <w:r w:rsidR="008E7440" w:rsidRPr="008E744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8E74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% выше расходов </w:t>
      </w:r>
      <w:r w:rsidR="0094703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Pr="008E74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квартала 2015 года</w:t>
      </w:r>
      <w:r w:rsidR="008E7440" w:rsidRPr="008E74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Повышение объемов расходов </w:t>
      </w:r>
      <w:r w:rsidRPr="008E7440">
        <w:rPr>
          <w:rFonts w:ascii="Times New Roman" w:eastAsia="Calibri" w:hAnsi="Times New Roman" w:cs="Times New Roman"/>
          <w:sz w:val="24"/>
          <w:szCs w:val="24"/>
          <w:lang w:eastAsia="ru-RU"/>
        </w:rPr>
        <w:t>обусловлено увеличением численности получателей пенсий</w:t>
      </w:r>
      <w:r w:rsidR="008E7440" w:rsidRPr="008E74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 42 734,9 тыс. человек (на 1 апреля                2015 г. – 42 268,4 тыс. человек).</w:t>
      </w:r>
    </w:p>
    <w:p w:rsidR="008E7440" w:rsidRPr="00B77B55" w:rsidRDefault="008E7440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5C0BC6">
        <w:rPr>
          <w:rFonts w:ascii="Times New Roman" w:hAnsi="Times New Roman"/>
          <w:sz w:val="24"/>
          <w:szCs w:val="24"/>
        </w:rPr>
        <w:t>С 1 февраля 2016 года страховые пенсии и фиксированная выплата к ним  неработающих пенсионеров проиндексированы</w:t>
      </w:r>
      <w:r w:rsidRPr="00B77B55">
        <w:rPr>
          <w:rFonts w:ascii="Times New Roman" w:hAnsi="Times New Roman"/>
          <w:sz w:val="24"/>
          <w:szCs w:val="24"/>
        </w:rPr>
        <w:t xml:space="preserve"> на 4 %, стоимость пенсионного коэффициента составила 74,27 рублей (по состоянию на 1 января 2016 года – 71,41 рубль).</w:t>
      </w:r>
    </w:p>
    <w:p w:rsidR="008E7440" w:rsidRDefault="008E7440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BE24AB">
        <w:rPr>
          <w:rFonts w:ascii="Times New Roman" w:hAnsi="Times New Roman"/>
          <w:sz w:val="24"/>
          <w:szCs w:val="24"/>
        </w:rPr>
        <w:t>Средний размер страховой пенсии, включая фиксированную выплату</w:t>
      </w:r>
      <w:r>
        <w:rPr>
          <w:rFonts w:ascii="Times New Roman" w:hAnsi="Times New Roman"/>
          <w:sz w:val="24"/>
          <w:szCs w:val="24"/>
        </w:rPr>
        <w:t>,</w:t>
      </w:r>
      <w:r w:rsidRPr="00BE24AB">
        <w:rPr>
          <w:rFonts w:ascii="Times New Roman" w:hAnsi="Times New Roman"/>
          <w:sz w:val="24"/>
          <w:szCs w:val="24"/>
        </w:rPr>
        <w:t xml:space="preserve"> составил 13 100,14 рубля, размер фиксированной выплаты – 4 558,93 рубля. </w:t>
      </w:r>
    </w:p>
    <w:p w:rsidR="002C0A7D" w:rsidRDefault="002C0A7D" w:rsidP="007D75E3">
      <w:pPr>
        <w:spacing w:after="0" w:line="264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A1EF8">
        <w:rPr>
          <w:rFonts w:ascii="Times New Roman" w:hAnsi="Times New Roman" w:cs="Times New Roman"/>
          <w:sz w:val="24"/>
          <w:szCs w:val="24"/>
        </w:rPr>
        <w:t xml:space="preserve">Расходы на социальное обеспечение населения </w:t>
      </w:r>
      <w:r>
        <w:rPr>
          <w:rFonts w:ascii="Times New Roman" w:hAnsi="Times New Roman" w:cs="Times New Roman"/>
          <w:sz w:val="24"/>
          <w:szCs w:val="24"/>
        </w:rPr>
        <w:t>составили 100 </w:t>
      </w:r>
      <w:r w:rsidRPr="000A1EF8">
        <w:rPr>
          <w:rFonts w:ascii="Times New Roman" w:hAnsi="Times New Roman" w:cs="Times New Roman"/>
          <w:sz w:val="24"/>
          <w:szCs w:val="24"/>
        </w:rPr>
        <w:t xml:space="preserve">349 663,0 тыс. </w:t>
      </w:r>
      <w:r>
        <w:rPr>
          <w:rFonts w:ascii="Times New Roman" w:hAnsi="Times New Roman" w:cs="Times New Roman"/>
          <w:sz w:val="24"/>
          <w:szCs w:val="24"/>
        </w:rPr>
        <w:t>рублей, что</w:t>
      </w:r>
      <w:r w:rsidRPr="000A1EF8">
        <w:rPr>
          <w:rFonts w:ascii="Times New Roman" w:hAnsi="Times New Roman" w:cs="Times New Roman"/>
          <w:sz w:val="24"/>
          <w:szCs w:val="24"/>
        </w:rPr>
        <w:t xml:space="preserve"> выше уровня I квартала 2015 года на 2,9 п</w:t>
      </w:r>
      <w:r w:rsidR="00B955C3">
        <w:rPr>
          <w:rFonts w:ascii="Times New Roman" w:hAnsi="Times New Roman" w:cs="Times New Roman"/>
          <w:sz w:val="24"/>
          <w:szCs w:val="24"/>
        </w:rPr>
        <w:t>роцентных пункта.</w:t>
      </w:r>
    </w:p>
    <w:p w:rsidR="00B955C3" w:rsidRPr="00BE24AB" w:rsidRDefault="00B955C3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BE24AB">
        <w:rPr>
          <w:rFonts w:ascii="Times New Roman" w:hAnsi="Times New Roman"/>
          <w:sz w:val="24"/>
          <w:szCs w:val="24"/>
        </w:rPr>
        <w:t xml:space="preserve">С 1 февраля </w:t>
      </w:r>
      <w:r>
        <w:rPr>
          <w:rFonts w:ascii="Times New Roman" w:hAnsi="Times New Roman"/>
          <w:sz w:val="24"/>
          <w:szCs w:val="24"/>
        </w:rPr>
        <w:t xml:space="preserve">2016 года </w:t>
      </w:r>
      <w:r w:rsidRPr="00BE24AB">
        <w:rPr>
          <w:rFonts w:ascii="Times New Roman" w:hAnsi="Times New Roman"/>
          <w:sz w:val="24"/>
          <w:szCs w:val="24"/>
        </w:rPr>
        <w:t>на 7</w:t>
      </w:r>
      <w:r>
        <w:rPr>
          <w:rFonts w:ascii="Times New Roman" w:hAnsi="Times New Roman"/>
          <w:sz w:val="24"/>
          <w:szCs w:val="24"/>
        </w:rPr>
        <w:t> %</w:t>
      </w:r>
      <w:r w:rsidRPr="00BE24AB">
        <w:rPr>
          <w:rFonts w:ascii="Times New Roman" w:hAnsi="Times New Roman"/>
          <w:sz w:val="24"/>
          <w:szCs w:val="24"/>
        </w:rPr>
        <w:t xml:space="preserve"> проиндексированы размеры ежемесячной денежной выплаты федеральным льготникам (ветераны, инвалиды, граждане, подвергшиеся воздействию радиации, Герои Советского Союза и России, Герои Социалистического Труда и др.). </w:t>
      </w:r>
    </w:p>
    <w:p w:rsidR="002C0A7D" w:rsidRPr="00B955C3" w:rsidRDefault="002C0A7D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FD5C14">
        <w:rPr>
          <w:rFonts w:ascii="Times New Roman" w:hAnsi="Times New Roman" w:cs="Times New Roman"/>
          <w:sz w:val="24"/>
          <w:szCs w:val="24"/>
        </w:rPr>
        <w:t>Средства на предоставление материнского (семейного) капитала израсходованы в объе</w:t>
      </w:r>
      <w:r w:rsidRPr="00B955C3">
        <w:rPr>
          <w:rFonts w:ascii="Times New Roman" w:hAnsi="Times New Roman"/>
          <w:sz w:val="24"/>
          <w:szCs w:val="24"/>
        </w:rPr>
        <w:t>ме 60 939 214,4 тыс. рублей, или 20,0 % от утвержденных Федеральным законом № 364</w:t>
      </w:r>
      <w:r w:rsidR="00631974" w:rsidRPr="00631974">
        <w:rPr>
          <w:rFonts w:ascii="Times New Roman" w:hAnsi="Times New Roman"/>
          <w:sz w:val="24"/>
          <w:szCs w:val="24"/>
        </w:rPr>
        <w:t>-</w:t>
      </w:r>
      <w:r w:rsidRPr="00B955C3">
        <w:rPr>
          <w:rFonts w:ascii="Times New Roman" w:hAnsi="Times New Roman"/>
          <w:sz w:val="24"/>
          <w:szCs w:val="24"/>
        </w:rPr>
        <w:t>ФЗ</w:t>
      </w:r>
      <w:r w:rsidR="007F2088">
        <w:rPr>
          <w:rFonts w:ascii="Times New Roman" w:hAnsi="Times New Roman"/>
          <w:sz w:val="24"/>
          <w:szCs w:val="24"/>
        </w:rPr>
        <w:t>,</w:t>
      </w:r>
      <w:r w:rsidRPr="00B955C3">
        <w:rPr>
          <w:rFonts w:ascii="Times New Roman" w:hAnsi="Times New Roman"/>
          <w:sz w:val="24"/>
          <w:szCs w:val="24"/>
        </w:rPr>
        <w:t xml:space="preserve"> и 20,0 %</w:t>
      </w:r>
      <w:r w:rsidR="00631974" w:rsidRPr="00631974">
        <w:rPr>
          <w:rFonts w:ascii="Times New Roman" w:hAnsi="Times New Roman"/>
          <w:sz w:val="24"/>
          <w:szCs w:val="24"/>
        </w:rPr>
        <w:t xml:space="preserve"> </w:t>
      </w:r>
      <w:r w:rsidRPr="00B955C3">
        <w:rPr>
          <w:rFonts w:ascii="Times New Roman" w:hAnsi="Times New Roman"/>
          <w:sz w:val="24"/>
          <w:szCs w:val="24"/>
        </w:rPr>
        <w:t xml:space="preserve">к показателю сводной бюджетной росписи, что </w:t>
      </w:r>
      <w:r w:rsidRPr="00470643">
        <w:rPr>
          <w:rFonts w:ascii="Times New Roman" w:hAnsi="Times New Roman"/>
          <w:sz w:val="24"/>
          <w:szCs w:val="24"/>
        </w:rPr>
        <w:t>на 5,8</w:t>
      </w:r>
      <w:r w:rsidR="00B955C3" w:rsidRPr="00470643">
        <w:rPr>
          <w:rFonts w:ascii="Times New Roman" w:hAnsi="Times New Roman"/>
          <w:sz w:val="24"/>
          <w:szCs w:val="24"/>
        </w:rPr>
        <w:t> </w:t>
      </w:r>
      <w:proofErr w:type="spellStart"/>
      <w:r w:rsidRPr="00470643">
        <w:rPr>
          <w:rFonts w:ascii="Times New Roman" w:hAnsi="Times New Roman"/>
          <w:sz w:val="24"/>
          <w:szCs w:val="24"/>
        </w:rPr>
        <w:t>п</w:t>
      </w:r>
      <w:r w:rsidR="00470643" w:rsidRPr="00470643">
        <w:rPr>
          <w:rFonts w:ascii="Times New Roman" w:hAnsi="Times New Roman"/>
          <w:sz w:val="24"/>
          <w:szCs w:val="24"/>
        </w:rPr>
        <w:t>.п</w:t>
      </w:r>
      <w:proofErr w:type="spellEnd"/>
      <w:r w:rsidR="00470643" w:rsidRPr="00470643">
        <w:rPr>
          <w:rFonts w:ascii="Times New Roman" w:hAnsi="Times New Roman"/>
          <w:sz w:val="24"/>
          <w:szCs w:val="24"/>
        </w:rPr>
        <w:t>.</w:t>
      </w:r>
      <w:r w:rsidRPr="00B955C3">
        <w:rPr>
          <w:rFonts w:ascii="Times New Roman" w:hAnsi="Times New Roman"/>
          <w:sz w:val="24"/>
          <w:szCs w:val="24"/>
        </w:rPr>
        <w:t xml:space="preserve"> выше по сравнению с I кварталом 2015 года и связано с получением единовременной выплаты в размере 20,0 тыс. рублей.</w:t>
      </w:r>
    </w:p>
    <w:p w:rsidR="002C0A7D" w:rsidRPr="00B955C3" w:rsidRDefault="002C0A7D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B955C3">
        <w:rPr>
          <w:rFonts w:ascii="Times New Roman" w:hAnsi="Times New Roman"/>
          <w:sz w:val="24"/>
          <w:szCs w:val="24"/>
        </w:rPr>
        <w:t>По данным ПФР на 1 апреля 2016 год</w:t>
      </w:r>
      <w:r w:rsidR="00631974">
        <w:rPr>
          <w:rFonts w:ascii="Times New Roman" w:hAnsi="Times New Roman"/>
          <w:sz w:val="24"/>
          <w:szCs w:val="24"/>
        </w:rPr>
        <w:t>а</w:t>
      </w:r>
      <w:r w:rsidRPr="00B955C3">
        <w:rPr>
          <w:rFonts w:ascii="Times New Roman" w:hAnsi="Times New Roman"/>
          <w:sz w:val="24"/>
          <w:szCs w:val="24"/>
        </w:rPr>
        <w:t xml:space="preserve"> за получением государственного сертификата на материнский (семейный) капитал обратились </w:t>
      </w:r>
      <w:r w:rsidR="00B955C3">
        <w:rPr>
          <w:rFonts w:ascii="Times New Roman" w:hAnsi="Times New Roman"/>
          <w:sz w:val="24"/>
          <w:szCs w:val="24"/>
        </w:rPr>
        <w:t>223,4 тыс.</w:t>
      </w:r>
      <w:r w:rsidRPr="00B955C3">
        <w:rPr>
          <w:rFonts w:ascii="Times New Roman" w:hAnsi="Times New Roman"/>
          <w:sz w:val="24"/>
          <w:szCs w:val="24"/>
        </w:rPr>
        <w:t xml:space="preserve"> семей с детьми (с начала реализации программы – </w:t>
      </w:r>
      <w:r w:rsidR="00B955C3">
        <w:rPr>
          <w:rFonts w:ascii="Times New Roman" w:hAnsi="Times New Roman"/>
          <w:sz w:val="24"/>
          <w:szCs w:val="24"/>
        </w:rPr>
        <w:t>7</w:t>
      </w:r>
      <w:r w:rsidRPr="00B955C3">
        <w:rPr>
          <w:rFonts w:ascii="Times New Roman" w:hAnsi="Times New Roman"/>
          <w:sz w:val="24"/>
          <w:szCs w:val="24"/>
        </w:rPr>
        <w:t> </w:t>
      </w:r>
      <w:r w:rsidR="00B955C3">
        <w:rPr>
          <w:rFonts w:ascii="Times New Roman" w:hAnsi="Times New Roman"/>
          <w:sz w:val="24"/>
          <w:szCs w:val="24"/>
        </w:rPr>
        <w:t>107</w:t>
      </w:r>
      <w:r w:rsidRPr="00B955C3">
        <w:rPr>
          <w:rFonts w:ascii="Times New Roman" w:hAnsi="Times New Roman"/>
          <w:sz w:val="24"/>
          <w:szCs w:val="24"/>
        </w:rPr>
        <w:t>,</w:t>
      </w:r>
      <w:r w:rsidR="00B955C3">
        <w:rPr>
          <w:rFonts w:ascii="Times New Roman" w:hAnsi="Times New Roman"/>
          <w:sz w:val="24"/>
          <w:szCs w:val="24"/>
        </w:rPr>
        <w:t>2</w:t>
      </w:r>
      <w:r w:rsidRPr="00B955C3">
        <w:rPr>
          <w:rFonts w:ascii="Times New Roman" w:hAnsi="Times New Roman"/>
          <w:sz w:val="24"/>
          <w:szCs w:val="24"/>
        </w:rPr>
        <w:t xml:space="preserve"> тыс. семей с детьми).</w:t>
      </w:r>
    </w:p>
    <w:p w:rsidR="002C0A7D" w:rsidRPr="00C04BB1" w:rsidRDefault="002C0A7D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55C3">
        <w:rPr>
          <w:rFonts w:ascii="Times New Roman" w:hAnsi="Times New Roman"/>
          <w:sz w:val="24"/>
          <w:szCs w:val="24"/>
        </w:rPr>
        <w:t>В рамках Федерального закона от 20 апреля 2015 г. № 88</w:t>
      </w:r>
      <w:r w:rsidR="00631974">
        <w:rPr>
          <w:rFonts w:ascii="Times New Roman" w:hAnsi="Times New Roman"/>
          <w:sz w:val="24"/>
          <w:szCs w:val="24"/>
        </w:rPr>
        <w:t>-</w:t>
      </w:r>
      <w:r w:rsidRPr="00B955C3">
        <w:rPr>
          <w:rFonts w:ascii="Times New Roman" w:hAnsi="Times New Roman"/>
          <w:sz w:val="24"/>
          <w:szCs w:val="24"/>
        </w:rPr>
        <w:t>ФЗ</w:t>
      </w:r>
      <w:r w:rsidRPr="00C04BB1">
        <w:rPr>
          <w:rFonts w:ascii="Times New Roman" w:hAnsi="Times New Roman" w:cs="Times New Roman"/>
          <w:sz w:val="24"/>
          <w:szCs w:val="24"/>
        </w:rPr>
        <w:t xml:space="preserve"> «О единовременной выплате за счет средств материнского (семейного) капитала»  единовременн</w:t>
      </w:r>
      <w:r w:rsidR="00B955C3">
        <w:rPr>
          <w:rFonts w:ascii="Times New Roman" w:hAnsi="Times New Roman" w:cs="Times New Roman"/>
          <w:sz w:val="24"/>
          <w:szCs w:val="24"/>
        </w:rPr>
        <w:t>ую</w:t>
      </w:r>
      <w:r w:rsidRPr="00C04BB1">
        <w:rPr>
          <w:rFonts w:ascii="Times New Roman" w:hAnsi="Times New Roman" w:cs="Times New Roman"/>
          <w:sz w:val="24"/>
          <w:szCs w:val="24"/>
        </w:rPr>
        <w:t xml:space="preserve"> выплат</w:t>
      </w:r>
      <w:r w:rsidR="00B955C3">
        <w:rPr>
          <w:rFonts w:ascii="Times New Roman" w:hAnsi="Times New Roman" w:cs="Times New Roman"/>
          <w:sz w:val="24"/>
          <w:szCs w:val="24"/>
        </w:rPr>
        <w:t>у</w:t>
      </w:r>
      <w:r w:rsidRPr="00C04BB1">
        <w:rPr>
          <w:rFonts w:ascii="Times New Roman" w:hAnsi="Times New Roman" w:cs="Times New Roman"/>
          <w:sz w:val="24"/>
          <w:szCs w:val="24"/>
        </w:rPr>
        <w:t xml:space="preserve"> получили  </w:t>
      </w:r>
      <w:r w:rsidR="00B955C3">
        <w:rPr>
          <w:rFonts w:ascii="Times New Roman" w:hAnsi="Times New Roman" w:cs="Times New Roman"/>
          <w:sz w:val="24"/>
          <w:szCs w:val="24"/>
        </w:rPr>
        <w:t>2 025</w:t>
      </w:r>
      <w:r w:rsidRPr="00C04BB1">
        <w:rPr>
          <w:rFonts w:ascii="Times New Roman" w:hAnsi="Times New Roman" w:cs="Times New Roman"/>
          <w:sz w:val="24"/>
          <w:szCs w:val="24"/>
        </w:rPr>
        <w:t>,9 тыс. семей с детьми</w:t>
      </w:r>
      <w:r w:rsidR="00B955C3">
        <w:rPr>
          <w:rFonts w:ascii="Times New Roman" w:hAnsi="Times New Roman" w:cs="Times New Roman"/>
          <w:sz w:val="24"/>
          <w:szCs w:val="24"/>
        </w:rPr>
        <w:t>, в том числе в 2016 году – 191,6 тыс. семей</w:t>
      </w:r>
      <w:r w:rsidRPr="00C04B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0A7D" w:rsidRPr="00104A7B" w:rsidRDefault="002C0A7D" w:rsidP="007D75E3">
      <w:pPr>
        <w:spacing w:after="0" w:line="264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643">
        <w:rPr>
          <w:rFonts w:ascii="Times New Roman" w:hAnsi="Times New Roman" w:cs="Times New Roman"/>
          <w:sz w:val="24"/>
          <w:szCs w:val="24"/>
        </w:rPr>
        <w:t>По разделу 10</w:t>
      </w:r>
      <w:r w:rsidR="00B955C3" w:rsidRPr="00470643">
        <w:rPr>
          <w:rFonts w:ascii="Times New Roman" w:hAnsi="Times New Roman" w:cs="Times New Roman"/>
          <w:sz w:val="24"/>
          <w:szCs w:val="24"/>
        </w:rPr>
        <w:t> </w:t>
      </w:r>
      <w:r w:rsidR="00470643" w:rsidRPr="00470643">
        <w:rPr>
          <w:rFonts w:ascii="Times New Roman" w:hAnsi="Times New Roman" w:cs="Times New Roman"/>
          <w:sz w:val="24"/>
          <w:szCs w:val="24"/>
        </w:rPr>
        <w:t> </w:t>
      </w:r>
      <w:r w:rsidRPr="00470643">
        <w:rPr>
          <w:rFonts w:ascii="Times New Roman" w:hAnsi="Times New Roman" w:cs="Times New Roman"/>
          <w:sz w:val="24"/>
          <w:szCs w:val="24"/>
        </w:rPr>
        <w:t xml:space="preserve">06 </w:t>
      </w:r>
      <w:r w:rsidR="00470643" w:rsidRPr="00470643">
        <w:rPr>
          <w:rFonts w:ascii="Times New Roman" w:hAnsi="Times New Roman" w:cs="Times New Roman"/>
          <w:sz w:val="24"/>
          <w:szCs w:val="24"/>
        </w:rPr>
        <w:t>«Другие</w:t>
      </w:r>
      <w:r w:rsidR="00470643">
        <w:rPr>
          <w:rFonts w:ascii="Times New Roman" w:hAnsi="Times New Roman" w:cs="Times New Roman"/>
          <w:sz w:val="24"/>
          <w:szCs w:val="24"/>
        </w:rPr>
        <w:t xml:space="preserve"> вопросы в области социальной политики» </w:t>
      </w:r>
      <w:r>
        <w:rPr>
          <w:rFonts w:ascii="Times New Roman" w:hAnsi="Times New Roman" w:cs="Times New Roman"/>
          <w:sz w:val="24"/>
          <w:szCs w:val="24"/>
        </w:rPr>
        <w:t xml:space="preserve">расходы </w:t>
      </w:r>
      <w:r w:rsidRPr="00C04BB1">
        <w:rPr>
          <w:rFonts w:ascii="Times New Roman" w:eastAsia="Calibri" w:hAnsi="Times New Roman" w:cs="Times New Roman"/>
          <w:sz w:val="24"/>
          <w:szCs w:val="24"/>
          <w:lang w:eastAsia="ru-RU"/>
        </w:rPr>
        <w:t>составили 260</w:t>
      </w:r>
      <w:r w:rsidR="00B955C3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C04BB1">
        <w:rPr>
          <w:rFonts w:ascii="Times New Roman" w:eastAsia="Calibri" w:hAnsi="Times New Roman" w:cs="Times New Roman"/>
          <w:sz w:val="24"/>
          <w:szCs w:val="24"/>
          <w:lang w:eastAsia="ru-RU"/>
        </w:rPr>
        <w:t>554 257,8 тыс. рублей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исполнены на 95,6</w:t>
      </w:r>
      <w:r w:rsidR="006319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% в связи с передачей </w:t>
      </w:r>
      <w:r w:rsidRPr="00104A7B">
        <w:rPr>
          <w:rFonts w:ascii="Times New Roman" w:eastAsia="Calibri" w:hAnsi="Times New Roman" w:cs="Times New Roman"/>
          <w:sz w:val="24"/>
          <w:szCs w:val="24"/>
          <w:lang w:eastAsia="ru-RU"/>
        </w:rPr>
        <w:t>средств пенсионных накоплений в негосударственные пенсионные фонды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сумме </w:t>
      </w:r>
      <w:r w:rsidRPr="00104A7B">
        <w:rPr>
          <w:rFonts w:ascii="Times New Roman" w:eastAsia="Calibri" w:hAnsi="Times New Roman" w:cs="Times New Roman"/>
          <w:sz w:val="24"/>
          <w:szCs w:val="24"/>
          <w:lang w:eastAsia="ru-RU"/>
        </w:rPr>
        <w:t>260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104A7B">
        <w:rPr>
          <w:rFonts w:ascii="Times New Roman" w:eastAsia="Calibri" w:hAnsi="Times New Roman" w:cs="Times New Roman"/>
          <w:sz w:val="24"/>
          <w:szCs w:val="24"/>
          <w:lang w:eastAsia="ru-RU"/>
        </w:rPr>
        <w:t>312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104A7B">
        <w:rPr>
          <w:rFonts w:ascii="Times New Roman" w:eastAsia="Calibri" w:hAnsi="Times New Roman" w:cs="Times New Roman"/>
          <w:sz w:val="24"/>
          <w:szCs w:val="24"/>
          <w:lang w:eastAsia="ru-RU"/>
        </w:rPr>
        <w:t>602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104A7B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рублей и уплатой ПФР гарантийных</w:t>
      </w:r>
      <w:r w:rsidRPr="00104A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взнос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ов</w:t>
      </w:r>
      <w:r w:rsidRPr="00104A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фонд гарант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ирования пенсионных накоплений в сумме </w:t>
      </w:r>
      <w:r w:rsidRPr="00104A7B">
        <w:rPr>
          <w:rFonts w:ascii="Times New Roman" w:eastAsia="Calibri" w:hAnsi="Times New Roman" w:cs="Times New Roman"/>
          <w:sz w:val="24"/>
          <w:szCs w:val="24"/>
          <w:lang w:eastAsia="ru-RU"/>
        </w:rPr>
        <w:t>239 467,4 тыс. рублей.</w:t>
      </w:r>
    </w:p>
    <w:p w:rsidR="002C0A7D" w:rsidRDefault="002C0A7D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4BB1">
        <w:rPr>
          <w:rFonts w:ascii="Times New Roman" w:hAnsi="Times New Roman" w:cs="Times New Roman"/>
          <w:sz w:val="24"/>
          <w:szCs w:val="24"/>
        </w:rPr>
        <w:t xml:space="preserve">Расходы на </w:t>
      </w:r>
      <w:proofErr w:type="spellStart"/>
      <w:r w:rsidRPr="00C04BB1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C04BB1">
        <w:rPr>
          <w:rFonts w:ascii="Times New Roman" w:hAnsi="Times New Roman" w:cs="Times New Roman"/>
          <w:sz w:val="24"/>
          <w:szCs w:val="24"/>
        </w:rPr>
        <w:t xml:space="preserve"> социальных </w:t>
      </w:r>
      <w:r w:rsidRPr="001C4EF7">
        <w:rPr>
          <w:rFonts w:ascii="Times New Roman" w:hAnsi="Times New Roman" w:cs="Times New Roman"/>
          <w:sz w:val="24"/>
          <w:szCs w:val="24"/>
        </w:rPr>
        <w:t>программ субъектов Российской Федерации, связанных с укреплением материально</w:t>
      </w:r>
      <w:r w:rsidR="00631974">
        <w:rPr>
          <w:rFonts w:ascii="Times New Roman" w:hAnsi="Times New Roman" w:cs="Times New Roman"/>
          <w:sz w:val="24"/>
          <w:szCs w:val="24"/>
        </w:rPr>
        <w:t>-</w:t>
      </w:r>
      <w:r w:rsidRPr="001C4EF7">
        <w:rPr>
          <w:rFonts w:ascii="Times New Roman" w:hAnsi="Times New Roman" w:cs="Times New Roman"/>
          <w:sz w:val="24"/>
          <w:szCs w:val="24"/>
        </w:rPr>
        <w:t xml:space="preserve">технической базы учреждений социального обслуживания населения и оказанием адресной социальной помощи неработающим пенсионерам, </w:t>
      </w:r>
      <w:r w:rsidR="00B955C3">
        <w:rPr>
          <w:rFonts w:ascii="Times New Roman" w:hAnsi="Times New Roman" w:cs="Times New Roman"/>
          <w:sz w:val="24"/>
          <w:szCs w:val="24"/>
        </w:rPr>
        <w:t xml:space="preserve">в отчетном периоде, как и в 2015 году, </w:t>
      </w:r>
      <w:r>
        <w:rPr>
          <w:rFonts w:ascii="Times New Roman" w:hAnsi="Times New Roman" w:cs="Times New Roman"/>
          <w:sz w:val="24"/>
          <w:szCs w:val="24"/>
        </w:rPr>
        <w:t>не осуществлялись</w:t>
      </w:r>
      <w:r w:rsidR="00B955C3">
        <w:rPr>
          <w:rFonts w:ascii="Times New Roman" w:hAnsi="Times New Roman" w:cs="Times New Roman"/>
          <w:sz w:val="24"/>
          <w:szCs w:val="24"/>
        </w:rPr>
        <w:t>.</w:t>
      </w:r>
    </w:p>
    <w:p w:rsidR="00CA0995" w:rsidRPr="006811C3" w:rsidRDefault="00B955C3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824D9" w:rsidRPr="006811C3">
        <w:rPr>
          <w:rFonts w:ascii="Times New Roman" w:hAnsi="Times New Roman" w:cs="Times New Roman"/>
          <w:sz w:val="24"/>
          <w:szCs w:val="24"/>
        </w:rPr>
        <w:t>.</w:t>
      </w:r>
      <w:r w:rsidR="009513DB" w:rsidRPr="006811C3">
        <w:rPr>
          <w:rFonts w:ascii="Times New Roman" w:hAnsi="Times New Roman" w:cs="Times New Roman"/>
          <w:sz w:val="24"/>
          <w:szCs w:val="24"/>
        </w:rPr>
        <w:t>3</w:t>
      </w:r>
      <w:r w:rsidR="004A449D" w:rsidRPr="006811C3">
        <w:rPr>
          <w:rFonts w:ascii="Times New Roman" w:hAnsi="Times New Roman" w:cs="Times New Roman"/>
          <w:sz w:val="24"/>
          <w:szCs w:val="24"/>
        </w:rPr>
        <w:t>.</w:t>
      </w:r>
      <w:r w:rsidR="00C824D9" w:rsidRPr="006811C3">
        <w:rPr>
          <w:rFonts w:ascii="Times New Roman" w:hAnsi="Times New Roman" w:cs="Times New Roman"/>
          <w:sz w:val="24"/>
          <w:szCs w:val="24"/>
        </w:rPr>
        <w:t xml:space="preserve"> </w:t>
      </w:r>
      <w:r w:rsidR="006E60BA" w:rsidRPr="006811C3">
        <w:rPr>
          <w:rFonts w:ascii="Times New Roman" w:hAnsi="Times New Roman" w:cs="Times New Roman"/>
          <w:sz w:val="24"/>
          <w:szCs w:val="24"/>
        </w:rPr>
        <w:t>Федеральным зак</w:t>
      </w:r>
      <w:r w:rsidR="006408A3" w:rsidRPr="006811C3">
        <w:rPr>
          <w:rFonts w:ascii="Times New Roman" w:hAnsi="Times New Roman" w:cs="Times New Roman"/>
          <w:sz w:val="24"/>
          <w:szCs w:val="24"/>
        </w:rPr>
        <w:t>оном № 3</w:t>
      </w:r>
      <w:r w:rsidR="00CA0995" w:rsidRPr="006811C3">
        <w:rPr>
          <w:rFonts w:ascii="Times New Roman" w:hAnsi="Times New Roman" w:cs="Times New Roman"/>
          <w:sz w:val="24"/>
          <w:szCs w:val="24"/>
        </w:rPr>
        <w:t>64</w:t>
      </w:r>
      <w:r w:rsidR="00631974">
        <w:rPr>
          <w:rFonts w:ascii="Times New Roman" w:hAnsi="Times New Roman" w:cs="Times New Roman"/>
          <w:sz w:val="24"/>
          <w:szCs w:val="24"/>
        </w:rPr>
        <w:t>-</w:t>
      </w:r>
      <w:r w:rsidR="006E60BA" w:rsidRPr="006811C3">
        <w:rPr>
          <w:rFonts w:ascii="Times New Roman" w:hAnsi="Times New Roman" w:cs="Times New Roman"/>
          <w:sz w:val="24"/>
          <w:szCs w:val="24"/>
        </w:rPr>
        <w:t xml:space="preserve">ФЗ </w:t>
      </w:r>
      <w:r w:rsidR="00C824D9" w:rsidRPr="006811C3">
        <w:rPr>
          <w:rFonts w:ascii="Times New Roman" w:hAnsi="Times New Roman" w:cs="Times New Roman"/>
          <w:sz w:val="24"/>
          <w:szCs w:val="24"/>
        </w:rPr>
        <w:t>дефицит бюджета</w:t>
      </w:r>
      <w:r w:rsidR="006E60BA" w:rsidRPr="006811C3">
        <w:rPr>
          <w:rFonts w:ascii="Times New Roman" w:hAnsi="Times New Roman" w:cs="Times New Roman"/>
          <w:sz w:val="24"/>
          <w:szCs w:val="24"/>
        </w:rPr>
        <w:t xml:space="preserve"> ПФР </w:t>
      </w:r>
      <w:r w:rsidR="00C824D9" w:rsidRPr="006811C3">
        <w:rPr>
          <w:rFonts w:ascii="Times New Roman" w:hAnsi="Times New Roman" w:cs="Times New Roman"/>
          <w:sz w:val="24"/>
          <w:szCs w:val="24"/>
        </w:rPr>
        <w:t>на 201</w:t>
      </w:r>
      <w:r w:rsidR="00CA0995" w:rsidRPr="006811C3">
        <w:rPr>
          <w:rFonts w:ascii="Times New Roman" w:hAnsi="Times New Roman" w:cs="Times New Roman"/>
          <w:sz w:val="24"/>
          <w:szCs w:val="24"/>
        </w:rPr>
        <w:t>6</w:t>
      </w:r>
      <w:r w:rsidR="00C824D9" w:rsidRPr="006811C3">
        <w:rPr>
          <w:rFonts w:ascii="Times New Roman" w:hAnsi="Times New Roman" w:cs="Times New Roman"/>
          <w:sz w:val="24"/>
          <w:szCs w:val="24"/>
        </w:rPr>
        <w:t xml:space="preserve"> год </w:t>
      </w:r>
      <w:r w:rsidR="006E60BA" w:rsidRPr="006811C3">
        <w:rPr>
          <w:rFonts w:ascii="Times New Roman" w:hAnsi="Times New Roman" w:cs="Times New Roman"/>
          <w:sz w:val="24"/>
          <w:szCs w:val="24"/>
        </w:rPr>
        <w:t xml:space="preserve">утвержден в </w:t>
      </w:r>
      <w:r w:rsidR="00A22EEC" w:rsidRPr="006811C3">
        <w:rPr>
          <w:rFonts w:ascii="Times New Roman" w:hAnsi="Times New Roman" w:cs="Times New Roman"/>
          <w:sz w:val="24"/>
          <w:szCs w:val="24"/>
        </w:rPr>
        <w:t>о</w:t>
      </w:r>
      <w:r w:rsidR="00B70B99" w:rsidRPr="006811C3">
        <w:rPr>
          <w:rFonts w:ascii="Times New Roman" w:hAnsi="Times New Roman" w:cs="Times New Roman"/>
          <w:sz w:val="24"/>
          <w:szCs w:val="24"/>
        </w:rPr>
        <w:t>бъеме</w:t>
      </w:r>
      <w:r w:rsidR="006E60BA" w:rsidRPr="006811C3">
        <w:rPr>
          <w:rFonts w:ascii="Times New Roman" w:hAnsi="Times New Roman" w:cs="Times New Roman"/>
          <w:sz w:val="24"/>
          <w:szCs w:val="24"/>
        </w:rPr>
        <w:t xml:space="preserve"> </w:t>
      </w:r>
      <w:r w:rsidR="00CA0995" w:rsidRPr="006811C3">
        <w:rPr>
          <w:rFonts w:ascii="Times New Roman" w:hAnsi="Times New Roman" w:cs="Times New Roman"/>
          <w:sz w:val="24"/>
          <w:szCs w:val="24"/>
        </w:rPr>
        <w:t>175 068 222,6 тыс. рублей в части, связанной с формированием средств для финансирования накопительной пенсии.</w:t>
      </w:r>
    </w:p>
    <w:p w:rsidR="00CA0995" w:rsidRPr="006811C3" w:rsidRDefault="00CA0995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11C3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631974">
        <w:rPr>
          <w:rFonts w:ascii="Times New Roman" w:hAnsi="Times New Roman" w:cs="Times New Roman"/>
          <w:sz w:val="24"/>
          <w:szCs w:val="24"/>
        </w:rPr>
        <w:t>№ 3 к Федеральному закону № 364-</w:t>
      </w:r>
      <w:r w:rsidRPr="006811C3">
        <w:rPr>
          <w:rFonts w:ascii="Times New Roman" w:hAnsi="Times New Roman" w:cs="Times New Roman"/>
          <w:sz w:val="24"/>
          <w:szCs w:val="24"/>
        </w:rPr>
        <w:t>ФЗ источниками внутреннего финансирования дефицита бюджета Фонда на 2016 год являются изменение остат</w:t>
      </w:r>
      <w:r w:rsidR="00631974">
        <w:rPr>
          <w:rFonts w:ascii="Times New Roman" w:hAnsi="Times New Roman" w:cs="Times New Roman"/>
          <w:sz w:val="24"/>
          <w:szCs w:val="24"/>
        </w:rPr>
        <w:t xml:space="preserve">ков средств на счетах по учету </w:t>
      </w:r>
      <w:r w:rsidRPr="006811C3">
        <w:rPr>
          <w:rFonts w:ascii="Times New Roman" w:hAnsi="Times New Roman" w:cs="Times New Roman"/>
          <w:sz w:val="24"/>
          <w:szCs w:val="24"/>
        </w:rPr>
        <w:t>средств бюджета ПФР</w:t>
      </w:r>
      <w:r w:rsidR="00AD3FB7" w:rsidRPr="006811C3">
        <w:rPr>
          <w:rFonts w:ascii="Times New Roman" w:hAnsi="Times New Roman" w:cs="Times New Roman"/>
          <w:sz w:val="24"/>
          <w:szCs w:val="24"/>
        </w:rPr>
        <w:t xml:space="preserve"> в течен</w:t>
      </w:r>
      <w:r w:rsidR="00631974">
        <w:rPr>
          <w:rFonts w:ascii="Times New Roman" w:hAnsi="Times New Roman" w:cs="Times New Roman"/>
          <w:sz w:val="24"/>
          <w:szCs w:val="24"/>
        </w:rPr>
        <w:t>ие финансового года в объеме (–</w:t>
      </w:r>
      <w:r w:rsidR="00AD3FB7" w:rsidRPr="006811C3">
        <w:rPr>
          <w:rFonts w:ascii="Times New Roman" w:hAnsi="Times New Roman" w:cs="Times New Roman"/>
          <w:sz w:val="24"/>
          <w:szCs w:val="24"/>
        </w:rPr>
        <w:t xml:space="preserve">) 3 184 277,6 тыс. рублей и иные источники внутреннего  финансирования дефицита бюджета ПФР в объеме 178 252 500,2 тыс. рублей. </w:t>
      </w:r>
      <w:r w:rsidRPr="006811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EDA" w:rsidRPr="00194EDA" w:rsidRDefault="00B60804" w:rsidP="007D75E3">
      <w:pPr>
        <w:pStyle w:val="ConsNormal"/>
        <w:widowControl w:val="0"/>
        <w:spacing w:line="264" w:lineRule="auto"/>
        <w:ind w:right="0" w:firstLine="567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608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квартал 2016 года</w:t>
      </w:r>
      <w:r w:rsidR="00194EDA" w:rsidRPr="00194EDA">
        <w:rPr>
          <w:rFonts w:ascii="Times New Roman" w:hAnsi="Times New Roman" w:cs="Times New Roman"/>
          <w:sz w:val="24"/>
          <w:szCs w:val="24"/>
        </w:rPr>
        <w:t xml:space="preserve"> расходы бюджета ПФР составили </w:t>
      </w:r>
      <w:r w:rsidR="00194ED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194EDA" w:rsidRPr="00194EDA">
        <w:rPr>
          <w:rFonts w:ascii="Times New Roman" w:hAnsi="Times New Roman" w:cs="Times New Roman"/>
          <w:sz w:val="24"/>
          <w:szCs w:val="24"/>
        </w:rPr>
        <w:t xml:space="preserve">1 866 770 017,90 тыс. рублей и превысили доходы (1 822 899 437,90 тыс. рублей), в связи с чем сложился дефицит в объеме (–) 43 870 580,00 тыс. рублей, в том числе </w:t>
      </w:r>
      <w:r>
        <w:rPr>
          <w:rFonts w:ascii="Times New Roman" w:hAnsi="Times New Roman" w:cs="Times New Roman"/>
          <w:sz w:val="24"/>
          <w:szCs w:val="24"/>
        </w:rPr>
        <w:t xml:space="preserve">профицит </w:t>
      </w:r>
      <w:r w:rsidR="00194EDA" w:rsidRPr="00194EDA">
        <w:rPr>
          <w:rFonts w:ascii="Times New Roman" w:hAnsi="Times New Roman" w:cs="Times New Roman"/>
          <w:sz w:val="24"/>
          <w:szCs w:val="24"/>
        </w:rPr>
        <w:t>в части, не связанной с формированием средств для финансирования накопительной пенсии, в объеме 136</w:t>
      </w:r>
      <w:r w:rsidR="00194EDA" w:rsidRPr="00194EDA">
        <w:rPr>
          <w:rFonts w:ascii="Times New Roman" w:hAnsi="Times New Roman" w:cs="Times New Roman"/>
          <w:bCs/>
          <w:sz w:val="24"/>
          <w:szCs w:val="24"/>
        </w:rPr>
        <w:t> 334 933,50 тыс. рублей</w:t>
      </w:r>
      <w:r w:rsidR="00194EDA" w:rsidRPr="00194EDA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дефицит </w:t>
      </w:r>
      <w:r w:rsidR="00194EDA" w:rsidRPr="00194EDA">
        <w:rPr>
          <w:rFonts w:ascii="Times New Roman" w:hAnsi="Times New Roman" w:cs="Times New Roman"/>
          <w:sz w:val="24"/>
          <w:szCs w:val="24"/>
        </w:rPr>
        <w:t xml:space="preserve">в части, связанной с формированием средств для финансирования накопительной пенсии, –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(–) </w:t>
      </w:r>
      <w:r w:rsidR="00194EDA" w:rsidRPr="00194EDA">
        <w:rPr>
          <w:rFonts w:ascii="Times New Roman" w:hAnsi="Times New Roman" w:cs="Times New Roman"/>
          <w:sz w:val="24"/>
          <w:szCs w:val="24"/>
        </w:rPr>
        <w:t>180 205</w:t>
      </w:r>
      <w:r w:rsidR="00194EDA" w:rsidRPr="00194EDA">
        <w:rPr>
          <w:rFonts w:ascii="Times New Roman" w:hAnsi="Times New Roman" w:cs="Times New Roman"/>
          <w:bCs/>
          <w:sz w:val="24"/>
          <w:szCs w:val="24"/>
        </w:rPr>
        <w:t> 513,50 тыс. рублей.</w:t>
      </w:r>
    </w:p>
    <w:p w:rsidR="00194EDA" w:rsidRPr="006811C3" w:rsidRDefault="00194EDA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11C3">
        <w:rPr>
          <w:rFonts w:ascii="Times New Roman" w:hAnsi="Times New Roman" w:cs="Times New Roman"/>
          <w:sz w:val="24"/>
          <w:szCs w:val="24"/>
        </w:rPr>
        <w:t>Данные об источниках финансирования дефицита бюджета Фонда приведены в следующей таблице</w:t>
      </w:r>
      <w:r w:rsidR="00714254">
        <w:rPr>
          <w:rFonts w:ascii="Times New Roman" w:hAnsi="Times New Roman" w:cs="Times New Roman"/>
          <w:sz w:val="24"/>
          <w:szCs w:val="24"/>
        </w:rPr>
        <w:t xml:space="preserve"> 5</w:t>
      </w:r>
      <w:r w:rsidRPr="006811C3">
        <w:rPr>
          <w:rFonts w:ascii="Times New Roman" w:hAnsi="Times New Roman" w:cs="Times New Roman"/>
          <w:sz w:val="24"/>
          <w:szCs w:val="24"/>
        </w:rPr>
        <w:t>.</w:t>
      </w:r>
    </w:p>
    <w:p w:rsidR="00194EDA" w:rsidRPr="000418B8" w:rsidRDefault="00194EDA" w:rsidP="00194EDA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/>
          <w:sz w:val="20"/>
          <w:szCs w:val="20"/>
          <w:lang w:eastAsia="ru-RU"/>
        </w:rPr>
      </w:pPr>
      <w:r w:rsidRPr="000418B8">
        <w:rPr>
          <w:rFonts w:ascii="Times New Roman" w:eastAsia="Calibri" w:hAnsi="Times New Roman" w:cs="Arial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Таблица </w:t>
      </w:r>
      <w:r w:rsidR="00714254">
        <w:rPr>
          <w:rFonts w:ascii="Times New Roman" w:eastAsia="Calibri" w:hAnsi="Times New Roman" w:cs="Arial"/>
          <w:b/>
          <w:sz w:val="20"/>
          <w:szCs w:val="20"/>
          <w:lang w:eastAsia="ru-RU"/>
        </w:rPr>
        <w:t>5</w:t>
      </w:r>
    </w:p>
    <w:p w:rsidR="00194EDA" w:rsidRPr="000418B8" w:rsidRDefault="00194EDA" w:rsidP="00194ED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0418B8">
        <w:rPr>
          <w:rFonts w:ascii="Times New Roman" w:eastAsia="Times New Roman" w:hAnsi="Times New Roman" w:cs="Times New Roman"/>
          <w:sz w:val="16"/>
          <w:szCs w:val="16"/>
          <w:lang w:eastAsia="ru-RU"/>
        </w:rPr>
        <w:t>тыс. рублей</w:t>
      </w:r>
    </w:p>
    <w:tbl>
      <w:tblPr>
        <w:tblW w:w="9316" w:type="dxa"/>
        <w:tblInd w:w="93" w:type="dxa"/>
        <w:tblLook w:val="04A0" w:firstRow="1" w:lastRow="0" w:firstColumn="1" w:lastColumn="0" w:noHBand="0" w:noVBand="1"/>
      </w:tblPr>
      <w:tblGrid>
        <w:gridCol w:w="5402"/>
        <w:gridCol w:w="2072"/>
        <w:gridCol w:w="1842"/>
      </w:tblGrid>
      <w:tr w:rsidR="00194EDA" w:rsidRPr="008C03F5" w:rsidTr="00DB4D67">
        <w:trPr>
          <w:trHeight w:val="420"/>
        </w:trPr>
        <w:tc>
          <w:tcPr>
            <w:tcW w:w="5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</w:tr>
      <w:tr w:rsidR="00194EDA" w:rsidRPr="008C03F5" w:rsidTr="00194EDA">
        <w:trPr>
          <w:trHeight w:val="93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194EDA" w:rsidRDefault="00194EDA" w:rsidP="0019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94ED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183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  <w:r w:rsidRPr="00194ED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063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  <w:r w:rsidRPr="00194ED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  <w:r w:rsidRPr="00194ED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194EDA" w:rsidRDefault="00194EDA" w:rsidP="0019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94ED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  <w:r w:rsidRPr="00194ED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870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  <w:r w:rsidRPr="00194ED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580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  <w:r w:rsidRPr="00194ED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017,00</w:t>
            </w:r>
          </w:p>
        </w:tc>
      </w:tr>
      <w:tr w:rsidR="00194EDA" w:rsidRPr="008C03F5" w:rsidTr="00194EDA">
        <w:trPr>
          <w:trHeight w:val="18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19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19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598,47</w:t>
            </w:r>
          </w:p>
        </w:tc>
      </w:tr>
      <w:tr w:rsidR="00194EDA" w:rsidRPr="008C03F5" w:rsidTr="00194EDA">
        <w:trPr>
          <w:trHeight w:val="42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 пенсионных накоплений бюджета ПФР, временно размещенных в ценные бумаги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94EDA" w:rsidRPr="008C03F5" w:rsidTr="00194EDA">
        <w:trPr>
          <w:trHeight w:val="276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Курсовая разница по средствам финансового резерва бюджета ПФР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19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296,44</w:t>
            </w:r>
          </w:p>
        </w:tc>
      </w:tr>
      <w:tr w:rsidR="00194EDA" w:rsidRPr="008C03F5" w:rsidTr="00194EDA">
        <w:trPr>
          <w:trHeight w:val="26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 пенсионных накоплений бюджета ПФР, переданных управляющим компаниям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19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353,10</w:t>
            </w:r>
          </w:p>
        </w:tc>
      </w:tr>
      <w:tr w:rsidR="00194EDA" w:rsidRPr="008C03F5" w:rsidTr="00194EDA">
        <w:trPr>
          <w:trHeight w:val="313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 пенсионных накоплений бюджета ПФР, переданных управляющим компаниям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160 578 179 900,00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200 773 354 477,01</w:t>
            </w:r>
          </w:p>
        </w:tc>
      </w:tr>
      <w:tr w:rsidR="00194EDA" w:rsidRPr="008C03F5" w:rsidTr="00194EDA">
        <w:trPr>
          <w:trHeight w:val="503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 выплатного резерва бюджета ПФР, переданных государственной управляющей компании средствами выплатного резерва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-1 443 496 700,00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-310 658 450,36</w:t>
            </w:r>
          </w:p>
        </w:tc>
      </w:tr>
      <w:tr w:rsidR="00194EDA" w:rsidRPr="008C03F5" w:rsidTr="00194EDA">
        <w:trPr>
          <w:trHeight w:val="497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 выплатного резерва бюджета ПФР, переданных государственной управляющей компании средствами выплатного резерва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63 177 591,54</w:t>
            </w:r>
          </w:p>
        </w:tc>
      </w:tr>
      <w:tr w:rsidR="00194EDA" w:rsidRPr="008C03F5" w:rsidTr="00194EDA">
        <w:trPr>
          <w:trHeight w:val="789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 пенсионных накоплений бюджета ПФР,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-227 783 500,00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-53 023 232,79</w:t>
            </w:r>
          </w:p>
        </w:tc>
      </w:tr>
      <w:tr w:rsidR="00194EDA" w:rsidRPr="008C03F5" w:rsidTr="00194EDA">
        <w:trPr>
          <w:trHeight w:val="71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 пенсионных накоплений бюджета ПФР,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15 085 862,61</w:t>
            </w:r>
          </w:p>
        </w:tc>
      </w:tr>
      <w:tr w:rsidR="00194EDA" w:rsidRPr="008C03F5" w:rsidTr="00DB4D67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DA" w:rsidRPr="008C03F5" w:rsidRDefault="00194EDA" w:rsidP="00DB4D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C03F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4EDA" w:rsidRPr="008C03F5" w:rsidRDefault="00194EDA" w:rsidP="00DB4D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C03F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94EDA" w:rsidRPr="008C03F5" w:rsidTr="00194EDA">
        <w:trPr>
          <w:trHeight w:val="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24 156 502 200,00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-149 432 289 581,11</w:t>
            </w:r>
          </w:p>
        </w:tc>
      </w:tr>
      <w:tr w:rsidR="00194EDA" w:rsidRPr="008C03F5" w:rsidTr="00194EDA">
        <w:trPr>
          <w:trHeight w:val="166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-3 862 480 600,00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-2 342 478 685 797,27</w:t>
            </w:r>
          </w:p>
        </w:tc>
      </w:tr>
      <w:tr w:rsidR="00194EDA" w:rsidRPr="008C03F5" w:rsidTr="00DB4D67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денежных средств финансового резерва бюджета ПФР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-1 746 713 607 350,27</w:t>
            </w:r>
          </w:p>
        </w:tc>
      </w:tr>
      <w:tr w:rsidR="00194EDA" w:rsidRPr="008C03F5" w:rsidTr="00194EDA">
        <w:trPr>
          <w:trHeight w:val="301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денежных средств пенсионных накоплений бюджета ПФР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-2 464 908 300,00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-428 281 853 124,39</w:t>
            </w:r>
          </w:p>
        </w:tc>
      </w:tr>
      <w:tr w:rsidR="00194EDA" w:rsidRPr="008C03F5" w:rsidTr="00194EDA">
        <w:trPr>
          <w:trHeight w:val="586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денежных средств пенсионных накоплений бюджета ПФР, сформированных в пользу застрахованных лиц, которым установлена срочная пенсионная выплата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-1 156 100,00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-99 398 662,67</w:t>
            </w:r>
          </w:p>
        </w:tc>
      </w:tr>
      <w:tr w:rsidR="00194EDA" w:rsidRPr="008C03F5" w:rsidTr="00194EDA">
        <w:trPr>
          <w:trHeight w:val="58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денежных средств пенсионных накоплений бюджета ПФР, сформированных в пользу застрахованных лиц (уменьшение остатков денежных средств выплатного резерва  ПФР)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-594 500,00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-380 179 460,74</w:t>
            </w:r>
          </w:p>
        </w:tc>
      </w:tr>
      <w:tr w:rsidR="00194EDA" w:rsidRPr="008C03F5" w:rsidTr="00194EDA">
        <w:trPr>
          <w:trHeight w:val="262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денежных средств резерва ПФР по обязательному пенсионному страхованию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-717 618 700,00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-78 803 648 199,20</w:t>
            </w:r>
          </w:p>
        </w:tc>
      </w:tr>
      <w:tr w:rsidR="00194EDA" w:rsidRPr="008C03F5" w:rsidTr="00194EDA">
        <w:trPr>
          <w:trHeight w:val="451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 пенсионных накоплений бюджета ПФР,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-80 179 999 000,00</w:t>
            </w:r>
          </w:p>
        </w:tc>
      </w:tr>
      <w:tr w:rsidR="00194EDA" w:rsidRPr="008C03F5" w:rsidTr="00194EDA">
        <w:trPr>
          <w:trHeight w:val="88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 пенсионных накоплений бюджета ПФР,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-678 203 000,00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-8 020 000 000,00</w:t>
            </w:r>
          </w:p>
        </w:tc>
      </w:tr>
      <w:tr w:rsidR="00194EDA" w:rsidRPr="008C03F5" w:rsidTr="00194EDA">
        <w:trPr>
          <w:trHeight w:val="191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28 018 982 800,00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2 193 046 396 216,16</w:t>
            </w:r>
          </w:p>
        </w:tc>
      </w:tr>
      <w:tr w:rsidR="00194EDA" w:rsidRPr="008C03F5" w:rsidTr="00DB4D67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денежных средств финансового резерва бюджета ПФР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7 991 280 600,00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1 610 382 659 432,12</w:t>
            </w:r>
          </w:p>
        </w:tc>
      </w:tr>
      <w:tr w:rsidR="00194EDA" w:rsidRPr="008C03F5" w:rsidTr="00194EDA">
        <w:trPr>
          <w:trHeight w:val="327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денежных средств пенсионных накоплений бюджета ПФР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394 106 630 357,66</w:t>
            </w:r>
          </w:p>
        </w:tc>
      </w:tr>
      <w:tr w:rsidR="00194EDA" w:rsidRPr="008C03F5" w:rsidTr="00194EDA">
        <w:trPr>
          <w:trHeight w:val="517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денежных средств пенсионных накоплений бюджета ПФР, сформированных в пользу застрахованных лиц, которым установлена срочная пенсионная выплата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69 558 448,40</w:t>
            </w:r>
          </w:p>
        </w:tc>
      </w:tr>
      <w:tr w:rsidR="00194EDA" w:rsidRPr="008C03F5" w:rsidTr="00194EDA">
        <w:trPr>
          <w:trHeight w:val="511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Уменьшение остатков денежных средств пенсионных накоплений бюджета ПФР, сформированных в пользу застрахованных лиц (уменьшение остатков денежных средств выплатного резерва  ПФР)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374 358 119,38</w:t>
            </w:r>
          </w:p>
        </w:tc>
      </w:tr>
      <w:tr w:rsidR="00194EDA" w:rsidRPr="008C03F5" w:rsidTr="00194EDA">
        <w:trPr>
          <w:trHeight w:val="23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денежных средств резерва ПФР по обязательному пенсионному страхованию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77 713 190 858,60</w:t>
            </w:r>
          </w:p>
        </w:tc>
      </w:tr>
      <w:tr w:rsidR="00194EDA" w:rsidRPr="008C03F5" w:rsidTr="00194EDA">
        <w:trPr>
          <w:trHeight w:val="42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 пенсионных накоплений бюджета ПФР,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20 027 702 200,00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98 479 999 000,00</w:t>
            </w:r>
          </w:p>
        </w:tc>
      </w:tr>
      <w:tr w:rsidR="00194EDA" w:rsidRPr="008C03F5" w:rsidTr="00194EDA">
        <w:trPr>
          <w:trHeight w:val="100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 пенсионных накоплений бюджета ПФР,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EDA" w:rsidRPr="008C03F5" w:rsidRDefault="00194EDA" w:rsidP="00DB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03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11 920 000 000,00</w:t>
            </w:r>
          </w:p>
        </w:tc>
      </w:tr>
    </w:tbl>
    <w:p w:rsidR="007204A1" w:rsidRPr="000418B8" w:rsidRDefault="007204A1" w:rsidP="007204A1">
      <w:pPr>
        <w:pStyle w:val="ConsNormal"/>
        <w:widowControl w:val="0"/>
        <w:spacing w:line="264" w:lineRule="auto"/>
        <w:ind w:right="0"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BD1928" w:rsidRPr="007D75E3" w:rsidRDefault="00B955C3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5E3">
        <w:rPr>
          <w:rFonts w:ascii="Times New Roman" w:hAnsi="Times New Roman" w:cs="Times New Roman"/>
          <w:sz w:val="24"/>
          <w:szCs w:val="24"/>
        </w:rPr>
        <w:t>4</w:t>
      </w:r>
      <w:r w:rsidR="00C26E8D" w:rsidRPr="007D75E3">
        <w:rPr>
          <w:rFonts w:ascii="Times New Roman" w:hAnsi="Times New Roman" w:cs="Times New Roman"/>
          <w:sz w:val="24"/>
          <w:szCs w:val="24"/>
        </w:rPr>
        <w:t xml:space="preserve">.4. </w:t>
      </w:r>
      <w:r w:rsidR="008656A2" w:rsidRPr="007D75E3">
        <w:rPr>
          <w:rFonts w:ascii="Times New Roman" w:hAnsi="Times New Roman" w:cs="Times New Roman"/>
          <w:sz w:val="24"/>
          <w:szCs w:val="24"/>
        </w:rPr>
        <w:t xml:space="preserve">Остаток на 1 января 2016 года </w:t>
      </w:r>
      <w:r w:rsidR="006829A3" w:rsidRPr="007D75E3">
        <w:rPr>
          <w:rFonts w:ascii="Times New Roman" w:hAnsi="Times New Roman" w:cs="Times New Roman"/>
          <w:sz w:val="24"/>
          <w:szCs w:val="24"/>
        </w:rPr>
        <w:t>составил 219 </w:t>
      </w:r>
      <w:r w:rsidR="008656A2" w:rsidRPr="007D75E3">
        <w:rPr>
          <w:rFonts w:ascii="Times New Roman" w:hAnsi="Times New Roman" w:cs="Times New Roman"/>
          <w:sz w:val="24"/>
          <w:szCs w:val="24"/>
        </w:rPr>
        <w:t xml:space="preserve">548 370,6 тыс. рублей, </w:t>
      </w:r>
      <w:r w:rsidR="00BD1928" w:rsidRPr="007D75E3">
        <w:rPr>
          <w:rFonts w:ascii="Times New Roman" w:hAnsi="Times New Roman" w:cs="Times New Roman"/>
          <w:sz w:val="24"/>
          <w:szCs w:val="24"/>
        </w:rPr>
        <w:t>в том числе</w:t>
      </w:r>
      <w:r w:rsidR="00741355" w:rsidRPr="007D75E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8656A2" w:rsidRPr="007D75E3">
        <w:rPr>
          <w:rFonts w:ascii="Times New Roman" w:hAnsi="Times New Roman" w:cs="Times New Roman"/>
          <w:sz w:val="24"/>
          <w:szCs w:val="24"/>
        </w:rPr>
        <w:t xml:space="preserve"> 157</w:t>
      </w:r>
      <w:r w:rsidR="006829A3" w:rsidRPr="007D75E3">
        <w:rPr>
          <w:rFonts w:ascii="Times New Roman" w:hAnsi="Times New Roman" w:cs="Times New Roman"/>
          <w:sz w:val="24"/>
          <w:szCs w:val="24"/>
        </w:rPr>
        <w:t> </w:t>
      </w:r>
      <w:r w:rsidR="008656A2" w:rsidRPr="007D75E3">
        <w:rPr>
          <w:rFonts w:ascii="Times New Roman" w:hAnsi="Times New Roman" w:cs="Times New Roman"/>
          <w:sz w:val="24"/>
          <w:szCs w:val="24"/>
        </w:rPr>
        <w:t>620 908,4 тыс. рублей по распределительной составляющей (остатки на счетах) и 61 927 462,2 тыс. рублей в части, связанной с формированием средств для финансирования накопительной части пенсии</w:t>
      </w:r>
      <w:r w:rsidR="00BD1928" w:rsidRPr="007D75E3">
        <w:rPr>
          <w:rFonts w:ascii="Times New Roman" w:hAnsi="Times New Roman" w:cs="Times New Roman"/>
          <w:sz w:val="24"/>
          <w:szCs w:val="24"/>
        </w:rPr>
        <w:t>, из которых 41 000 000,0 тыс. рублей временно размещены в депозиты в кредитных организациях.</w:t>
      </w:r>
      <w:r w:rsidR="00470643">
        <w:rPr>
          <w:rFonts w:ascii="Times New Roman" w:hAnsi="Times New Roman" w:cs="Times New Roman"/>
          <w:sz w:val="24"/>
          <w:szCs w:val="24"/>
        </w:rPr>
        <w:t xml:space="preserve"> </w:t>
      </w:r>
      <w:r w:rsidR="007D75E3" w:rsidRPr="007D75E3">
        <w:rPr>
          <w:rFonts w:ascii="Times New Roman" w:hAnsi="Times New Roman" w:cs="Times New Roman"/>
          <w:sz w:val="24"/>
          <w:szCs w:val="24"/>
        </w:rPr>
        <w:t xml:space="preserve">По </w:t>
      </w:r>
      <w:r w:rsidR="007D75E3">
        <w:rPr>
          <w:rFonts w:ascii="Times New Roman" w:hAnsi="Times New Roman" w:cs="Times New Roman"/>
          <w:sz w:val="24"/>
          <w:szCs w:val="24"/>
        </w:rPr>
        <w:t>информации</w:t>
      </w:r>
      <w:r w:rsidR="007D75E3" w:rsidRPr="007D75E3">
        <w:rPr>
          <w:rFonts w:ascii="Times New Roman" w:hAnsi="Times New Roman" w:cs="Times New Roman"/>
          <w:sz w:val="24"/>
          <w:szCs w:val="24"/>
        </w:rPr>
        <w:t xml:space="preserve"> ПФР</w:t>
      </w:r>
      <w:r w:rsidR="007D75E3">
        <w:rPr>
          <w:rFonts w:ascii="Times New Roman" w:hAnsi="Times New Roman" w:cs="Times New Roman"/>
          <w:sz w:val="24"/>
          <w:szCs w:val="24"/>
        </w:rPr>
        <w:t>,</w:t>
      </w:r>
      <w:r w:rsidR="007D75E3" w:rsidRPr="007D75E3">
        <w:rPr>
          <w:rFonts w:ascii="Times New Roman" w:hAnsi="Times New Roman" w:cs="Times New Roman"/>
          <w:sz w:val="24"/>
          <w:szCs w:val="24"/>
        </w:rPr>
        <w:t xml:space="preserve"> в</w:t>
      </w:r>
      <w:r w:rsidR="00BD1928" w:rsidRPr="007D75E3">
        <w:rPr>
          <w:rFonts w:ascii="Times New Roman" w:hAnsi="Times New Roman" w:cs="Times New Roman"/>
          <w:sz w:val="24"/>
          <w:szCs w:val="24"/>
        </w:rPr>
        <w:t xml:space="preserve"> структуре остатка по распределительной составляющей</w:t>
      </w:r>
      <w:r w:rsidR="007D75E3" w:rsidRPr="007D75E3">
        <w:rPr>
          <w:rFonts w:ascii="Times New Roman" w:hAnsi="Times New Roman" w:cs="Times New Roman"/>
          <w:sz w:val="24"/>
          <w:szCs w:val="24"/>
        </w:rPr>
        <w:t xml:space="preserve"> </w:t>
      </w:r>
      <w:r w:rsidR="00BD1928" w:rsidRPr="007D75E3">
        <w:rPr>
          <w:rFonts w:ascii="Times New Roman" w:hAnsi="Times New Roman" w:cs="Times New Roman"/>
          <w:sz w:val="24"/>
          <w:szCs w:val="24"/>
        </w:rPr>
        <w:t>средства на выплату страховой пенсии состав</w:t>
      </w:r>
      <w:r w:rsidR="007D75E3" w:rsidRPr="007D75E3">
        <w:rPr>
          <w:rFonts w:ascii="Times New Roman" w:hAnsi="Times New Roman" w:cs="Times New Roman"/>
          <w:sz w:val="24"/>
          <w:szCs w:val="24"/>
        </w:rPr>
        <w:t xml:space="preserve">или </w:t>
      </w:r>
      <w:r w:rsidR="00BD1928" w:rsidRPr="007D75E3">
        <w:rPr>
          <w:rFonts w:ascii="Times New Roman" w:hAnsi="Times New Roman" w:cs="Times New Roman"/>
          <w:sz w:val="24"/>
          <w:szCs w:val="24"/>
        </w:rPr>
        <w:t xml:space="preserve">56 061,7 </w:t>
      </w:r>
      <w:r w:rsidR="0097146C" w:rsidRPr="007D75E3">
        <w:rPr>
          <w:rFonts w:ascii="Times New Roman" w:hAnsi="Times New Roman" w:cs="Times New Roman"/>
          <w:sz w:val="24"/>
          <w:szCs w:val="24"/>
        </w:rPr>
        <w:t>млн</w:t>
      </w:r>
      <w:r w:rsidR="00BD1928" w:rsidRPr="007D75E3">
        <w:rPr>
          <w:rFonts w:ascii="Times New Roman" w:hAnsi="Times New Roman" w:cs="Times New Roman"/>
          <w:sz w:val="24"/>
          <w:szCs w:val="24"/>
        </w:rPr>
        <w:t>. рублей</w:t>
      </w:r>
      <w:r w:rsidR="00C70B38">
        <w:rPr>
          <w:rFonts w:ascii="Times New Roman" w:hAnsi="Times New Roman" w:cs="Times New Roman"/>
          <w:sz w:val="24"/>
          <w:szCs w:val="24"/>
        </w:rPr>
        <w:t>,</w:t>
      </w:r>
      <w:r w:rsidR="0097146C" w:rsidRPr="007D75E3">
        <w:rPr>
          <w:rFonts w:ascii="Times New Roman" w:hAnsi="Times New Roman" w:cs="Times New Roman"/>
          <w:sz w:val="24"/>
          <w:szCs w:val="24"/>
        </w:rPr>
        <w:t xml:space="preserve"> или</w:t>
      </w:r>
      <w:r w:rsidR="00BD1928" w:rsidRPr="007D75E3">
        <w:rPr>
          <w:rFonts w:ascii="Times New Roman" w:hAnsi="Times New Roman" w:cs="Times New Roman"/>
          <w:sz w:val="24"/>
          <w:szCs w:val="24"/>
        </w:rPr>
        <w:t xml:space="preserve"> 31,4 %</w:t>
      </w:r>
      <w:r w:rsidR="0097146C" w:rsidRPr="007D75E3">
        <w:rPr>
          <w:rFonts w:ascii="Times New Roman" w:hAnsi="Times New Roman" w:cs="Times New Roman"/>
          <w:sz w:val="24"/>
          <w:szCs w:val="24"/>
        </w:rPr>
        <w:t xml:space="preserve"> к общей сумме остатка</w:t>
      </w:r>
      <w:r w:rsidR="007D75E3" w:rsidRPr="007D75E3">
        <w:rPr>
          <w:rFonts w:ascii="Times New Roman" w:hAnsi="Times New Roman" w:cs="Times New Roman"/>
          <w:sz w:val="24"/>
          <w:szCs w:val="24"/>
        </w:rPr>
        <w:t xml:space="preserve">. Неиспользованный остаток средств </w:t>
      </w:r>
      <w:r w:rsidR="00BD1928" w:rsidRPr="007D75E3">
        <w:rPr>
          <w:rFonts w:ascii="Times New Roman" w:hAnsi="Times New Roman" w:cs="Times New Roman"/>
          <w:sz w:val="24"/>
          <w:szCs w:val="24"/>
        </w:rPr>
        <w:t>н</w:t>
      </w:r>
      <w:r w:rsidR="0097146C" w:rsidRPr="007D75E3">
        <w:rPr>
          <w:rFonts w:ascii="Times New Roman" w:hAnsi="Times New Roman" w:cs="Times New Roman"/>
          <w:sz w:val="24"/>
          <w:szCs w:val="24"/>
        </w:rPr>
        <w:t>а различные социальные выплаты сложились в сумме</w:t>
      </w:r>
      <w:r w:rsidR="00BD1928" w:rsidRPr="007D75E3">
        <w:rPr>
          <w:rFonts w:ascii="Times New Roman" w:hAnsi="Times New Roman" w:cs="Times New Roman"/>
          <w:sz w:val="24"/>
          <w:szCs w:val="24"/>
        </w:rPr>
        <w:t xml:space="preserve"> 101</w:t>
      </w:r>
      <w:r w:rsidR="0097146C" w:rsidRPr="007D75E3">
        <w:rPr>
          <w:rFonts w:ascii="Times New Roman" w:hAnsi="Times New Roman" w:cs="Times New Roman"/>
          <w:sz w:val="24"/>
          <w:szCs w:val="24"/>
        </w:rPr>
        <w:t> </w:t>
      </w:r>
      <w:r w:rsidR="00BD1928" w:rsidRPr="007D75E3">
        <w:rPr>
          <w:rFonts w:ascii="Times New Roman" w:hAnsi="Times New Roman" w:cs="Times New Roman"/>
          <w:sz w:val="24"/>
          <w:szCs w:val="24"/>
        </w:rPr>
        <w:t>559,2</w:t>
      </w:r>
      <w:r w:rsidR="00B551F5" w:rsidRPr="007D75E3">
        <w:rPr>
          <w:rFonts w:ascii="Times New Roman" w:hAnsi="Times New Roman" w:cs="Times New Roman"/>
          <w:sz w:val="24"/>
          <w:szCs w:val="24"/>
        </w:rPr>
        <w:t> </w:t>
      </w:r>
      <w:r w:rsidR="0097146C" w:rsidRPr="007D75E3">
        <w:rPr>
          <w:rFonts w:ascii="Times New Roman" w:hAnsi="Times New Roman" w:cs="Times New Roman"/>
          <w:sz w:val="24"/>
          <w:szCs w:val="24"/>
        </w:rPr>
        <w:t>млн</w:t>
      </w:r>
      <w:r w:rsidR="00BD1928" w:rsidRPr="007D75E3">
        <w:rPr>
          <w:rFonts w:ascii="Times New Roman" w:hAnsi="Times New Roman" w:cs="Times New Roman"/>
          <w:sz w:val="24"/>
          <w:szCs w:val="24"/>
        </w:rPr>
        <w:t xml:space="preserve">. рублей </w:t>
      </w:r>
      <w:r w:rsidR="0097146C" w:rsidRPr="007D75E3">
        <w:rPr>
          <w:rFonts w:ascii="Times New Roman" w:hAnsi="Times New Roman" w:cs="Times New Roman"/>
          <w:sz w:val="24"/>
          <w:szCs w:val="24"/>
        </w:rPr>
        <w:t xml:space="preserve">(68,6 %), </w:t>
      </w:r>
      <w:r w:rsidR="00B551F5" w:rsidRPr="007D75E3">
        <w:rPr>
          <w:rFonts w:ascii="Times New Roman" w:hAnsi="Times New Roman" w:cs="Times New Roman"/>
          <w:sz w:val="24"/>
          <w:szCs w:val="24"/>
        </w:rPr>
        <w:t>в том числе</w:t>
      </w:r>
      <w:r w:rsidR="0097146C" w:rsidRPr="007D75E3">
        <w:rPr>
          <w:rFonts w:ascii="Times New Roman" w:hAnsi="Times New Roman" w:cs="Times New Roman"/>
          <w:sz w:val="24"/>
          <w:szCs w:val="24"/>
        </w:rPr>
        <w:t xml:space="preserve"> средства на выплату ежемесячных денежных выплат – 31 510,8 млн. рублей, на выплату пенсий по государственному пенсионному обеспечению – 26 454,9 млн. рублей, на выплату материнского (семейного) капитала – 18 991,1</w:t>
      </w:r>
      <w:r w:rsidR="00B551F5" w:rsidRPr="007D75E3">
        <w:rPr>
          <w:rFonts w:ascii="Times New Roman" w:hAnsi="Times New Roman" w:cs="Times New Roman"/>
          <w:sz w:val="24"/>
          <w:szCs w:val="24"/>
        </w:rPr>
        <w:t> </w:t>
      </w:r>
      <w:r w:rsidR="0097146C" w:rsidRPr="007D75E3">
        <w:rPr>
          <w:rFonts w:ascii="Times New Roman" w:hAnsi="Times New Roman" w:cs="Times New Roman"/>
          <w:sz w:val="24"/>
          <w:szCs w:val="24"/>
        </w:rPr>
        <w:t>млн. рублей</w:t>
      </w:r>
      <w:r w:rsidR="007D75E3" w:rsidRPr="007D75E3">
        <w:rPr>
          <w:rFonts w:ascii="Times New Roman" w:hAnsi="Times New Roman" w:cs="Times New Roman"/>
          <w:sz w:val="24"/>
          <w:szCs w:val="24"/>
        </w:rPr>
        <w:t xml:space="preserve">, на выплату федеральной социальной доплаты к </w:t>
      </w:r>
      <w:r w:rsidR="007D75E3" w:rsidRPr="00470643">
        <w:rPr>
          <w:rFonts w:ascii="Times New Roman" w:hAnsi="Times New Roman" w:cs="Times New Roman"/>
          <w:sz w:val="24"/>
          <w:szCs w:val="24"/>
        </w:rPr>
        <w:t xml:space="preserve">пенсии  – 7 536,20 </w:t>
      </w:r>
      <w:r w:rsidR="00470643" w:rsidRPr="00470643">
        <w:rPr>
          <w:rFonts w:ascii="Times New Roman" w:hAnsi="Times New Roman" w:cs="Times New Roman"/>
          <w:sz w:val="24"/>
          <w:szCs w:val="24"/>
        </w:rPr>
        <w:t>млн</w:t>
      </w:r>
      <w:r w:rsidR="007D75E3" w:rsidRPr="00470643">
        <w:rPr>
          <w:rFonts w:ascii="Times New Roman" w:hAnsi="Times New Roman" w:cs="Times New Roman"/>
          <w:sz w:val="24"/>
          <w:szCs w:val="24"/>
        </w:rPr>
        <w:t>. рублей</w:t>
      </w:r>
      <w:r w:rsidR="00B551F5" w:rsidRPr="00470643">
        <w:rPr>
          <w:rFonts w:ascii="Times New Roman" w:hAnsi="Times New Roman" w:cs="Times New Roman"/>
          <w:sz w:val="24"/>
          <w:szCs w:val="24"/>
        </w:rPr>
        <w:t>.</w:t>
      </w:r>
    </w:p>
    <w:p w:rsidR="006B1977" w:rsidRPr="00B60804" w:rsidRDefault="00B955C3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0804">
        <w:rPr>
          <w:rFonts w:ascii="Times New Roman" w:eastAsia="Times New Roman" w:hAnsi="Times New Roman" w:cs="Times New Roman"/>
          <w:sz w:val="24"/>
          <w:szCs w:val="24"/>
        </w:rPr>
        <w:t>По состоянию на 1 апреля 2016 года</w:t>
      </w:r>
      <w:r w:rsidR="006B1977" w:rsidRPr="00B60804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="007F2088">
        <w:rPr>
          <w:rFonts w:ascii="Times New Roman" w:hAnsi="Times New Roman" w:cs="Times New Roman"/>
          <w:sz w:val="24"/>
          <w:szCs w:val="24"/>
        </w:rPr>
        <w:t>статок</w:t>
      </w:r>
      <w:r w:rsidR="006B1977" w:rsidRPr="00B60804">
        <w:rPr>
          <w:rFonts w:ascii="Times New Roman" w:hAnsi="Times New Roman" w:cs="Times New Roman"/>
          <w:sz w:val="24"/>
          <w:szCs w:val="24"/>
        </w:rPr>
        <w:t xml:space="preserve"> неиспользованных средств составил 368 690 804,1 тыс. рублей, из них 293 661 955,7 тыс. рублей по распределительной составляющей (остатки на счетах) и 75 028 848,4 тыс. рублей в части, связанной с формированием средств для финансирования накопительной части пенсии</w:t>
      </w:r>
      <w:r w:rsidR="00BD1928">
        <w:rPr>
          <w:rFonts w:ascii="Times New Roman" w:hAnsi="Times New Roman" w:cs="Times New Roman"/>
          <w:sz w:val="24"/>
          <w:szCs w:val="24"/>
        </w:rPr>
        <w:t xml:space="preserve">, из которых </w:t>
      </w:r>
      <w:r w:rsidR="00BB43EC">
        <w:rPr>
          <w:rFonts w:ascii="Times New Roman" w:hAnsi="Times New Roman" w:cs="Times New Roman"/>
          <w:sz w:val="24"/>
          <w:szCs w:val="24"/>
        </w:rPr>
        <w:t>18 800 000,0 тыс. рублей</w:t>
      </w:r>
      <w:r w:rsidR="00BD1928">
        <w:rPr>
          <w:rFonts w:ascii="Times New Roman" w:hAnsi="Times New Roman" w:cs="Times New Roman"/>
          <w:sz w:val="24"/>
          <w:szCs w:val="24"/>
        </w:rPr>
        <w:t xml:space="preserve"> временно размещены в депозиты в кредитных организациях.</w:t>
      </w:r>
    </w:p>
    <w:p w:rsidR="006B1977" w:rsidRPr="00B60804" w:rsidRDefault="006B1977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804">
        <w:rPr>
          <w:rFonts w:ascii="Times New Roman" w:hAnsi="Times New Roman" w:cs="Times New Roman"/>
          <w:sz w:val="24"/>
          <w:szCs w:val="24"/>
        </w:rPr>
        <w:t xml:space="preserve">В составе доходов по распределительной составляющей учтены средства межбюджетного трансферта, полученные ПФР </w:t>
      </w:r>
      <w:r w:rsidR="00B60804" w:rsidRPr="00B60804">
        <w:rPr>
          <w:rFonts w:ascii="Times New Roman" w:hAnsi="Times New Roman" w:cs="Times New Roman"/>
          <w:sz w:val="24"/>
          <w:szCs w:val="24"/>
        </w:rPr>
        <w:t xml:space="preserve">на обязательное пенсионное страхование </w:t>
      </w:r>
      <w:r w:rsidRPr="00B60804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28 ноября 2015 г</w:t>
      </w:r>
      <w:r w:rsidR="0013609B">
        <w:rPr>
          <w:rFonts w:ascii="Times New Roman" w:hAnsi="Times New Roman" w:cs="Times New Roman"/>
          <w:sz w:val="24"/>
          <w:szCs w:val="24"/>
        </w:rPr>
        <w:t>.</w:t>
      </w:r>
      <w:r w:rsidRPr="00B60804">
        <w:rPr>
          <w:rFonts w:ascii="Times New Roman" w:hAnsi="Times New Roman" w:cs="Times New Roman"/>
          <w:sz w:val="24"/>
          <w:szCs w:val="24"/>
        </w:rPr>
        <w:t xml:space="preserve"> № 329</w:t>
      </w:r>
      <w:r w:rsidR="0013609B">
        <w:rPr>
          <w:rFonts w:ascii="Times New Roman" w:hAnsi="Times New Roman" w:cs="Times New Roman"/>
          <w:sz w:val="24"/>
          <w:szCs w:val="24"/>
        </w:rPr>
        <w:t>-</w:t>
      </w:r>
      <w:r w:rsidRPr="00B60804">
        <w:rPr>
          <w:rFonts w:ascii="Times New Roman" w:hAnsi="Times New Roman" w:cs="Times New Roman"/>
          <w:sz w:val="24"/>
          <w:szCs w:val="24"/>
        </w:rPr>
        <w:t>ФЗ</w:t>
      </w:r>
      <w:r w:rsidR="00B60804" w:rsidRPr="00B60804">
        <w:rPr>
          <w:rFonts w:ascii="Times New Roman" w:hAnsi="Times New Roman" w:cs="Times New Roman"/>
          <w:sz w:val="24"/>
          <w:szCs w:val="24"/>
        </w:rPr>
        <w:t xml:space="preserve"> </w:t>
      </w:r>
      <w:r w:rsidRPr="00B60804">
        <w:rPr>
          <w:rFonts w:ascii="Times New Roman" w:hAnsi="Times New Roman" w:cs="Times New Roman"/>
          <w:sz w:val="24"/>
          <w:szCs w:val="24"/>
        </w:rPr>
        <w:t>в объеме 124 261 573,0 тыс. рублей</w:t>
      </w:r>
      <w:r w:rsidR="00B60804" w:rsidRPr="00B60804">
        <w:rPr>
          <w:rFonts w:ascii="Times New Roman" w:hAnsi="Times New Roman" w:cs="Times New Roman"/>
          <w:sz w:val="24"/>
          <w:szCs w:val="24"/>
        </w:rPr>
        <w:t>.</w:t>
      </w:r>
    </w:p>
    <w:p w:rsidR="0054099D" w:rsidRDefault="0054099D" w:rsidP="006B1977">
      <w:pPr>
        <w:pStyle w:val="ConsNormal"/>
        <w:widowControl w:val="0"/>
        <w:spacing w:line="288" w:lineRule="auto"/>
        <w:ind w:righ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0418B8">
        <w:rPr>
          <w:rFonts w:ascii="Times New Roman" w:hAnsi="Times New Roman"/>
          <w:b/>
          <w:sz w:val="24"/>
          <w:szCs w:val="24"/>
        </w:rPr>
        <w:t>Выводы</w:t>
      </w:r>
    </w:p>
    <w:p w:rsidR="006B1977" w:rsidRPr="00B60804" w:rsidRDefault="006B1977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804">
        <w:rPr>
          <w:rFonts w:ascii="Times New Roman" w:hAnsi="Times New Roman" w:cs="Times New Roman"/>
          <w:sz w:val="24"/>
          <w:szCs w:val="24"/>
        </w:rPr>
        <w:t>1. Бюджет ПФР в 2016 году исполняется в условиях сохранения «моратория» на передачу</w:t>
      </w:r>
      <w:r w:rsidRPr="00B60804">
        <w:rPr>
          <w:rFonts w:ascii="Times New Roman" w:eastAsia="Times New Roman" w:hAnsi="Times New Roman" w:cs="Times New Roman"/>
          <w:sz w:val="24"/>
          <w:szCs w:val="24"/>
        </w:rPr>
        <w:t xml:space="preserve"> страховых взносов на накопительную пенсию. </w:t>
      </w:r>
    </w:p>
    <w:p w:rsidR="006B1977" w:rsidRPr="00B77B55" w:rsidRDefault="006B1977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B60804">
        <w:rPr>
          <w:rFonts w:ascii="Times New Roman" w:hAnsi="Times New Roman"/>
          <w:sz w:val="24"/>
          <w:szCs w:val="24"/>
        </w:rPr>
        <w:t xml:space="preserve">С 1 февраля 2016 года страховые пенсии и фиксированная </w:t>
      </w:r>
      <w:r w:rsidRPr="00B77B55">
        <w:rPr>
          <w:rFonts w:ascii="Times New Roman" w:hAnsi="Times New Roman"/>
          <w:sz w:val="24"/>
          <w:szCs w:val="24"/>
        </w:rPr>
        <w:t>выплата к ним  неработающих пенсионеров проиндексированы на 4 %, стоимость пенсионного коэффициента составила 74,27 рублей (по состоянию на 1 января 2016 года – 71,41 рубль).</w:t>
      </w:r>
    </w:p>
    <w:p w:rsidR="006B1977" w:rsidRDefault="006B1977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/>
          <w:sz w:val="24"/>
          <w:szCs w:val="24"/>
        </w:rPr>
      </w:pPr>
      <w:r w:rsidRPr="00BE24AB">
        <w:rPr>
          <w:rFonts w:ascii="Times New Roman" w:hAnsi="Times New Roman"/>
          <w:sz w:val="24"/>
          <w:szCs w:val="24"/>
        </w:rPr>
        <w:t>Средний размер страховой пенсии, включая фиксированную выплату</w:t>
      </w:r>
      <w:r>
        <w:rPr>
          <w:rFonts w:ascii="Times New Roman" w:hAnsi="Times New Roman"/>
          <w:sz w:val="24"/>
          <w:szCs w:val="24"/>
        </w:rPr>
        <w:t>,</w:t>
      </w:r>
      <w:r w:rsidRPr="00BE24AB">
        <w:rPr>
          <w:rFonts w:ascii="Times New Roman" w:hAnsi="Times New Roman"/>
          <w:sz w:val="24"/>
          <w:szCs w:val="24"/>
        </w:rPr>
        <w:t xml:space="preserve"> составил 13 100,14 рубля, размер фиксированной выплаты – 4 558,93 рубля. </w:t>
      </w:r>
    </w:p>
    <w:p w:rsidR="006B1977" w:rsidRPr="00F14037" w:rsidRDefault="006B1977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14037">
        <w:rPr>
          <w:rFonts w:ascii="Times New Roman" w:hAnsi="Times New Roman" w:cs="Times New Roman"/>
          <w:sz w:val="24"/>
          <w:szCs w:val="24"/>
        </w:rPr>
        <w:t xml:space="preserve">Доходы бюджета ПФР в </w:t>
      </w:r>
      <w:r w:rsidRPr="00F1403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D2CFD">
        <w:rPr>
          <w:rFonts w:ascii="Times New Roman" w:hAnsi="Times New Roman" w:cs="Times New Roman"/>
          <w:sz w:val="24"/>
          <w:szCs w:val="24"/>
        </w:rPr>
        <w:t xml:space="preserve"> квартале 2016 </w:t>
      </w:r>
      <w:r w:rsidRPr="00F14037">
        <w:rPr>
          <w:rFonts w:ascii="Times New Roman" w:hAnsi="Times New Roman" w:cs="Times New Roman"/>
          <w:sz w:val="24"/>
          <w:szCs w:val="24"/>
        </w:rPr>
        <w:t xml:space="preserve">года составили                                   1 822 899 437,9 тыс. рублей, или 24,2 % прогнозируемого общего объема доходов бюджета ПФР, в том числе в части, не связанной с формированием средств для финансирования накопительной пенсии, – 1 119 068 712,9 тыс. рублей (15,1 %). </w:t>
      </w:r>
      <w:r>
        <w:rPr>
          <w:rFonts w:ascii="Times New Roman" w:hAnsi="Times New Roman" w:cs="Times New Roman"/>
          <w:sz w:val="24"/>
          <w:szCs w:val="24"/>
        </w:rPr>
        <w:t>В целом уровень исполне</w:t>
      </w:r>
      <w:r w:rsidR="00494EC2">
        <w:rPr>
          <w:rFonts w:ascii="Times New Roman" w:hAnsi="Times New Roman" w:cs="Times New Roman"/>
          <w:sz w:val="24"/>
          <w:szCs w:val="24"/>
        </w:rPr>
        <w:t xml:space="preserve">ния доходной части бюджета ПФР </w:t>
      </w:r>
      <w:r>
        <w:rPr>
          <w:rFonts w:ascii="Times New Roman" w:hAnsi="Times New Roman" w:cs="Times New Roman"/>
          <w:sz w:val="24"/>
          <w:szCs w:val="24"/>
        </w:rPr>
        <w:t>за отчетный  период по сравнению с аналогичным периодом выше на 3,2 процентных  пункта.</w:t>
      </w:r>
    </w:p>
    <w:p w:rsidR="006B1977" w:rsidRDefault="006B1977" w:rsidP="007D75E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Объем поступивших в бюджет ПФР страховых взносов</w:t>
      </w:r>
      <w:r w:rsidRPr="00830219">
        <w:rPr>
          <w:rFonts w:ascii="Times New Roman" w:hAnsi="Times New Roman" w:cs="Times New Roman"/>
          <w:sz w:val="24"/>
          <w:szCs w:val="24"/>
        </w:rPr>
        <w:t xml:space="preserve"> на выплату страховой пенсии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B4D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квартале 2016 года </w:t>
      </w:r>
      <w:r w:rsidRPr="00830219">
        <w:rPr>
          <w:rFonts w:ascii="Times New Roman" w:hAnsi="Times New Roman" w:cs="Times New Roman"/>
          <w:sz w:val="24"/>
          <w:szCs w:val="24"/>
        </w:rPr>
        <w:t xml:space="preserve">сопоставим с </w:t>
      </w:r>
      <w:r>
        <w:rPr>
          <w:rFonts w:ascii="Times New Roman" w:hAnsi="Times New Roman" w:cs="Times New Roman"/>
          <w:sz w:val="24"/>
          <w:szCs w:val="24"/>
        </w:rPr>
        <w:t xml:space="preserve">объемом средств, поступивших за </w:t>
      </w:r>
      <w:r w:rsidRPr="00830219">
        <w:rPr>
          <w:rFonts w:ascii="Times New Roman" w:hAnsi="Times New Roman" w:cs="Times New Roman"/>
          <w:sz w:val="24"/>
          <w:szCs w:val="24"/>
        </w:rPr>
        <w:t>аналогичны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830219">
        <w:rPr>
          <w:rFonts w:ascii="Times New Roman" w:hAnsi="Times New Roman" w:cs="Times New Roman"/>
          <w:sz w:val="24"/>
          <w:szCs w:val="24"/>
        </w:rPr>
        <w:t xml:space="preserve"> период 2015 года. </w:t>
      </w:r>
      <w:r w:rsidRPr="00677018">
        <w:rPr>
          <w:rFonts w:ascii="Times New Roman" w:hAnsi="Times New Roman" w:cs="Times New Roman"/>
          <w:sz w:val="24"/>
          <w:szCs w:val="24"/>
        </w:rPr>
        <w:t xml:space="preserve">В целом </w:t>
      </w:r>
      <w:r>
        <w:rPr>
          <w:rFonts w:ascii="Times New Roman" w:hAnsi="Times New Roman" w:cs="Times New Roman"/>
          <w:sz w:val="24"/>
          <w:szCs w:val="24"/>
        </w:rPr>
        <w:t xml:space="preserve">страховые взносы на выплату страховой пенсии  </w:t>
      </w:r>
      <w:r w:rsidRPr="00677018">
        <w:rPr>
          <w:rFonts w:ascii="Times New Roman" w:hAnsi="Times New Roman" w:cs="Times New Roman"/>
          <w:sz w:val="24"/>
          <w:szCs w:val="24"/>
        </w:rPr>
        <w:lastRenderedPageBreak/>
        <w:t xml:space="preserve">за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334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квартал </w:t>
      </w:r>
      <w:r w:rsidRPr="006D42B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D42BF">
        <w:rPr>
          <w:rFonts w:ascii="Times New Roman" w:hAnsi="Times New Roman" w:cs="Times New Roman"/>
          <w:sz w:val="24"/>
          <w:szCs w:val="24"/>
        </w:rPr>
        <w:t> 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D42BF">
        <w:rPr>
          <w:rFonts w:ascii="Times New Roman" w:hAnsi="Times New Roman" w:cs="Times New Roman"/>
          <w:sz w:val="24"/>
          <w:szCs w:val="24"/>
        </w:rPr>
        <w:t xml:space="preserve"> </w:t>
      </w:r>
      <w:r w:rsidRPr="00830219">
        <w:rPr>
          <w:rFonts w:ascii="Times New Roman" w:hAnsi="Times New Roman" w:cs="Times New Roman"/>
          <w:sz w:val="24"/>
          <w:szCs w:val="24"/>
        </w:rPr>
        <w:t xml:space="preserve">на 42 937 902,1 тыс. рублей выше 2015 года, что обусловлено </w:t>
      </w:r>
      <w:r w:rsidRPr="005874DE">
        <w:rPr>
          <w:rFonts w:ascii="Times New Roman" w:hAnsi="Times New Roman" w:cs="Times New Roman"/>
          <w:sz w:val="24"/>
          <w:szCs w:val="24"/>
        </w:rPr>
        <w:t>увеличением предельной величины базы для начисления страховых взносов с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874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711</w:t>
      </w:r>
      <w:r w:rsidRPr="005874DE">
        <w:rPr>
          <w:rFonts w:ascii="Times New Roman" w:hAnsi="Times New Roman" w:cs="Times New Roman"/>
          <w:sz w:val="24"/>
          <w:szCs w:val="24"/>
        </w:rPr>
        <w:t>,0 тыс. рублей в 2015 году до 7</w:t>
      </w:r>
      <w:r>
        <w:rPr>
          <w:rFonts w:ascii="Times New Roman" w:hAnsi="Times New Roman" w:cs="Times New Roman"/>
          <w:sz w:val="24"/>
          <w:szCs w:val="24"/>
        </w:rPr>
        <w:t>96</w:t>
      </w:r>
      <w:r w:rsidR="00494EC2">
        <w:rPr>
          <w:rFonts w:ascii="Times New Roman" w:hAnsi="Times New Roman" w:cs="Times New Roman"/>
          <w:sz w:val="24"/>
          <w:szCs w:val="24"/>
        </w:rPr>
        <w:t>,0 тыс. рублей с 1 января</w:t>
      </w:r>
      <w:r w:rsidRPr="005874DE">
        <w:rPr>
          <w:rFonts w:ascii="Times New Roman" w:hAnsi="Times New Roman" w:cs="Times New Roman"/>
          <w:sz w:val="24"/>
          <w:szCs w:val="24"/>
        </w:rPr>
        <w:t xml:space="preserve"> 2016 года.</w:t>
      </w:r>
      <w:r w:rsidRPr="006770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977" w:rsidRPr="0052352D" w:rsidRDefault="006B1977" w:rsidP="007D75E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52D">
        <w:rPr>
          <w:rFonts w:ascii="Times New Roman" w:hAnsi="Times New Roman" w:cs="Times New Roman"/>
          <w:sz w:val="24"/>
          <w:szCs w:val="24"/>
        </w:rPr>
        <w:t xml:space="preserve">Прогнозируемый показатель поступления страховых взносов на накопительную пенсию на 2016 год сформирован за счет поступления задолженности по страховым взносам на накопительную пенсию, образовавшейся по состоянию на 1 января 2014 года. </w:t>
      </w:r>
      <w:r>
        <w:rPr>
          <w:rFonts w:ascii="Times New Roman" w:hAnsi="Times New Roman" w:cs="Times New Roman"/>
          <w:sz w:val="24"/>
          <w:szCs w:val="24"/>
        </w:rPr>
        <w:t xml:space="preserve">Уровень </w:t>
      </w:r>
      <w:r w:rsidRPr="0052352D">
        <w:rPr>
          <w:rFonts w:ascii="Times New Roman" w:hAnsi="Times New Roman" w:cs="Times New Roman"/>
          <w:sz w:val="24"/>
          <w:szCs w:val="24"/>
        </w:rPr>
        <w:t>поступ</w:t>
      </w:r>
      <w:r>
        <w:rPr>
          <w:rFonts w:ascii="Times New Roman" w:hAnsi="Times New Roman" w:cs="Times New Roman"/>
          <w:sz w:val="24"/>
          <w:szCs w:val="24"/>
        </w:rPr>
        <w:t>лений</w:t>
      </w:r>
      <w:r w:rsidRPr="005235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сравнению 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235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кварталом 2015 года  снизился  почти на 60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Так, данные страховые взносы поступили </w:t>
      </w:r>
      <w:r w:rsidRPr="0052352D">
        <w:rPr>
          <w:rFonts w:ascii="Times New Roman" w:hAnsi="Times New Roman" w:cs="Times New Roman"/>
          <w:sz w:val="24"/>
          <w:szCs w:val="24"/>
        </w:rPr>
        <w:t>в объеме 20 129,9 тыс. рублей, или 9,6</w:t>
      </w:r>
      <w:r w:rsidRPr="0052352D">
        <w:t xml:space="preserve"> % </w:t>
      </w:r>
      <w:r w:rsidRPr="0052352D">
        <w:rPr>
          <w:rFonts w:ascii="Times New Roman" w:hAnsi="Times New Roman" w:cs="Times New Roman"/>
          <w:sz w:val="24"/>
          <w:szCs w:val="24"/>
        </w:rPr>
        <w:t>от прогнозного показателя</w:t>
      </w:r>
      <w:r>
        <w:rPr>
          <w:rFonts w:ascii="Times New Roman" w:hAnsi="Times New Roman" w:cs="Times New Roman"/>
          <w:sz w:val="24"/>
          <w:szCs w:val="24"/>
        </w:rPr>
        <w:t>, что может быть связано с завышением показателя при  планировании доходной части бюджета ПФР на 2016 год.</w:t>
      </w:r>
    </w:p>
    <w:p w:rsidR="006B1977" w:rsidRDefault="006B1977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Значительный объем дохода бюджета ПФР в отчетном периоде составили безвозмездные поступления от других бюджетов бюджетной системы Российской Федерации. Так, из </w:t>
      </w:r>
      <w:r w:rsidRPr="00F86144">
        <w:rPr>
          <w:rFonts w:ascii="Times New Roman" w:hAnsi="Times New Roman" w:cs="Times New Roman"/>
          <w:sz w:val="24"/>
          <w:szCs w:val="24"/>
        </w:rPr>
        <w:t xml:space="preserve">федерального бюджета в бюджет ПФР перечислено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86144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8614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140</w:t>
      </w:r>
      <w:r w:rsidRPr="00F8614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072</w:t>
      </w:r>
      <w:r w:rsidRPr="00F861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86144">
        <w:rPr>
          <w:rFonts w:ascii="Times New Roman" w:hAnsi="Times New Roman" w:cs="Times New Roman"/>
          <w:sz w:val="24"/>
          <w:szCs w:val="24"/>
        </w:rPr>
        <w:t xml:space="preserve"> тыс. руб., или 26,6 % от общей суммы предусмотренных средств (</w:t>
      </w:r>
      <w:r w:rsidRPr="00F86144">
        <w:rPr>
          <w:rFonts w:ascii="Times New Roman" w:eastAsia="Times New Roman" w:hAnsi="Times New Roman" w:cs="Times New Roman"/>
          <w:sz w:val="24"/>
          <w:szCs w:val="24"/>
        </w:rPr>
        <w:t>3 184 764 028,6 тыс. рублей)</w:t>
      </w:r>
      <w:r>
        <w:rPr>
          <w:rFonts w:ascii="Times New Roman" w:eastAsia="Times New Roman" w:hAnsi="Times New Roman" w:cs="Times New Roman"/>
          <w:sz w:val="24"/>
          <w:szCs w:val="24"/>
        </w:rPr>
        <w:t>, из бюджетов субъектов Российской Федерации  –                     680 814,4  тыс. рублей, или 22,6 % от предусмотренных средств.</w:t>
      </w:r>
      <w:r w:rsidRPr="00F861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977" w:rsidRDefault="006B1977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поступлений из федерального бюджета, бюджетов субъектов Российской Федерации и от компетентных учреждений отдельных государств сопоставимы с уровнем поступлений за аналогичный период 2015 года.</w:t>
      </w:r>
    </w:p>
    <w:p w:rsidR="006B1977" w:rsidRPr="00234D51" w:rsidRDefault="006B1977" w:rsidP="00470643">
      <w:pPr>
        <w:tabs>
          <w:tab w:val="left" w:pos="709"/>
          <w:tab w:val="left" w:pos="2835"/>
          <w:tab w:val="left" w:pos="3261"/>
          <w:tab w:val="left" w:pos="442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493B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состоянию на 1 апреля 2016 года </w:t>
      </w:r>
      <w:r w:rsidRPr="00AB0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сумма задолженности по страховым взносам на обязательное пенсионное страхование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составляет 220 400 000,0 тыс. рублей. За                           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Pr="00234D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квартал 2016 года задолженность увеличилась на 28 781 728,3 тыс. рублей, или на 15 % выше по сравнению </w:t>
      </w:r>
      <w:r w:rsidR="0013609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объемом задолженности на 1 января 2016 </w:t>
      </w:r>
      <w:r w:rsidRPr="00234D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года (191 618 721,7 тыс. руб.). Задолженность по пеням и штрафам составила 39 200 000,0 тыс. рублей и увеличилась на 11 348 977,0 тыс. рублей, или на 40,7 % (на 1 января 2016 года –  27 851 023,0 тыс. рублей). </w:t>
      </w:r>
      <w:r w:rsidRPr="00234D51">
        <w:rPr>
          <w:rFonts w:ascii="Times New Roman" w:hAnsi="Times New Roman" w:cs="Times New Roman"/>
          <w:sz w:val="24"/>
          <w:szCs w:val="24"/>
        </w:rPr>
        <w:t>Удельный вес недоимки по отношению к начисленным страховым взносам на обязательное пенсионное страхование остается на уровне 2015 года и составляет 1,2 процента.</w:t>
      </w:r>
    </w:p>
    <w:p w:rsidR="006B1977" w:rsidRPr="00412C51" w:rsidRDefault="006B1977" w:rsidP="0047064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C7E3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C7E35">
        <w:rPr>
          <w:rFonts w:ascii="Times New Roman" w:hAnsi="Times New Roman" w:cs="Times New Roman"/>
          <w:sz w:val="24"/>
          <w:szCs w:val="24"/>
        </w:rPr>
        <w:t>асход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C7E35">
        <w:rPr>
          <w:rFonts w:ascii="Times New Roman" w:hAnsi="Times New Roman" w:cs="Times New Roman"/>
          <w:sz w:val="24"/>
          <w:szCs w:val="24"/>
        </w:rPr>
        <w:t xml:space="preserve"> ПФР за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квартал 2016 года </w:t>
      </w:r>
      <w:r w:rsidRPr="003C7E35">
        <w:rPr>
          <w:rFonts w:ascii="Times New Roman" w:hAnsi="Times New Roman" w:cs="Times New Roman"/>
          <w:sz w:val="24"/>
          <w:szCs w:val="24"/>
        </w:rPr>
        <w:t>составил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C7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B0827">
        <w:rPr>
          <w:rFonts w:ascii="Times New Roman" w:hAnsi="Times New Roman" w:cs="Times New Roman"/>
          <w:sz w:val="24"/>
          <w:szCs w:val="24"/>
        </w:rPr>
        <w:t xml:space="preserve">1 866 770 017,9 тыс. рублей, или </w:t>
      </w:r>
      <w:r>
        <w:rPr>
          <w:rFonts w:ascii="Times New Roman" w:hAnsi="Times New Roman" w:cs="Times New Roman"/>
          <w:sz w:val="24"/>
          <w:szCs w:val="24"/>
        </w:rPr>
        <w:t>24,2 </w:t>
      </w:r>
      <w:r w:rsidRPr="00CB0827">
        <w:rPr>
          <w:rFonts w:ascii="Times New Roman" w:hAnsi="Times New Roman" w:cs="Times New Roman"/>
          <w:sz w:val="24"/>
          <w:szCs w:val="24"/>
        </w:rPr>
        <w:t>% от утвержденных бюджетных ассигнований</w:t>
      </w:r>
      <w:r w:rsidRPr="00CA099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A0995">
        <w:rPr>
          <w:rFonts w:ascii="Times New Roman" w:hAnsi="Times New Roman" w:cs="Times New Roman"/>
          <w:sz w:val="24"/>
          <w:szCs w:val="24"/>
        </w:rPr>
        <w:t>Федеральным законом № 364</w:t>
      </w:r>
      <w:r w:rsidR="0013609B">
        <w:rPr>
          <w:rFonts w:ascii="Times New Roman" w:hAnsi="Times New Roman" w:cs="Times New Roman"/>
          <w:sz w:val="24"/>
          <w:szCs w:val="24"/>
        </w:rPr>
        <w:t>-</w:t>
      </w:r>
      <w:r w:rsidRPr="00CB0827">
        <w:rPr>
          <w:rFonts w:ascii="Times New Roman" w:hAnsi="Times New Roman" w:cs="Times New Roman"/>
          <w:sz w:val="24"/>
          <w:szCs w:val="24"/>
        </w:rPr>
        <w:t>ФЗ</w:t>
      </w:r>
      <w:r w:rsidR="00F54D96">
        <w:rPr>
          <w:rFonts w:ascii="Times New Roman" w:hAnsi="Times New Roman" w:cs="Times New Roman"/>
          <w:sz w:val="24"/>
          <w:szCs w:val="24"/>
        </w:rPr>
        <w:t>,</w:t>
      </w:r>
      <w:r w:rsidRPr="00CB0827">
        <w:rPr>
          <w:rFonts w:ascii="Times New Roman" w:hAnsi="Times New Roman" w:cs="Times New Roman"/>
          <w:sz w:val="24"/>
          <w:szCs w:val="24"/>
        </w:rPr>
        <w:t xml:space="preserve"> и 24,3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B0827">
        <w:rPr>
          <w:rFonts w:ascii="Times New Roman" w:hAnsi="Times New Roman" w:cs="Times New Roman"/>
          <w:sz w:val="24"/>
          <w:szCs w:val="24"/>
        </w:rPr>
        <w:t xml:space="preserve">% от показателя, утвержденного сводной бюджетной росписью. Расходы в части, </w:t>
      </w:r>
      <w:r w:rsidRPr="003C7E35">
        <w:rPr>
          <w:rFonts w:ascii="Times New Roman" w:hAnsi="Times New Roman" w:cs="Times New Roman"/>
          <w:sz w:val="24"/>
          <w:szCs w:val="24"/>
        </w:rPr>
        <w:t>не связанной с формированием средств для финансирования накопительной пенсии</w:t>
      </w:r>
      <w:r w:rsidR="0013609B">
        <w:rPr>
          <w:rFonts w:ascii="Times New Roman" w:hAnsi="Times New Roman" w:cs="Times New Roman"/>
          <w:sz w:val="24"/>
          <w:szCs w:val="24"/>
        </w:rPr>
        <w:t>,</w:t>
      </w:r>
      <w:r w:rsidRPr="003C7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составили 1</w:t>
      </w:r>
      <w:r w:rsidRPr="002C0A7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603</w:t>
      </w:r>
      <w:r w:rsidRPr="002C0A7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573</w:t>
      </w:r>
      <w:r w:rsidRPr="002C0A7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656</w:t>
      </w:r>
      <w:r w:rsidRPr="002C0A7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C0A7D">
        <w:rPr>
          <w:rFonts w:ascii="Times New Roman" w:hAnsi="Times New Roman" w:cs="Times New Roman"/>
          <w:sz w:val="24"/>
          <w:szCs w:val="24"/>
        </w:rPr>
        <w:t xml:space="preserve"> тыс. рублей, в части, связанной с формированием средств для финансирования накопительной пенсии, – </w:t>
      </w:r>
      <w:r>
        <w:rPr>
          <w:rFonts w:ascii="Times New Roman" w:hAnsi="Times New Roman" w:cs="Times New Roman"/>
          <w:sz w:val="24"/>
          <w:szCs w:val="24"/>
        </w:rPr>
        <w:t>263</w:t>
      </w:r>
      <w:r w:rsidRPr="002C0A7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196</w:t>
      </w:r>
      <w:r w:rsidRPr="002C0A7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361</w:t>
      </w:r>
      <w:r w:rsidRPr="002C0A7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C0A7D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470643">
        <w:rPr>
          <w:rFonts w:ascii="Times New Roman" w:hAnsi="Times New Roman" w:cs="Times New Roman"/>
          <w:sz w:val="24"/>
          <w:szCs w:val="24"/>
        </w:rPr>
        <w:t xml:space="preserve"> </w:t>
      </w:r>
      <w:r w:rsidRPr="00CB0827">
        <w:rPr>
          <w:rFonts w:ascii="Times New Roman" w:hAnsi="Times New Roman" w:cs="Times New Roman"/>
          <w:sz w:val="24"/>
          <w:szCs w:val="24"/>
        </w:rPr>
        <w:t xml:space="preserve">Расходы за </w:t>
      </w:r>
      <w:r w:rsidRPr="001C4EF7">
        <w:rPr>
          <w:rFonts w:ascii="Times New Roman" w:hAnsi="Times New Roman" w:cs="Times New Roman"/>
          <w:sz w:val="24"/>
          <w:szCs w:val="24"/>
        </w:rPr>
        <w:t>I</w:t>
      </w:r>
      <w:r w:rsidRPr="00CB0827">
        <w:rPr>
          <w:rFonts w:ascii="Times New Roman" w:hAnsi="Times New Roman" w:cs="Times New Roman"/>
          <w:sz w:val="24"/>
          <w:szCs w:val="24"/>
        </w:rPr>
        <w:t xml:space="preserve"> квартал 2016 года на 5,5 процентных пункта превысили расходы за аналогичный период 2015 года</w:t>
      </w:r>
      <w:r w:rsidRPr="005A7E1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1977" w:rsidRPr="00F16E16" w:rsidRDefault="006B1977" w:rsidP="007D75E3">
      <w:pPr>
        <w:pStyle w:val="af3"/>
        <w:spacing w:line="264" w:lineRule="auto"/>
        <w:ind w:left="0" w:right="-96" w:firstLine="567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F16E16">
        <w:rPr>
          <w:sz w:val="24"/>
          <w:szCs w:val="24"/>
        </w:rPr>
        <w:t xml:space="preserve">В 2016 году объекты капитальных вложений Фонда не включаются в ФАИП и  определяются Фондом самостоятельно. В этой связи Счетной палатой Российской Федерации было направлено обращение в адрес Правительства Российской Федерации о необходимости внести изменение в Правила принятия решения о подготовке и реализации бюджетных инвестиций в объекты государственной собственности Российской Федерации за счет средств ПФР, утвержденные постановлением Правительства Российской Федерации от 8 мая 2014 г. № 419 части установления обязанности ПФР формировать и утверждать инвестиционную программу на очередной финансовый год и плановый период за счет средств бюджета ПФР, аналогично норме, предусмотренной для ФСС (Правила принятия решения о подготовке и реализации бюджетных инвестиций в объекты государственной собственности Российской Федерации из бюджета Фонда социального страхования Российской Федерации, утвержденные постановлением Правительства </w:t>
      </w:r>
      <w:r w:rsidRPr="00F16E16">
        <w:rPr>
          <w:sz w:val="24"/>
          <w:szCs w:val="24"/>
        </w:rPr>
        <w:lastRenderedPageBreak/>
        <w:t>Российской Федерации от 8 мая 2014 г. № 421). До настоящего времени в Правила № 419 изменения не внесены.</w:t>
      </w:r>
    </w:p>
    <w:p w:rsidR="00B60804" w:rsidRPr="00194EDA" w:rsidRDefault="006B1977" w:rsidP="007D75E3">
      <w:pPr>
        <w:pStyle w:val="ConsNormal"/>
        <w:widowControl w:val="0"/>
        <w:spacing w:line="264" w:lineRule="auto"/>
        <w:ind w:right="0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B60804">
        <w:rPr>
          <w:rFonts w:ascii="Times New Roman" w:hAnsi="Times New Roman" w:cs="Times New Roman"/>
          <w:sz w:val="24"/>
          <w:szCs w:val="24"/>
        </w:rPr>
        <w:t xml:space="preserve">За </w:t>
      </w:r>
      <w:r w:rsidR="00B6080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60804" w:rsidRPr="00B60804">
        <w:rPr>
          <w:rFonts w:ascii="Times New Roman" w:hAnsi="Times New Roman" w:cs="Times New Roman"/>
          <w:sz w:val="24"/>
          <w:szCs w:val="24"/>
        </w:rPr>
        <w:t xml:space="preserve"> </w:t>
      </w:r>
      <w:r w:rsidR="00B60804">
        <w:rPr>
          <w:rFonts w:ascii="Times New Roman" w:hAnsi="Times New Roman" w:cs="Times New Roman"/>
          <w:sz w:val="24"/>
          <w:szCs w:val="24"/>
        </w:rPr>
        <w:t>квартал  2</w:t>
      </w:r>
      <w:r w:rsidR="00B60804" w:rsidRPr="00194EDA">
        <w:rPr>
          <w:rFonts w:ascii="Times New Roman" w:hAnsi="Times New Roman" w:cs="Times New Roman"/>
          <w:sz w:val="24"/>
          <w:szCs w:val="24"/>
        </w:rPr>
        <w:t xml:space="preserve">016 года дефицит </w:t>
      </w:r>
      <w:r w:rsidR="0013609B">
        <w:rPr>
          <w:rFonts w:ascii="Times New Roman" w:hAnsi="Times New Roman" w:cs="Times New Roman"/>
          <w:sz w:val="24"/>
          <w:szCs w:val="24"/>
        </w:rPr>
        <w:t xml:space="preserve"> бюджета ПФР составил </w:t>
      </w:r>
      <w:r w:rsidR="00B60804" w:rsidRPr="00194EDA">
        <w:rPr>
          <w:rFonts w:ascii="Times New Roman" w:hAnsi="Times New Roman" w:cs="Times New Roman"/>
          <w:sz w:val="24"/>
          <w:szCs w:val="24"/>
        </w:rPr>
        <w:t xml:space="preserve">(–) 43 870 580,00 тыс. рублей, в том числе </w:t>
      </w:r>
      <w:r w:rsidR="00B60804">
        <w:rPr>
          <w:rFonts w:ascii="Times New Roman" w:hAnsi="Times New Roman" w:cs="Times New Roman"/>
          <w:sz w:val="24"/>
          <w:szCs w:val="24"/>
        </w:rPr>
        <w:t xml:space="preserve">профицит </w:t>
      </w:r>
      <w:r w:rsidR="00B60804" w:rsidRPr="00194EDA">
        <w:rPr>
          <w:rFonts w:ascii="Times New Roman" w:hAnsi="Times New Roman" w:cs="Times New Roman"/>
          <w:sz w:val="24"/>
          <w:szCs w:val="24"/>
        </w:rPr>
        <w:t>в части, не связанной с формированием средств для финансирования накопительной пенсии, в объеме 136</w:t>
      </w:r>
      <w:r w:rsidR="00B60804" w:rsidRPr="00194EDA">
        <w:rPr>
          <w:rFonts w:ascii="Times New Roman" w:hAnsi="Times New Roman" w:cs="Times New Roman"/>
          <w:bCs/>
          <w:sz w:val="24"/>
          <w:szCs w:val="24"/>
        </w:rPr>
        <w:t> 334 933,50 тыс. рублей</w:t>
      </w:r>
      <w:r w:rsidR="00B60804" w:rsidRPr="00194EDA">
        <w:rPr>
          <w:rFonts w:ascii="Times New Roman" w:hAnsi="Times New Roman" w:cs="Times New Roman"/>
          <w:sz w:val="24"/>
          <w:szCs w:val="24"/>
        </w:rPr>
        <w:t xml:space="preserve"> и </w:t>
      </w:r>
      <w:r w:rsidR="00B60804">
        <w:rPr>
          <w:rFonts w:ascii="Times New Roman" w:hAnsi="Times New Roman" w:cs="Times New Roman"/>
          <w:sz w:val="24"/>
          <w:szCs w:val="24"/>
        </w:rPr>
        <w:t xml:space="preserve">дефицит </w:t>
      </w:r>
      <w:r w:rsidR="00B60804" w:rsidRPr="00194EDA">
        <w:rPr>
          <w:rFonts w:ascii="Times New Roman" w:hAnsi="Times New Roman" w:cs="Times New Roman"/>
          <w:sz w:val="24"/>
          <w:szCs w:val="24"/>
        </w:rPr>
        <w:t xml:space="preserve">в части, связанной с формированием средств для финансирования накопительной пенсии, – </w:t>
      </w:r>
      <w:r w:rsidR="00B60804">
        <w:rPr>
          <w:rFonts w:ascii="Times New Roman" w:hAnsi="Times New Roman" w:cs="Times New Roman"/>
          <w:sz w:val="24"/>
          <w:szCs w:val="24"/>
        </w:rPr>
        <w:t xml:space="preserve"> (–) </w:t>
      </w:r>
      <w:r w:rsidR="00B60804" w:rsidRPr="00194EDA">
        <w:rPr>
          <w:rFonts w:ascii="Times New Roman" w:hAnsi="Times New Roman" w:cs="Times New Roman"/>
          <w:sz w:val="24"/>
          <w:szCs w:val="24"/>
        </w:rPr>
        <w:t>180 205</w:t>
      </w:r>
      <w:r w:rsidR="00B60804" w:rsidRPr="00194EDA">
        <w:rPr>
          <w:rFonts w:ascii="Times New Roman" w:hAnsi="Times New Roman" w:cs="Times New Roman"/>
          <w:bCs/>
          <w:sz w:val="24"/>
          <w:szCs w:val="24"/>
        </w:rPr>
        <w:t> 513,50 тыс. рублей.</w:t>
      </w:r>
    </w:p>
    <w:p w:rsidR="00B60804" w:rsidRPr="00B60804" w:rsidRDefault="00B60804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0804">
        <w:rPr>
          <w:rFonts w:ascii="Times New Roman" w:hAnsi="Times New Roman" w:cs="Times New Roman"/>
          <w:sz w:val="24"/>
          <w:szCs w:val="24"/>
        </w:rPr>
        <w:t xml:space="preserve">9. </w:t>
      </w:r>
      <w:r w:rsidRPr="00B60804">
        <w:rPr>
          <w:rFonts w:ascii="Times New Roman" w:eastAsia="Times New Roman" w:hAnsi="Times New Roman" w:cs="Times New Roman"/>
          <w:sz w:val="24"/>
          <w:szCs w:val="24"/>
        </w:rPr>
        <w:t>По состоянию на 1 апреля 2016 года о</w:t>
      </w:r>
      <w:r w:rsidRPr="00B60804">
        <w:rPr>
          <w:rFonts w:ascii="Times New Roman" w:hAnsi="Times New Roman" w:cs="Times New Roman"/>
          <w:sz w:val="24"/>
          <w:szCs w:val="24"/>
        </w:rPr>
        <w:t>статок неиспользованных средств составил 368 690 804,1 тыс. рублей, из них 293 661 955,7 тыс. рублей по распределительной составляющей (остатки на счетах) и 75 028 848,4 тыс. рублей в части, связанной с формированием средств для финансирования накопительной части пенсии.</w:t>
      </w:r>
    </w:p>
    <w:p w:rsidR="00B60804" w:rsidRPr="00B60804" w:rsidRDefault="00B60804" w:rsidP="007D75E3">
      <w:pPr>
        <w:pStyle w:val="ConsNormal"/>
        <w:widowControl w:val="0"/>
        <w:spacing w:line="264" w:lineRule="auto"/>
        <w:ind w:righ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804">
        <w:rPr>
          <w:rFonts w:ascii="Times New Roman" w:hAnsi="Times New Roman" w:cs="Times New Roman"/>
          <w:sz w:val="24"/>
          <w:szCs w:val="24"/>
        </w:rPr>
        <w:t>В составе доходов по распределительной составляющей учтены средства межбюджетного трансферта, полученные ПФР на обязательное пенсионное страхование в соответствии с Федеральным законом от 28 ноября 2015 г</w:t>
      </w:r>
      <w:r w:rsidR="0013609B">
        <w:rPr>
          <w:rFonts w:ascii="Times New Roman" w:hAnsi="Times New Roman" w:cs="Times New Roman"/>
          <w:sz w:val="24"/>
          <w:szCs w:val="24"/>
        </w:rPr>
        <w:t>.</w:t>
      </w:r>
      <w:r w:rsidRPr="00B60804">
        <w:rPr>
          <w:rFonts w:ascii="Times New Roman" w:hAnsi="Times New Roman" w:cs="Times New Roman"/>
          <w:sz w:val="24"/>
          <w:szCs w:val="24"/>
        </w:rPr>
        <w:t xml:space="preserve"> № 329</w:t>
      </w:r>
      <w:r w:rsidR="0013609B">
        <w:rPr>
          <w:rFonts w:ascii="Times New Roman" w:hAnsi="Times New Roman" w:cs="Times New Roman"/>
          <w:sz w:val="24"/>
          <w:szCs w:val="24"/>
        </w:rPr>
        <w:t>-</w:t>
      </w:r>
      <w:r w:rsidRPr="00B60804">
        <w:rPr>
          <w:rFonts w:ascii="Times New Roman" w:hAnsi="Times New Roman" w:cs="Times New Roman"/>
          <w:sz w:val="24"/>
          <w:szCs w:val="24"/>
        </w:rPr>
        <w:t>ФЗ в объеме 124 261 573,0 тыс. рублей.</w:t>
      </w:r>
    </w:p>
    <w:p w:rsidR="006408A3" w:rsidRPr="000418B8" w:rsidRDefault="006408A3" w:rsidP="006455D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bookmarkStart w:id="0" w:name="_GoBack"/>
      <w:bookmarkEnd w:id="0"/>
    </w:p>
    <w:p w:rsidR="00732FB7" w:rsidRDefault="00732FB7" w:rsidP="006455D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</w:p>
    <w:p w:rsidR="006455D7" w:rsidRPr="000418B8" w:rsidRDefault="006455D7" w:rsidP="006455D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0418B8">
        <w:rPr>
          <w:rFonts w:ascii="Times New Roman" w:eastAsia="Calibri" w:hAnsi="Times New Roman" w:cs="Arial"/>
          <w:sz w:val="24"/>
          <w:szCs w:val="24"/>
          <w:lang w:eastAsia="ru-RU"/>
        </w:rPr>
        <w:t>Аудитор Счетной палаты</w:t>
      </w:r>
    </w:p>
    <w:p w:rsidR="006455D7" w:rsidRPr="00D06306" w:rsidRDefault="006455D7" w:rsidP="00B30969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0418B8">
        <w:rPr>
          <w:rFonts w:ascii="Times New Roman" w:eastAsia="Calibri" w:hAnsi="Times New Roman" w:cs="Arial"/>
          <w:sz w:val="24"/>
          <w:szCs w:val="24"/>
          <w:lang w:eastAsia="ru-RU"/>
        </w:rPr>
        <w:t xml:space="preserve">Российской Федерации                                                                                        </w:t>
      </w:r>
      <w:r w:rsidR="00EA366B">
        <w:rPr>
          <w:rFonts w:ascii="Times New Roman" w:eastAsia="Calibri" w:hAnsi="Times New Roman" w:cs="Arial"/>
          <w:sz w:val="24"/>
          <w:szCs w:val="24"/>
          <w:lang w:eastAsia="ru-RU"/>
        </w:rPr>
        <w:t xml:space="preserve">    </w:t>
      </w:r>
      <w:proofErr w:type="spellStart"/>
      <w:r w:rsidR="00EA366B">
        <w:rPr>
          <w:rFonts w:ascii="Times New Roman" w:eastAsia="Calibri" w:hAnsi="Times New Roman" w:cs="Arial"/>
          <w:sz w:val="24"/>
          <w:szCs w:val="24"/>
          <w:lang w:eastAsia="ru-RU"/>
        </w:rPr>
        <w:t>В.С.</w:t>
      </w:r>
      <w:r w:rsidRPr="000418B8">
        <w:rPr>
          <w:rFonts w:ascii="Times New Roman" w:eastAsia="Calibri" w:hAnsi="Times New Roman" w:cs="Arial"/>
          <w:sz w:val="24"/>
          <w:szCs w:val="24"/>
          <w:lang w:eastAsia="ru-RU"/>
        </w:rPr>
        <w:t>Катренко</w:t>
      </w:r>
      <w:proofErr w:type="spellEnd"/>
    </w:p>
    <w:sectPr w:rsidR="006455D7" w:rsidRPr="00D06306" w:rsidSect="00D2499D">
      <w:headerReference w:type="default" r:id="rId12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F70" w:rsidRDefault="00722F70" w:rsidP="001656F8">
      <w:pPr>
        <w:spacing w:after="0" w:line="240" w:lineRule="auto"/>
      </w:pPr>
      <w:r>
        <w:separator/>
      </w:r>
    </w:p>
  </w:endnote>
  <w:endnote w:type="continuationSeparator" w:id="0">
    <w:p w:rsidR="00722F70" w:rsidRDefault="00722F70" w:rsidP="00165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F70" w:rsidRDefault="00722F70" w:rsidP="001656F8">
      <w:pPr>
        <w:spacing w:after="0" w:line="240" w:lineRule="auto"/>
      </w:pPr>
      <w:r>
        <w:separator/>
      </w:r>
    </w:p>
  </w:footnote>
  <w:footnote w:type="continuationSeparator" w:id="0">
    <w:p w:rsidR="00722F70" w:rsidRDefault="00722F70" w:rsidP="00165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40481"/>
      <w:docPartObj>
        <w:docPartGallery w:val="Page Numbers (Top of Page)"/>
        <w:docPartUnique/>
      </w:docPartObj>
    </w:sdtPr>
    <w:sdtEndPr/>
    <w:sdtContent>
      <w:p w:rsidR="00C70B38" w:rsidRDefault="00C70B38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13D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C70B38" w:rsidRDefault="00C70B38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1CA"/>
    <w:rsid w:val="00001295"/>
    <w:rsid w:val="00004518"/>
    <w:rsid w:val="00004B48"/>
    <w:rsid w:val="00011C30"/>
    <w:rsid w:val="00030F02"/>
    <w:rsid w:val="000334FD"/>
    <w:rsid w:val="000405C6"/>
    <w:rsid w:val="000418B8"/>
    <w:rsid w:val="00042F75"/>
    <w:rsid w:val="00052219"/>
    <w:rsid w:val="00052D34"/>
    <w:rsid w:val="00055F8D"/>
    <w:rsid w:val="00060F3E"/>
    <w:rsid w:val="00061AF8"/>
    <w:rsid w:val="00061ECD"/>
    <w:rsid w:val="00065C6A"/>
    <w:rsid w:val="000660CD"/>
    <w:rsid w:val="000662AB"/>
    <w:rsid w:val="0006716A"/>
    <w:rsid w:val="00075BD7"/>
    <w:rsid w:val="000829DA"/>
    <w:rsid w:val="00082B02"/>
    <w:rsid w:val="00084132"/>
    <w:rsid w:val="000841A4"/>
    <w:rsid w:val="00087D48"/>
    <w:rsid w:val="00090B98"/>
    <w:rsid w:val="00090D22"/>
    <w:rsid w:val="00096ABC"/>
    <w:rsid w:val="000A0F76"/>
    <w:rsid w:val="000A745E"/>
    <w:rsid w:val="000A7798"/>
    <w:rsid w:val="000A7E1F"/>
    <w:rsid w:val="000B4348"/>
    <w:rsid w:val="000B6755"/>
    <w:rsid w:val="000D011B"/>
    <w:rsid w:val="000D022F"/>
    <w:rsid w:val="000D3541"/>
    <w:rsid w:val="000E2746"/>
    <w:rsid w:val="000E4ED0"/>
    <w:rsid w:val="000E518C"/>
    <w:rsid w:val="000E74B2"/>
    <w:rsid w:val="000F3A5F"/>
    <w:rsid w:val="00102CE7"/>
    <w:rsid w:val="0010446F"/>
    <w:rsid w:val="001073E7"/>
    <w:rsid w:val="001167EE"/>
    <w:rsid w:val="0011752D"/>
    <w:rsid w:val="001200A7"/>
    <w:rsid w:val="0012035E"/>
    <w:rsid w:val="00123351"/>
    <w:rsid w:val="00124677"/>
    <w:rsid w:val="00125644"/>
    <w:rsid w:val="00126AF1"/>
    <w:rsid w:val="0013114D"/>
    <w:rsid w:val="0013241D"/>
    <w:rsid w:val="0013609B"/>
    <w:rsid w:val="00137210"/>
    <w:rsid w:val="001376B7"/>
    <w:rsid w:val="00144DC8"/>
    <w:rsid w:val="001472E5"/>
    <w:rsid w:val="0014788B"/>
    <w:rsid w:val="0015353F"/>
    <w:rsid w:val="00155A9E"/>
    <w:rsid w:val="00162CC7"/>
    <w:rsid w:val="00164ACE"/>
    <w:rsid w:val="00165421"/>
    <w:rsid w:val="001656F8"/>
    <w:rsid w:val="001717E7"/>
    <w:rsid w:val="0017294D"/>
    <w:rsid w:val="00176574"/>
    <w:rsid w:val="001855CB"/>
    <w:rsid w:val="001872DF"/>
    <w:rsid w:val="00187E61"/>
    <w:rsid w:val="00194281"/>
    <w:rsid w:val="00194EDA"/>
    <w:rsid w:val="001A5509"/>
    <w:rsid w:val="001A6101"/>
    <w:rsid w:val="001C1A74"/>
    <w:rsid w:val="001C53DC"/>
    <w:rsid w:val="001C7D88"/>
    <w:rsid w:val="001D73F5"/>
    <w:rsid w:val="001E1D09"/>
    <w:rsid w:val="00207991"/>
    <w:rsid w:val="0021521A"/>
    <w:rsid w:val="00220B64"/>
    <w:rsid w:val="002217DF"/>
    <w:rsid w:val="00221975"/>
    <w:rsid w:val="00224C7A"/>
    <w:rsid w:val="00230358"/>
    <w:rsid w:val="00234D51"/>
    <w:rsid w:val="0023715A"/>
    <w:rsid w:val="00240623"/>
    <w:rsid w:val="00243FC1"/>
    <w:rsid w:val="0025137D"/>
    <w:rsid w:val="0025201C"/>
    <w:rsid w:val="00254422"/>
    <w:rsid w:val="0025483B"/>
    <w:rsid w:val="00254F05"/>
    <w:rsid w:val="00261C0B"/>
    <w:rsid w:val="00262FB7"/>
    <w:rsid w:val="002632FA"/>
    <w:rsid w:val="002669C4"/>
    <w:rsid w:val="00280644"/>
    <w:rsid w:val="00283007"/>
    <w:rsid w:val="00291B74"/>
    <w:rsid w:val="002928C9"/>
    <w:rsid w:val="00294843"/>
    <w:rsid w:val="00294A53"/>
    <w:rsid w:val="00296E1F"/>
    <w:rsid w:val="002A0035"/>
    <w:rsid w:val="002A58DD"/>
    <w:rsid w:val="002B1880"/>
    <w:rsid w:val="002B3876"/>
    <w:rsid w:val="002B42A7"/>
    <w:rsid w:val="002C0A7D"/>
    <w:rsid w:val="002C5EF9"/>
    <w:rsid w:val="002C67BD"/>
    <w:rsid w:val="002D255E"/>
    <w:rsid w:val="002D688B"/>
    <w:rsid w:val="002E2C70"/>
    <w:rsid w:val="002E6AAD"/>
    <w:rsid w:val="002E7B79"/>
    <w:rsid w:val="00300D77"/>
    <w:rsid w:val="003134D1"/>
    <w:rsid w:val="003147EE"/>
    <w:rsid w:val="00320190"/>
    <w:rsid w:val="00320CEA"/>
    <w:rsid w:val="003227CD"/>
    <w:rsid w:val="00322E21"/>
    <w:rsid w:val="003236EC"/>
    <w:rsid w:val="00323B9B"/>
    <w:rsid w:val="00327570"/>
    <w:rsid w:val="00331958"/>
    <w:rsid w:val="00332451"/>
    <w:rsid w:val="00335C3F"/>
    <w:rsid w:val="0034294A"/>
    <w:rsid w:val="0034319A"/>
    <w:rsid w:val="00344A43"/>
    <w:rsid w:val="0034525D"/>
    <w:rsid w:val="00353364"/>
    <w:rsid w:val="00360497"/>
    <w:rsid w:val="00361CD8"/>
    <w:rsid w:val="00362217"/>
    <w:rsid w:val="00365B51"/>
    <w:rsid w:val="00365FAE"/>
    <w:rsid w:val="00367F62"/>
    <w:rsid w:val="00373639"/>
    <w:rsid w:val="00374B30"/>
    <w:rsid w:val="003805D6"/>
    <w:rsid w:val="003835CD"/>
    <w:rsid w:val="00386BEE"/>
    <w:rsid w:val="003913F2"/>
    <w:rsid w:val="003956BF"/>
    <w:rsid w:val="003A1ADF"/>
    <w:rsid w:val="003A4439"/>
    <w:rsid w:val="003B05E9"/>
    <w:rsid w:val="003B11C0"/>
    <w:rsid w:val="003B324E"/>
    <w:rsid w:val="003B35C3"/>
    <w:rsid w:val="003B5E36"/>
    <w:rsid w:val="003C0684"/>
    <w:rsid w:val="003C7E35"/>
    <w:rsid w:val="003D0994"/>
    <w:rsid w:val="003D14DB"/>
    <w:rsid w:val="003D15B5"/>
    <w:rsid w:val="003D2CF6"/>
    <w:rsid w:val="003D2CFD"/>
    <w:rsid w:val="003D5C88"/>
    <w:rsid w:val="003D674E"/>
    <w:rsid w:val="003E1BA4"/>
    <w:rsid w:val="003E40C8"/>
    <w:rsid w:val="003E7359"/>
    <w:rsid w:val="003F3880"/>
    <w:rsid w:val="003F65F3"/>
    <w:rsid w:val="003F7426"/>
    <w:rsid w:val="00404B42"/>
    <w:rsid w:val="00407BE0"/>
    <w:rsid w:val="0041062B"/>
    <w:rsid w:val="0041205E"/>
    <w:rsid w:val="0041400C"/>
    <w:rsid w:val="004159F3"/>
    <w:rsid w:val="00416F65"/>
    <w:rsid w:val="004215E5"/>
    <w:rsid w:val="00422680"/>
    <w:rsid w:val="00424B9B"/>
    <w:rsid w:val="00434605"/>
    <w:rsid w:val="00437FBC"/>
    <w:rsid w:val="00440C95"/>
    <w:rsid w:val="00440F69"/>
    <w:rsid w:val="00446932"/>
    <w:rsid w:val="00447694"/>
    <w:rsid w:val="00450247"/>
    <w:rsid w:val="00452A67"/>
    <w:rsid w:val="004645FD"/>
    <w:rsid w:val="00465D73"/>
    <w:rsid w:val="00470643"/>
    <w:rsid w:val="00472E64"/>
    <w:rsid w:val="004734C6"/>
    <w:rsid w:val="0047691A"/>
    <w:rsid w:val="0048648F"/>
    <w:rsid w:val="00486B98"/>
    <w:rsid w:val="00494EC2"/>
    <w:rsid w:val="00495215"/>
    <w:rsid w:val="00495985"/>
    <w:rsid w:val="00496FE8"/>
    <w:rsid w:val="004A06BE"/>
    <w:rsid w:val="004A449D"/>
    <w:rsid w:val="004B0548"/>
    <w:rsid w:val="004B1469"/>
    <w:rsid w:val="004B3149"/>
    <w:rsid w:val="004B64CC"/>
    <w:rsid w:val="004C6731"/>
    <w:rsid w:val="004D18D6"/>
    <w:rsid w:val="004D5AE3"/>
    <w:rsid w:val="004E0A1F"/>
    <w:rsid w:val="004E1BD0"/>
    <w:rsid w:val="004E41E6"/>
    <w:rsid w:val="004E4458"/>
    <w:rsid w:val="004E5FEF"/>
    <w:rsid w:val="004F0113"/>
    <w:rsid w:val="004F2E02"/>
    <w:rsid w:val="004F3E82"/>
    <w:rsid w:val="004F65B4"/>
    <w:rsid w:val="00504D08"/>
    <w:rsid w:val="005213D0"/>
    <w:rsid w:val="0052352D"/>
    <w:rsid w:val="00523747"/>
    <w:rsid w:val="0053086E"/>
    <w:rsid w:val="005375A3"/>
    <w:rsid w:val="0054099D"/>
    <w:rsid w:val="005457B2"/>
    <w:rsid w:val="00547E09"/>
    <w:rsid w:val="00550978"/>
    <w:rsid w:val="005534EC"/>
    <w:rsid w:val="005549C2"/>
    <w:rsid w:val="00564CE1"/>
    <w:rsid w:val="00566BC8"/>
    <w:rsid w:val="00570762"/>
    <w:rsid w:val="00570FFB"/>
    <w:rsid w:val="00571CA3"/>
    <w:rsid w:val="0057428D"/>
    <w:rsid w:val="005745C8"/>
    <w:rsid w:val="005811CA"/>
    <w:rsid w:val="0058473C"/>
    <w:rsid w:val="005874DE"/>
    <w:rsid w:val="005A2445"/>
    <w:rsid w:val="005A5A0B"/>
    <w:rsid w:val="005A5AD1"/>
    <w:rsid w:val="005A691B"/>
    <w:rsid w:val="005A6B99"/>
    <w:rsid w:val="005A6E1B"/>
    <w:rsid w:val="005B4E93"/>
    <w:rsid w:val="005B4EB2"/>
    <w:rsid w:val="005C0BC6"/>
    <w:rsid w:val="005D7218"/>
    <w:rsid w:val="005E3709"/>
    <w:rsid w:val="005E6C08"/>
    <w:rsid w:val="005F39C3"/>
    <w:rsid w:val="005F64A1"/>
    <w:rsid w:val="00601245"/>
    <w:rsid w:val="0060145F"/>
    <w:rsid w:val="006048ED"/>
    <w:rsid w:val="00605AF3"/>
    <w:rsid w:val="006108D5"/>
    <w:rsid w:val="00617171"/>
    <w:rsid w:val="00622D3F"/>
    <w:rsid w:val="00623269"/>
    <w:rsid w:val="00625E57"/>
    <w:rsid w:val="00627236"/>
    <w:rsid w:val="0062781E"/>
    <w:rsid w:val="00627B33"/>
    <w:rsid w:val="00631974"/>
    <w:rsid w:val="006408A3"/>
    <w:rsid w:val="00640BD7"/>
    <w:rsid w:val="00641CA8"/>
    <w:rsid w:val="0064493D"/>
    <w:rsid w:val="006455D7"/>
    <w:rsid w:val="00645D98"/>
    <w:rsid w:val="00647BAE"/>
    <w:rsid w:val="00650D8C"/>
    <w:rsid w:val="00652A1B"/>
    <w:rsid w:val="006546D8"/>
    <w:rsid w:val="00654C64"/>
    <w:rsid w:val="006624F1"/>
    <w:rsid w:val="006653F8"/>
    <w:rsid w:val="0066695D"/>
    <w:rsid w:val="00676429"/>
    <w:rsid w:val="00677018"/>
    <w:rsid w:val="006811C3"/>
    <w:rsid w:val="006829A3"/>
    <w:rsid w:val="00685C70"/>
    <w:rsid w:val="00692740"/>
    <w:rsid w:val="00694AB1"/>
    <w:rsid w:val="00695756"/>
    <w:rsid w:val="006A0239"/>
    <w:rsid w:val="006A2AC2"/>
    <w:rsid w:val="006A40E4"/>
    <w:rsid w:val="006B1977"/>
    <w:rsid w:val="006B1CC9"/>
    <w:rsid w:val="006B2291"/>
    <w:rsid w:val="006B3FCB"/>
    <w:rsid w:val="006B67A8"/>
    <w:rsid w:val="006C0BE2"/>
    <w:rsid w:val="006C1D13"/>
    <w:rsid w:val="006D203B"/>
    <w:rsid w:val="006D42BF"/>
    <w:rsid w:val="006D6713"/>
    <w:rsid w:val="006E0187"/>
    <w:rsid w:val="006E5BC4"/>
    <w:rsid w:val="006E5C79"/>
    <w:rsid w:val="006E60BA"/>
    <w:rsid w:val="006E7BB4"/>
    <w:rsid w:val="006F29AF"/>
    <w:rsid w:val="00700756"/>
    <w:rsid w:val="007039A0"/>
    <w:rsid w:val="00710C81"/>
    <w:rsid w:val="0071364A"/>
    <w:rsid w:val="00714254"/>
    <w:rsid w:val="00715891"/>
    <w:rsid w:val="007204A1"/>
    <w:rsid w:val="00721001"/>
    <w:rsid w:val="007228B8"/>
    <w:rsid w:val="00722F70"/>
    <w:rsid w:val="00732FB7"/>
    <w:rsid w:val="00734EEA"/>
    <w:rsid w:val="007410BB"/>
    <w:rsid w:val="007411A9"/>
    <w:rsid w:val="00741355"/>
    <w:rsid w:val="007415E7"/>
    <w:rsid w:val="00743E00"/>
    <w:rsid w:val="00745824"/>
    <w:rsid w:val="00745832"/>
    <w:rsid w:val="00745840"/>
    <w:rsid w:val="00747D63"/>
    <w:rsid w:val="00751921"/>
    <w:rsid w:val="00754437"/>
    <w:rsid w:val="00757926"/>
    <w:rsid w:val="00770614"/>
    <w:rsid w:val="0077066A"/>
    <w:rsid w:val="00772959"/>
    <w:rsid w:val="00775A34"/>
    <w:rsid w:val="007760E8"/>
    <w:rsid w:val="007821A2"/>
    <w:rsid w:val="00782AF1"/>
    <w:rsid w:val="00784F91"/>
    <w:rsid w:val="00786DF7"/>
    <w:rsid w:val="00795BD8"/>
    <w:rsid w:val="00796D10"/>
    <w:rsid w:val="007A63F7"/>
    <w:rsid w:val="007B03F4"/>
    <w:rsid w:val="007B17E8"/>
    <w:rsid w:val="007B76EF"/>
    <w:rsid w:val="007C6511"/>
    <w:rsid w:val="007D15E2"/>
    <w:rsid w:val="007D75E3"/>
    <w:rsid w:val="007E5111"/>
    <w:rsid w:val="007E6B56"/>
    <w:rsid w:val="007E7180"/>
    <w:rsid w:val="007F1D10"/>
    <w:rsid w:val="007F2088"/>
    <w:rsid w:val="007F503D"/>
    <w:rsid w:val="0080083B"/>
    <w:rsid w:val="00802E01"/>
    <w:rsid w:val="008069FA"/>
    <w:rsid w:val="00810AA3"/>
    <w:rsid w:val="00813692"/>
    <w:rsid w:val="008160BF"/>
    <w:rsid w:val="00816FA2"/>
    <w:rsid w:val="00820DDE"/>
    <w:rsid w:val="00830219"/>
    <w:rsid w:val="00830A15"/>
    <w:rsid w:val="00830FBC"/>
    <w:rsid w:val="00834DE4"/>
    <w:rsid w:val="008353CE"/>
    <w:rsid w:val="00840C9C"/>
    <w:rsid w:val="008418D8"/>
    <w:rsid w:val="00854162"/>
    <w:rsid w:val="00857B0C"/>
    <w:rsid w:val="008656A2"/>
    <w:rsid w:val="0087414A"/>
    <w:rsid w:val="00874B2A"/>
    <w:rsid w:val="00877D06"/>
    <w:rsid w:val="00882BF4"/>
    <w:rsid w:val="00883119"/>
    <w:rsid w:val="00885339"/>
    <w:rsid w:val="00886027"/>
    <w:rsid w:val="00886BBB"/>
    <w:rsid w:val="008914EE"/>
    <w:rsid w:val="008A2415"/>
    <w:rsid w:val="008A27BF"/>
    <w:rsid w:val="008A2813"/>
    <w:rsid w:val="008A44C3"/>
    <w:rsid w:val="008B03E8"/>
    <w:rsid w:val="008B0C04"/>
    <w:rsid w:val="008B3F5A"/>
    <w:rsid w:val="008C2A4F"/>
    <w:rsid w:val="008C3739"/>
    <w:rsid w:val="008C621A"/>
    <w:rsid w:val="008D0AA6"/>
    <w:rsid w:val="008D693A"/>
    <w:rsid w:val="008E1704"/>
    <w:rsid w:val="008E1E05"/>
    <w:rsid w:val="008E7440"/>
    <w:rsid w:val="008F3F31"/>
    <w:rsid w:val="0090644D"/>
    <w:rsid w:val="00911157"/>
    <w:rsid w:val="009111B7"/>
    <w:rsid w:val="00917A19"/>
    <w:rsid w:val="00922FDC"/>
    <w:rsid w:val="00923808"/>
    <w:rsid w:val="009329E1"/>
    <w:rsid w:val="009330E9"/>
    <w:rsid w:val="009353D7"/>
    <w:rsid w:val="0093639B"/>
    <w:rsid w:val="00936EB8"/>
    <w:rsid w:val="009413C5"/>
    <w:rsid w:val="00947033"/>
    <w:rsid w:val="0095049F"/>
    <w:rsid w:val="009513DB"/>
    <w:rsid w:val="0096401F"/>
    <w:rsid w:val="00970FF8"/>
    <w:rsid w:val="0097146C"/>
    <w:rsid w:val="00975583"/>
    <w:rsid w:val="009762E3"/>
    <w:rsid w:val="00977F1E"/>
    <w:rsid w:val="00980A56"/>
    <w:rsid w:val="00983A27"/>
    <w:rsid w:val="00991247"/>
    <w:rsid w:val="00992F57"/>
    <w:rsid w:val="009A6BE0"/>
    <w:rsid w:val="009A7C5C"/>
    <w:rsid w:val="009B6EB5"/>
    <w:rsid w:val="009C7C62"/>
    <w:rsid w:val="009D224B"/>
    <w:rsid w:val="009D2DCC"/>
    <w:rsid w:val="009D3334"/>
    <w:rsid w:val="009F08AA"/>
    <w:rsid w:val="009F0D2E"/>
    <w:rsid w:val="009F39B5"/>
    <w:rsid w:val="009F5E52"/>
    <w:rsid w:val="00A001DF"/>
    <w:rsid w:val="00A11C57"/>
    <w:rsid w:val="00A12317"/>
    <w:rsid w:val="00A1239A"/>
    <w:rsid w:val="00A124E1"/>
    <w:rsid w:val="00A15616"/>
    <w:rsid w:val="00A21198"/>
    <w:rsid w:val="00A22EEC"/>
    <w:rsid w:val="00A25401"/>
    <w:rsid w:val="00A25A20"/>
    <w:rsid w:val="00A27495"/>
    <w:rsid w:val="00A364BC"/>
    <w:rsid w:val="00A37D71"/>
    <w:rsid w:val="00A43550"/>
    <w:rsid w:val="00A4704E"/>
    <w:rsid w:val="00A47089"/>
    <w:rsid w:val="00A5715E"/>
    <w:rsid w:val="00A6265B"/>
    <w:rsid w:val="00A67A8D"/>
    <w:rsid w:val="00A7098D"/>
    <w:rsid w:val="00A74F90"/>
    <w:rsid w:val="00A77BEC"/>
    <w:rsid w:val="00A81FB2"/>
    <w:rsid w:val="00A83ECC"/>
    <w:rsid w:val="00A84F7E"/>
    <w:rsid w:val="00A875BB"/>
    <w:rsid w:val="00A95DB8"/>
    <w:rsid w:val="00AA0F78"/>
    <w:rsid w:val="00AA205C"/>
    <w:rsid w:val="00AA4231"/>
    <w:rsid w:val="00AA5AC7"/>
    <w:rsid w:val="00AB0436"/>
    <w:rsid w:val="00AB5A44"/>
    <w:rsid w:val="00AC100B"/>
    <w:rsid w:val="00AC22F9"/>
    <w:rsid w:val="00AC4402"/>
    <w:rsid w:val="00AC458E"/>
    <w:rsid w:val="00AD3FB7"/>
    <w:rsid w:val="00AD5170"/>
    <w:rsid w:val="00AE43AC"/>
    <w:rsid w:val="00AE7831"/>
    <w:rsid w:val="00AF078E"/>
    <w:rsid w:val="00AF322D"/>
    <w:rsid w:val="00AF33DC"/>
    <w:rsid w:val="00AF3ECE"/>
    <w:rsid w:val="00AF4464"/>
    <w:rsid w:val="00B07DFD"/>
    <w:rsid w:val="00B14B58"/>
    <w:rsid w:val="00B154CE"/>
    <w:rsid w:val="00B154FC"/>
    <w:rsid w:val="00B203D8"/>
    <w:rsid w:val="00B20E6F"/>
    <w:rsid w:val="00B22882"/>
    <w:rsid w:val="00B243BE"/>
    <w:rsid w:val="00B271A8"/>
    <w:rsid w:val="00B30969"/>
    <w:rsid w:val="00B3238A"/>
    <w:rsid w:val="00B451B8"/>
    <w:rsid w:val="00B47287"/>
    <w:rsid w:val="00B477B4"/>
    <w:rsid w:val="00B5165E"/>
    <w:rsid w:val="00B551F5"/>
    <w:rsid w:val="00B56A5F"/>
    <w:rsid w:val="00B602D9"/>
    <w:rsid w:val="00B60804"/>
    <w:rsid w:val="00B639CE"/>
    <w:rsid w:val="00B65E60"/>
    <w:rsid w:val="00B66FAB"/>
    <w:rsid w:val="00B70B99"/>
    <w:rsid w:val="00B73A80"/>
    <w:rsid w:val="00B77B55"/>
    <w:rsid w:val="00B80F4F"/>
    <w:rsid w:val="00B84CC4"/>
    <w:rsid w:val="00B85255"/>
    <w:rsid w:val="00B87D6B"/>
    <w:rsid w:val="00B936FE"/>
    <w:rsid w:val="00B941E5"/>
    <w:rsid w:val="00B955C3"/>
    <w:rsid w:val="00BA1406"/>
    <w:rsid w:val="00BA6C31"/>
    <w:rsid w:val="00BB2C81"/>
    <w:rsid w:val="00BB3658"/>
    <w:rsid w:val="00BB43EC"/>
    <w:rsid w:val="00BC3F3E"/>
    <w:rsid w:val="00BD17A5"/>
    <w:rsid w:val="00BD1928"/>
    <w:rsid w:val="00BE24AB"/>
    <w:rsid w:val="00BE3DD8"/>
    <w:rsid w:val="00BF12AA"/>
    <w:rsid w:val="00BF2BAD"/>
    <w:rsid w:val="00BF6036"/>
    <w:rsid w:val="00BF6557"/>
    <w:rsid w:val="00C009EE"/>
    <w:rsid w:val="00C01988"/>
    <w:rsid w:val="00C01D79"/>
    <w:rsid w:val="00C14B8A"/>
    <w:rsid w:val="00C20673"/>
    <w:rsid w:val="00C21B57"/>
    <w:rsid w:val="00C23DBB"/>
    <w:rsid w:val="00C247FC"/>
    <w:rsid w:val="00C26789"/>
    <w:rsid w:val="00C26E8D"/>
    <w:rsid w:val="00C31528"/>
    <w:rsid w:val="00C3392F"/>
    <w:rsid w:val="00C353B5"/>
    <w:rsid w:val="00C42B34"/>
    <w:rsid w:val="00C44153"/>
    <w:rsid w:val="00C457F9"/>
    <w:rsid w:val="00C511FB"/>
    <w:rsid w:val="00C52EF3"/>
    <w:rsid w:val="00C53AA7"/>
    <w:rsid w:val="00C60303"/>
    <w:rsid w:val="00C61C3C"/>
    <w:rsid w:val="00C70B38"/>
    <w:rsid w:val="00C72C1D"/>
    <w:rsid w:val="00C75889"/>
    <w:rsid w:val="00C80220"/>
    <w:rsid w:val="00C80EBA"/>
    <w:rsid w:val="00C824D9"/>
    <w:rsid w:val="00C9282E"/>
    <w:rsid w:val="00C934A3"/>
    <w:rsid w:val="00C94750"/>
    <w:rsid w:val="00C959B2"/>
    <w:rsid w:val="00C9730B"/>
    <w:rsid w:val="00CA0995"/>
    <w:rsid w:val="00CA1DCF"/>
    <w:rsid w:val="00CA2954"/>
    <w:rsid w:val="00CA795E"/>
    <w:rsid w:val="00CB6B5F"/>
    <w:rsid w:val="00CC4E1D"/>
    <w:rsid w:val="00CC5247"/>
    <w:rsid w:val="00CD1F0F"/>
    <w:rsid w:val="00CD5421"/>
    <w:rsid w:val="00CE3F2D"/>
    <w:rsid w:val="00CE5883"/>
    <w:rsid w:val="00CE59EA"/>
    <w:rsid w:val="00CF1919"/>
    <w:rsid w:val="00D00A04"/>
    <w:rsid w:val="00D00D43"/>
    <w:rsid w:val="00D06306"/>
    <w:rsid w:val="00D07399"/>
    <w:rsid w:val="00D077EB"/>
    <w:rsid w:val="00D10EA7"/>
    <w:rsid w:val="00D10F83"/>
    <w:rsid w:val="00D110BF"/>
    <w:rsid w:val="00D13C4C"/>
    <w:rsid w:val="00D16A08"/>
    <w:rsid w:val="00D17AD0"/>
    <w:rsid w:val="00D21C3E"/>
    <w:rsid w:val="00D22B71"/>
    <w:rsid w:val="00D23D1D"/>
    <w:rsid w:val="00D2499D"/>
    <w:rsid w:val="00D27290"/>
    <w:rsid w:val="00D329C9"/>
    <w:rsid w:val="00D411D2"/>
    <w:rsid w:val="00D54967"/>
    <w:rsid w:val="00D54BB6"/>
    <w:rsid w:val="00D5713C"/>
    <w:rsid w:val="00D65495"/>
    <w:rsid w:val="00D65F0D"/>
    <w:rsid w:val="00D7679A"/>
    <w:rsid w:val="00D76846"/>
    <w:rsid w:val="00D83176"/>
    <w:rsid w:val="00D852E4"/>
    <w:rsid w:val="00D907C8"/>
    <w:rsid w:val="00D931D6"/>
    <w:rsid w:val="00DA3BB5"/>
    <w:rsid w:val="00DB4D67"/>
    <w:rsid w:val="00DC0041"/>
    <w:rsid w:val="00DC246E"/>
    <w:rsid w:val="00DC4108"/>
    <w:rsid w:val="00DD188E"/>
    <w:rsid w:val="00DD189E"/>
    <w:rsid w:val="00DD27D7"/>
    <w:rsid w:val="00DD519D"/>
    <w:rsid w:val="00DE0EF6"/>
    <w:rsid w:val="00DE186B"/>
    <w:rsid w:val="00DE3D63"/>
    <w:rsid w:val="00DE794F"/>
    <w:rsid w:val="00DF13C2"/>
    <w:rsid w:val="00DF1E20"/>
    <w:rsid w:val="00DF3E18"/>
    <w:rsid w:val="00DF49CD"/>
    <w:rsid w:val="00DF6D08"/>
    <w:rsid w:val="00E026CE"/>
    <w:rsid w:val="00E07F07"/>
    <w:rsid w:val="00E10B86"/>
    <w:rsid w:val="00E11D4C"/>
    <w:rsid w:val="00E14CD3"/>
    <w:rsid w:val="00E156A8"/>
    <w:rsid w:val="00E16E74"/>
    <w:rsid w:val="00E172D7"/>
    <w:rsid w:val="00E175AF"/>
    <w:rsid w:val="00E20FAF"/>
    <w:rsid w:val="00E2276B"/>
    <w:rsid w:val="00E26947"/>
    <w:rsid w:val="00E27725"/>
    <w:rsid w:val="00E31553"/>
    <w:rsid w:val="00E3189B"/>
    <w:rsid w:val="00E51524"/>
    <w:rsid w:val="00E56FFF"/>
    <w:rsid w:val="00E57E7E"/>
    <w:rsid w:val="00E63BA9"/>
    <w:rsid w:val="00E64504"/>
    <w:rsid w:val="00E66613"/>
    <w:rsid w:val="00E709EC"/>
    <w:rsid w:val="00E737A7"/>
    <w:rsid w:val="00E7494F"/>
    <w:rsid w:val="00E74E5C"/>
    <w:rsid w:val="00E76197"/>
    <w:rsid w:val="00E76B8F"/>
    <w:rsid w:val="00E842FA"/>
    <w:rsid w:val="00E84AEA"/>
    <w:rsid w:val="00E84BED"/>
    <w:rsid w:val="00E9230B"/>
    <w:rsid w:val="00E9271C"/>
    <w:rsid w:val="00E9358F"/>
    <w:rsid w:val="00E946BF"/>
    <w:rsid w:val="00E9636F"/>
    <w:rsid w:val="00EA366B"/>
    <w:rsid w:val="00EA40BE"/>
    <w:rsid w:val="00EB10C8"/>
    <w:rsid w:val="00EB3DC8"/>
    <w:rsid w:val="00EB4A51"/>
    <w:rsid w:val="00EB6CED"/>
    <w:rsid w:val="00EB7FFE"/>
    <w:rsid w:val="00EC54A1"/>
    <w:rsid w:val="00ED7569"/>
    <w:rsid w:val="00EE51F8"/>
    <w:rsid w:val="00EE7B13"/>
    <w:rsid w:val="00EF3CE1"/>
    <w:rsid w:val="00F04F5B"/>
    <w:rsid w:val="00F14037"/>
    <w:rsid w:val="00F157ED"/>
    <w:rsid w:val="00F16050"/>
    <w:rsid w:val="00F16E16"/>
    <w:rsid w:val="00F358F2"/>
    <w:rsid w:val="00F36205"/>
    <w:rsid w:val="00F37C87"/>
    <w:rsid w:val="00F50190"/>
    <w:rsid w:val="00F54D96"/>
    <w:rsid w:val="00F575BC"/>
    <w:rsid w:val="00F65316"/>
    <w:rsid w:val="00F6626F"/>
    <w:rsid w:val="00F7000A"/>
    <w:rsid w:val="00F742BF"/>
    <w:rsid w:val="00F82330"/>
    <w:rsid w:val="00F8418F"/>
    <w:rsid w:val="00F85654"/>
    <w:rsid w:val="00F86144"/>
    <w:rsid w:val="00FA10A7"/>
    <w:rsid w:val="00FA53A6"/>
    <w:rsid w:val="00FB293E"/>
    <w:rsid w:val="00FB33D8"/>
    <w:rsid w:val="00FB7D22"/>
    <w:rsid w:val="00FC5438"/>
    <w:rsid w:val="00FC5727"/>
    <w:rsid w:val="00FC5EF5"/>
    <w:rsid w:val="00FD0600"/>
    <w:rsid w:val="00FD4315"/>
    <w:rsid w:val="00FD7280"/>
    <w:rsid w:val="00FE2190"/>
    <w:rsid w:val="00FE6EB4"/>
    <w:rsid w:val="00FF131D"/>
    <w:rsid w:val="00FF1D27"/>
    <w:rsid w:val="00FF5841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977"/>
  </w:style>
  <w:style w:type="paragraph" w:styleId="1">
    <w:name w:val="heading 1"/>
    <w:basedOn w:val="a"/>
    <w:next w:val="a"/>
    <w:link w:val="10"/>
    <w:uiPriority w:val="99"/>
    <w:qFormat/>
    <w:rsid w:val="00C6030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"/>
    <w:basedOn w:val="a"/>
    <w:link w:val="a4"/>
    <w:rsid w:val="005811CA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4">
    <w:name w:val="Документ Знак"/>
    <w:link w:val="a3"/>
    <w:locked/>
    <w:rsid w:val="005811C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6"/>
    <w:rsid w:val="005811CA"/>
    <w:pPr>
      <w:tabs>
        <w:tab w:val="left" w:pos="10490"/>
      </w:tabs>
      <w:spacing w:after="120" w:line="360" w:lineRule="auto"/>
      <w:ind w:left="283" w:right="-1" w:firstLine="794"/>
      <w:jc w:val="both"/>
    </w:pPr>
    <w:rPr>
      <w:rFonts w:ascii="Courier New" w:eastAsia="Calibri" w:hAnsi="Courier New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5"/>
    <w:rsid w:val="005811CA"/>
    <w:rPr>
      <w:rFonts w:ascii="Courier New" w:eastAsia="Calibri" w:hAnsi="Courier New" w:cs="Times New Roman"/>
      <w:sz w:val="28"/>
      <w:szCs w:val="20"/>
      <w:lang w:eastAsia="ru-RU"/>
    </w:rPr>
  </w:style>
  <w:style w:type="paragraph" w:customStyle="1" w:styleId="ConsNormal">
    <w:name w:val="ConsNormal"/>
    <w:rsid w:val="005811C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lang w:eastAsia="ru-RU"/>
    </w:rPr>
  </w:style>
  <w:style w:type="paragraph" w:customStyle="1" w:styleId="4">
    <w:name w:val="заголовок 4"/>
    <w:basedOn w:val="a"/>
    <w:next w:val="a"/>
    <w:autoRedefine/>
    <w:rsid w:val="004A449D"/>
    <w:pPr>
      <w:widowControl w:val="0"/>
      <w:tabs>
        <w:tab w:val="left" w:pos="9781"/>
      </w:tabs>
      <w:spacing w:before="120" w:after="12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Body Text Indent 3"/>
    <w:basedOn w:val="a"/>
    <w:link w:val="30"/>
    <w:rsid w:val="005811CA"/>
    <w:pPr>
      <w:overflowPunct w:val="0"/>
      <w:autoSpaceDE w:val="0"/>
      <w:autoSpaceDN w:val="0"/>
      <w:adjustRightInd w:val="0"/>
      <w:spacing w:after="120" w:line="360" w:lineRule="auto"/>
      <w:ind w:left="283" w:right="-284" w:firstLine="709"/>
      <w:jc w:val="both"/>
      <w:textAlignment w:val="baseline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811CA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11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811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030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9">
    <w:name w:val="Table Grid"/>
    <w:basedOn w:val="a1"/>
    <w:uiPriority w:val="59"/>
    <w:rsid w:val="00452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aliases w:val="Обычный (Web)1"/>
    <w:basedOn w:val="a"/>
    <w:uiPriority w:val="34"/>
    <w:qFormat/>
    <w:rsid w:val="00FF6A5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сновной текст с отступом 2"/>
    <w:basedOn w:val="a"/>
    <w:rsid w:val="001872DF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0">
    <w:name w:val="Обычный2"/>
    <w:rsid w:val="00645D9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b">
    <w:name w:val="footnote text"/>
    <w:aliases w:val="Table_Footnote_last,Текст сноски-FN,Oaeno niinee-FN,Oaeno niinee Ciae,F1,Ciae Ciae,Oaeno niinee Ciae Ciae,Oaeno niinee Ciae1,Текст сноски Знак1 Знак,Текст сноски Знак Знак Знак,Текст сноски Знак Знак,Текст сноски1 Знак, Знак,single space"/>
    <w:basedOn w:val="a"/>
    <w:link w:val="ac"/>
    <w:uiPriority w:val="99"/>
    <w:unhideWhenUsed/>
    <w:rsid w:val="001656F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aliases w:val="Table_Footnote_last Знак,Текст сноски-FN Знак,Oaeno niinee-FN Знак,Oaeno niinee Ciae Знак,F1 Знак,Ciae Ciae Знак,Oaeno niinee Ciae Ciae Знак,Oaeno niinee Ciae1 Знак,Текст сноски Знак1 Знак Знак,Текст сноски Знак Знак Знак Знак"/>
    <w:basedOn w:val="a0"/>
    <w:link w:val="ab"/>
    <w:uiPriority w:val="99"/>
    <w:rsid w:val="001656F8"/>
    <w:rPr>
      <w:sz w:val="20"/>
      <w:szCs w:val="20"/>
    </w:rPr>
  </w:style>
  <w:style w:type="character" w:styleId="ad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"/>
    <w:basedOn w:val="a0"/>
    <w:uiPriority w:val="99"/>
    <w:unhideWhenUsed/>
    <w:rsid w:val="001656F8"/>
    <w:rPr>
      <w:vertAlign w:val="superscript"/>
    </w:rPr>
  </w:style>
  <w:style w:type="paragraph" w:customStyle="1" w:styleId="11">
    <w:name w:val="Знак1"/>
    <w:basedOn w:val="a"/>
    <w:rsid w:val="001656F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A2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25401"/>
  </w:style>
  <w:style w:type="paragraph" w:styleId="af0">
    <w:name w:val="footer"/>
    <w:basedOn w:val="a"/>
    <w:link w:val="af1"/>
    <w:uiPriority w:val="99"/>
    <w:unhideWhenUsed/>
    <w:rsid w:val="00A2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25401"/>
  </w:style>
  <w:style w:type="paragraph" w:styleId="21">
    <w:name w:val="Body Text 2"/>
    <w:basedOn w:val="a"/>
    <w:link w:val="22"/>
    <w:uiPriority w:val="99"/>
    <w:semiHidden/>
    <w:unhideWhenUsed/>
    <w:rsid w:val="00FA53A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A53A6"/>
  </w:style>
  <w:style w:type="paragraph" w:styleId="af2">
    <w:name w:val="Normal Indent"/>
    <w:basedOn w:val="a"/>
    <w:semiHidden/>
    <w:rsid w:val="00030F02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Block Text"/>
    <w:basedOn w:val="a"/>
    <w:semiHidden/>
    <w:rsid w:val="00BC3F3E"/>
    <w:pPr>
      <w:spacing w:after="0" w:line="240" w:lineRule="auto"/>
      <w:ind w:left="-567" w:right="-483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"/>
    <w:uiPriority w:val="34"/>
    <w:qFormat/>
    <w:rsid w:val="00360497"/>
    <w:pPr>
      <w:ind w:left="720"/>
      <w:contextualSpacing/>
    </w:pPr>
  </w:style>
  <w:style w:type="paragraph" w:customStyle="1" w:styleId="ConsPlusNormal">
    <w:name w:val="ConsPlusNormal"/>
    <w:rsid w:val="003C06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f5">
    <w:name w:val="Hyperlink"/>
    <w:basedOn w:val="a0"/>
    <w:uiPriority w:val="99"/>
    <w:semiHidden/>
    <w:unhideWhenUsed/>
    <w:rsid w:val="002544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977"/>
  </w:style>
  <w:style w:type="paragraph" w:styleId="1">
    <w:name w:val="heading 1"/>
    <w:basedOn w:val="a"/>
    <w:next w:val="a"/>
    <w:link w:val="10"/>
    <w:uiPriority w:val="99"/>
    <w:qFormat/>
    <w:rsid w:val="00C6030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"/>
    <w:basedOn w:val="a"/>
    <w:link w:val="a4"/>
    <w:rsid w:val="005811CA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4">
    <w:name w:val="Документ Знак"/>
    <w:link w:val="a3"/>
    <w:locked/>
    <w:rsid w:val="005811C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6"/>
    <w:rsid w:val="005811CA"/>
    <w:pPr>
      <w:tabs>
        <w:tab w:val="left" w:pos="10490"/>
      </w:tabs>
      <w:spacing w:after="120" w:line="360" w:lineRule="auto"/>
      <w:ind w:left="283" w:right="-1" w:firstLine="794"/>
      <w:jc w:val="both"/>
    </w:pPr>
    <w:rPr>
      <w:rFonts w:ascii="Courier New" w:eastAsia="Calibri" w:hAnsi="Courier New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5"/>
    <w:rsid w:val="005811CA"/>
    <w:rPr>
      <w:rFonts w:ascii="Courier New" w:eastAsia="Calibri" w:hAnsi="Courier New" w:cs="Times New Roman"/>
      <w:sz w:val="28"/>
      <w:szCs w:val="20"/>
      <w:lang w:eastAsia="ru-RU"/>
    </w:rPr>
  </w:style>
  <w:style w:type="paragraph" w:customStyle="1" w:styleId="ConsNormal">
    <w:name w:val="ConsNormal"/>
    <w:rsid w:val="005811C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lang w:eastAsia="ru-RU"/>
    </w:rPr>
  </w:style>
  <w:style w:type="paragraph" w:customStyle="1" w:styleId="4">
    <w:name w:val="заголовок 4"/>
    <w:basedOn w:val="a"/>
    <w:next w:val="a"/>
    <w:autoRedefine/>
    <w:rsid w:val="004A449D"/>
    <w:pPr>
      <w:widowControl w:val="0"/>
      <w:tabs>
        <w:tab w:val="left" w:pos="9781"/>
      </w:tabs>
      <w:spacing w:before="120" w:after="12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Body Text Indent 3"/>
    <w:basedOn w:val="a"/>
    <w:link w:val="30"/>
    <w:rsid w:val="005811CA"/>
    <w:pPr>
      <w:overflowPunct w:val="0"/>
      <w:autoSpaceDE w:val="0"/>
      <w:autoSpaceDN w:val="0"/>
      <w:adjustRightInd w:val="0"/>
      <w:spacing w:after="120" w:line="360" w:lineRule="auto"/>
      <w:ind w:left="283" w:right="-284" w:firstLine="709"/>
      <w:jc w:val="both"/>
      <w:textAlignment w:val="baseline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811CA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11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811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030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9">
    <w:name w:val="Table Grid"/>
    <w:basedOn w:val="a1"/>
    <w:uiPriority w:val="59"/>
    <w:rsid w:val="00452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aliases w:val="Обычный (Web)1"/>
    <w:basedOn w:val="a"/>
    <w:uiPriority w:val="34"/>
    <w:qFormat/>
    <w:rsid w:val="00FF6A5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сновной текст с отступом 2"/>
    <w:basedOn w:val="a"/>
    <w:rsid w:val="001872DF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0">
    <w:name w:val="Обычный2"/>
    <w:rsid w:val="00645D9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b">
    <w:name w:val="footnote text"/>
    <w:aliases w:val="Table_Footnote_last,Текст сноски-FN,Oaeno niinee-FN,Oaeno niinee Ciae,F1,Ciae Ciae,Oaeno niinee Ciae Ciae,Oaeno niinee Ciae1,Текст сноски Знак1 Знак,Текст сноски Знак Знак Знак,Текст сноски Знак Знак,Текст сноски1 Знак, Знак,single space"/>
    <w:basedOn w:val="a"/>
    <w:link w:val="ac"/>
    <w:uiPriority w:val="99"/>
    <w:unhideWhenUsed/>
    <w:rsid w:val="001656F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aliases w:val="Table_Footnote_last Знак,Текст сноски-FN Знак,Oaeno niinee-FN Знак,Oaeno niinee Ciae Знак,F1 Знак,Ciae Ciae Знак,Oaeno niinee Ciae Ciae Знак,Oaeno niinee Ciae1 Знак,Текст сноски Знак1 Знак Знак,Текст сноски Знак Знак Знак Знак"/>
    <w:basedOn w:val="a0"/>
    <w:link w:val="ab"/>
    <w:uiPriority w:val="99"/>
    <w:rsid w:val="001656F8"/>
    <w:rPr>
      <w:sz w:val="20"/>
      <w:szCs w:val="20"/>
    </w:rPr>
  </w:style>
  <w:style w:type="character" w:styleId="ad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"/>
    <w:basedOn w:val="a0"/>
    <w:uiPriority w:val="99"/>
    <w:unhideWhenUsed/>
    <w:rsid w:val="001656F8"/>
    <w:rPr>
      <w:vertAlign w:val="superscript"/>
    </w:rPr>
  </w:style>
  <w:style w:type="paragraph" w:customStyle="1" w:styleId="11">
    <w:name w:val="Знак1"/>
    <w:basedOn w:val="a"/>
    <w:rsid w:val="001656F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A2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25401"/>
  </w:style>
  <w:style w:type="paragraph" w:styleId="af0">
    <w:name w:val="footer"/>
    <w:basedOn w:val="a"/>
    <w:link w:val="af1"/>
    <w:uiPriority w:val="99"/>
    <w:unhideWhenUsed/>
    <w:rsid w:val="00A2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25401"/>
  </w:style>
  <w:style w:type="paragraph" w:styleId="21">
    <w:name w:val="Body Text 2"/>
    <w:basedOn w:val="a"/>
    <w:link w:val="22"/>
    <w:uiPriority w:val="99"/>
    <w:semiHidden/>
    <w:unhideWhenUsed/>
    <w:rsid w:val="00FA53A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A53A6"/>
  </w:style>
  <w:style w:type="paragraph" w:styleId="af2">
    <w:name w:val="Normal Indent"/>
    <w:basedOn w:val="a"/>
    <w:semiHidden/>
    <w:rsid w:val="00030F02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Block Text"/>
    <w:basedOn w:val="a"/>
    <w:semiHidden/>
    <w:rsid w:val="00BC3F3E"/>
    <w:pPr>
      <w:spacing w:after="0" w:line="240" w:lineRule="auto"/>
      <w:ind w:left="-567" w:right="-483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"/>
    <w:uiPriority w:val="34"/>
    <w:qFormat/>
    <w:rsid w:val="00360497"/>
    <w:pPr>
      <w:ind w:left="720"/>
      <w:contextualSpacing/>
    </w:pPr>
  </w:style>
  <w:style w:type="paragraph" w:customStyle="1" w:styleId="ConsPlusNormal">
    <w:name w:val="ConsPlusNormal"/>
    <w:rsid w:val="003C06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f5">
    <w:name w:val="Hyperlink"/>
    <w:basedOn w:val="a0"/>
    <w:uiPriority w:val="99"/>
    <w:semiHidden/>
    <w:unhideWhenUsed/>
    <w:rsid w:val="002544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08078.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E3682B0FB5EBDFFDE3D2745DE16E16336018C7B894D23DD09ADAFA1AzBi3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5E3682B0FB5EBDFFDE3D2745DE16E1633621CCDB09FD23DD09ADAFA1AzBi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E3682B0FB5EBDFFDE3D2745DE16E1633611EC5BB9AD23DD09ADAFA1AzBi3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E5351-C84F-46DE-BBDC-AEF67D5B4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6896</Words>
  <Characters>39312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Пугачева Е. Ю.</dc:creator>
  <cp:lastModifiedBy>Суворова Ю.О.</cp:lastModifiedBy>
  <cp:revision>3</cp:revision>
  <cp:lastPrinted>2016-04-28T07:47:00Z</cp:lastPrinted>
  <dcterms:created xsi:type="dcterms:W3CDTF">2016-04-28T14:37:00Z</dcterms:created>
  <dcterms:modified xsi:type="dcterms:W3CDTF">2016-05-06T12:54:00Z</dcterms:modified>
</cp:coreProperties>
</file>