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A0A5AD" w14:textId="77777777" w:rsidR="00955FD9" w:rsidRPr="00BE096E" w:rsidRDefault="00955FD9" w:rsidP="00955FD9">
      <w:pPr>
        <w:spacing w:after="0" w:line="240" w:lineRule="auto"/>
        <w:jc w:val="center"/>
        <w:rPr>
          <w:rFonts w:ascii="Times New Roman" w:eastAsia="Calibri" w:hAnsi="Times New Roman" w:cs="Arial"/>
          <w:caps/>
          <w:sz w:val="28"/>
          <w:szCs w:val="28"/>
          <w:lang w:eastAsia="ar-SA"/>
        </w:rPr>
      </w:pPr>
      <w:bookmarkStart w:id="0" w:name="_GoBack"/>
      <w:bookmarkEnd w:id="0"/>
      <w:r w:rsidRPr="00BE096E">
        <w:rPr>
          <w:rFonts w:ascii="Times New Roman" w:eastAsia="Calibri" w:hAnsi="Times New Roman" w:cs="Arial"/>
          <w:sz w:val="28"/>
          <w:szCs w:val="28"/>
          <w:lang w:eastAsia="ar-SA"/>
        </w:rPr>
        <w:t>С</w:t>
      </w:r>
      <w:r w:rsidRPr="00BE096E">
        <w:rPr>
          <w:rFonts w:ascii="Times New Roman" w:eastAsia="Calibri" w:hAnsi="Times New Roman" w:cs="Arial"/>
          <w:caps/>
          <w:sz w:val="28"/>
          <w:szCs w:val="28"/>
          <w:lang w:eastAsia="ar-SA"/>
        </w:rPr>
        <w:t>четная палата Российской Федерации</w:t>
      </w:r>
    </w:p>
    <w:p w14:paraId="5DA0A5AE" w14:textId="77777777" w:rsidR="00955FD9" w:rsidRPr="00BE096E" w:rsidRDefault="00955FD9" w:rsidP="0021605D">
      <w:pPr>
        <w:spacing w:after="0" w:line="240" w:lineRule="auto"/>
        <w:jc w:val="center"/>
        <w:rPr>
          <w:rFonts w:ascii="Times New Roman" w:eastAsia="Calibri" w:hAnsi="Times New Roman" w:cs="Arial"/>
          <w:b/>
          <w:sz w:val="24"/>
          <w:szCs w:val="28"/>
          <w:lang w:eastAsia="ar-SA"/>
        </w:rPr>
      </w:pPr>
    </w:p>
    <w:p w14:paraId="5DA0A5AF" w14:textId="77777777" w:rsidR="00955FD9" w:rsidRPr="00BE096E" w:rsidRDefault="00955FD9" w:rsidP="0021605D">
      <w:pPr>
        <w:spacing w:after="0" w:line="240" w:lineRule="auto"/>
        <w:jc w:val="center"/>
        <w:rPr>
          <w:rFonts w:ascii="Times New Roman" w:eastAsia="Calibri" w:hAnsi="Times New Roman" w:cs="Arial"/>
          <w:b/>
          <w:sz w:val="24"/>
          <w:szCs w:val="28"/>
          <w:lang w:eastAsia="ar-SA"/>
        </w:rPr>
      </w:pPr>
    </w:p>
    <w:p w14:paraId="5DA0A5B0" w14:textId="77777777" w:rsidR="00955FD9" w:rsidRPr="00BE096E" w:rsidRDefault="00955FD9" w:rsidP="0021605D">
      <w:pPr>
        <w:spacing w:after="0" w:line="240" w:lineRule="auto"/>
        <w:jc w:val="center"/>
        <w:rPr>
          <w:rFonts w:ascii="Times New Roman" w:eastAsia="Calibri" w:hAnsi="Times New Roman" w:cs="Arial"/>
          <w:b/>
          <w:sz w:val="24"/>
          <w:szCs w:val="28"/>
          <w:lang w:eastAsia="ar-SA"/>
        </w:rPr>
      </w:pPr>
    </w:p>
    <w:p w14:paraId="5DA0A5B1" w14:textId="77777777" w:rsidR="00955FD9" w:rsidRPr="00BE096E" w:rsidRDefault="00955FD9" w:rsidP="0021605D">
      <w:pPr>
        <w:spacing w:after="0" w:line="240" w:lineRule="auto"/>
        <w:jc w:val="right"/>
        <w:rPr>
          <w:rFonts w:ascii="Times New Roman" w:eastAsia="Calibri" w:hAnsi="Times New Roman" w:cs="Arial"/>
          <w:b/>
          <w:sz w:val="24"/>
          <w:szCs w:val="28"/>
          <w:lang w:eastAsia="ar-SA"/>
        </w:rPr>
      </w:pPr>
    </w:p>
    <w:p w14:paraId="5DA0A5B2" w14:textId="77777777" w:rsidR="00955FD9" w:rsidRPr="00BE096E" w:rsidRDefault="00955FD9" w:rsidP="0021605D">
      <w:pPr>
        <w:spacing w:after="0" w:line="240" w:lineRule="auto"/>
        <w:rPr>
          <w:rFonts w:ascii="Times New Roman" w:eastAsia="Calibri" w:hAnsi="Times New Roman" w:cs="Arial"/>
          <w:b/>
          <w:sz w:val="24"/>
          <w:szCs w:val="28"/>
          <w:lang w:eastAsia="ar-SA"/>
        </w:rPr>
      </w:pPr>
    </w:p>
    <w:p w14:paraId="5DA0A5B3" w14:textId="77777777" w:rsidR="00955FD9" w:rsidRPr="00BE096E" w:rsidRDefault="00955FD9" w:rsidP="0021605D">
      <w:pPr>
        <w:spacing w:after="0" w:line="240" w:lineRule="auto"/>
        <w:jc w:val="center"/>
        <w:rPr>
          <w:rFonts w:ascii="Times New Roman" w:eastAsia="Calibri" w:hAnsi="Times New Roman" w:cs="Arial"/>
          <w:b/>
          <w:sz w:val="24"/>
          <w:szCs w:val="28"/>
          <w:lang w:eastAsia="ar-SA"/>
        </w:rPr>
      </w:pPr>
    </w:p>
    <w:p w14:paraId="5DA0A5B4" w14:textId="77777777" w:rsidR="00955FD9" w:rsidRPr="00BE096E" w:rsidRDefault="00955FD9" w:rsidP="0021605D">
      <w:pPr>
        <w:spacing w:after="0" w:line="240" w:lineRule="auto"/>
        <w:jc w:val="center"/>
        <w:rPr>
          <w:rFonts w:ascii="Times New Roman" w:eastAsia="Calibri" w:hAnsi="Times New Roman" w:cs="Arial"/>
          <w:b/>
          <w:sz w:val="24"/>
          <w:szCs w:val="28"/>
          <w:lang w:eastAsia="ar-SA"/>
        </w:rPr>
      </w:pPr>
    </w:p>
    <w:p w14:paraId="5DA0A5B5" w14:textId="77777777" w:rsidR="00955FD9" w:rsidRPr="00BE096E" w:rsidRDefault="00955FD9" w:rsidP="0021605D">
      <w:pPr>
        <w:spacing w:after="0" w:line="240" w:lineRule="auto"/>
        <w:jc w:val="center"/>
        <w:rPr>
          <w:rFonts w:ascii="Times New Roman" w:eastAsia="Calibri" w:hAnsi="Times New Roman" w:cs="Arial"/>
          <w:b/>
          <w:sz w:val="24"/>
          <w:szCs w:val="28"/>
          <w:lang w:eastAsia="ar-SA"/>
        </w:rPr>
      </w:pPr>
    </w:p>
    <w:p w14:paraId="5DA0A5B6" w14:textId="77777777" w:rsidR="00955FD9" w:rsidRPr="00BE096E" w:rsidRDefault="00955FD9" w:rsidP="0021605D">
      <w:pPr>
        <w:spacing w:after="0" w:line="240" w:lineRule="auto"/>
        <w:jc w:val="center"/>
        <w:rPr>
          <w:rFonts w:ascii="Times New Roman" w:eastAsia="Calibri" w:hAnsi="Times New Roman" w:cs="Arial"/>
          <w:b/>
          <w:sz w:val="24"/>
          <w:szCs w:val="28"/>
          <w:lang w:eastAsia="ar-SA"/>
        </w:rPr>
      </w:pPr>
    </w:p>
    <w:p w14:paraId="5DA0A5B7" w14:textId="77777777" w:rsidR="00955FD9" w:rsidRPr="00BE096E" w:rsidRDefault="00955FD9" w:rsidP="0021605D">
      <w:pPr>
        <w:spacing w:after="0" w:line="240" w:lineRule="auto"/>
        <w:jc w:val="center"/>
        <w:rPr>
          <w:rFonts w:ascii="Times New Roman" w:eastAsia="Calibri" w:hAnsi="Times New Roman" w:cs="Arial"/>
          <w:b/>
          <w:sz w:val="24"/>
          <w:szCs w:val="28"/>
          <w:lang w:eastAsia="ar-SA"/>
        </w:rPr>
      </w:pPr>
    </w:p>
    <w:p w14:paraId="5DA0A5B8" w14:textId="77777777" w:rsidR="00955FD9" w:rsidRPr="00BE096E" w:rsidRDefault="00955FD9" w:rsidP="0021605D">
      <w:pPr>
        <w:spacing w:after="0" w:line="240" w:lineRule="auto"/>
        <w:jc w:val="center"/>
        <w:rPr>
          <w:rFonts w:ascii="Times New Roman" w:eastAsia="Calibri" w:hAnsi="Times New Roman" w:cs="Arial"/>
          <w:b/>
          <w:sz w:val="24"/>
          <w:szCs w:val="28"/>
          <w:lang w:eastAsia="ar-SA"/>
        </w:rPr>
      </w:pPr>
    </w:p>
    <w:p w14:paraId="5DA0A5B9" w14:textId="77777777" w:rsidR="00955FD9" w:rsidRPr="00BE096E" w:rsidRDefault="00955FD9" w:rsidP="0021605D">
      <w:pPr>
        <w:spacing w:after="0" w:line="240" w:lineRule="auto"/>
        <w:jc w:val="center"/>
        <w:rPr>
          <w:rFonts w:ascii="Times New Roman" w:eastAsia="Calibri" w:hAnsi="Times New Roman" w:cs="Arial"/>
          <w:b/>
          <w:sz w:val="24"/>
          <w:szCs w:val="28"/>
          <w:lang w:eastAsia="ar-SA"/>
        </w:rPr>
      </w:pPr>
    </w:p>
    <w:p w14:paraId="5DA0A5BA" w14:textId="77777777" w:rsidR="00955FD9" w:rsidRPr="00BE096E" w:rsidRDefault="00955FD9" w:rsidP="00955FD9">
      <w:pPr>
        <w:spacing w:after="0" w:line="240" w:lineRule="auto"/>
        <w:rPr>
          <w:rFonts w:ascii="Times New Roman" w:eastAsia="Calibri" w:hAnsi="Times New Roman" w:cs="Arial"/>
          <w:b/>
          <w:sz w:val="24"/>
          <w:szCs w:val="28"/>
          <w:lang w:eastAsia="ar-SA"/>
        </w:rPr>
      </w:pPr>
    </w:p>
    <w:p w14:paraId="5DA0A5BB" w14:textId="77777777" w:rsidR="00955FD9" w:rsidRPr="00BE096E" w:rsidRDefault="00955FD9" w:rsidP="00955FD9">
      <w:pPr>
        <w:widowControl w:val="0"/>
        <w:spacing w:after="0" w:line="240" w:lineRule="auto"/>
        <w:jc w:val="center"/>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СТАНДАРТ ВНЕШНЕГО ГОСУДАРСТВЕННОГО АУДИТА (КОНТРОЛЯ)</w:t>
      </w:r>
    </w:p>
    <w:p w14:paraId="5DA0A5BC" w14:textId="77777777" w:rsidR="00955FD9" w:rsidRPr="00BE096E" w:rsidRDefault="00955FD9" w:rsidP="00955FD9">
      <w:pPr>
        <w:widowControl w:val="0"/>
        <w:spacing w:after="0" w:line="240" w:lineRule="auto"/>
        <w:jc w:val="center"/>
        <w:rPr>
          <w:rFonts w:ascii="Times New Roman" w:eastAsia="Times New Roman" w:hAnsi="Times New Roman" w:cs="Times New Roman"/>
          <w:sz w:val="28"/>
          <w:szCs w:val="28"/>
          <w:lang w:eastAsia="ru-RU"/>
        </w:rPr>
      </w:pPr>
    </w:p>
    <w:p w14:paraId="5DA0A5BD" w14:textId="77777777" w:rsidR="00955FD9" w:rsidRPr="00BE096E" w:rsidRDefault="00955FD9" w:rsidP="00955FD9">
      <w:pPr>
        <w:widowControl w:val="0"/>
        <w:spacing w:after="0" w:line="240" w:lineRule="auto"/>
        <w:jc w:val="center"/>
        <w:rPr>
          <w:rFonts w:ascii="Times New Roman" w:eastAsia="Times New Roman" w:hAnsi="Times New Roman" w:cs="Times New Roman"/>
          <w:b/>
          <w:color w:val="000000"/>
          <w:sz w:val="28"/>
          <w:szCs w:val="28"/>
          <w:lang w:eastAsia="ru-RU"/>
        </w:rPr>
      </w:pPr>
      <w:r w:rsidRPr="00BE096E">
        <w:rPr>
          <w:rFonts w:ascii="Times New Roman" w:eastAsia="Times New Roman" w:hAnsi="Times New Roman" w:cs="Times New Roman"/>
          <w:b/>
          <w:bCs/>
          <w:color w:val="000000"/>
          <w:sz w:val="28"/>
          <w:szCs w:val="28"/>
          <w:lang w:eastAsia="ru-RU"/>
        </w:rPr>
        <w:t>СГА 302 «АУДИТ В СФЕРЕ ЗАКУПОК ТОВАРОВ, РАБОТ И УСЛУГ, ОСУЩЕСТВЛЯЕМЫХ ОБЪЕКТАМИ АУДИТА (КОНТРОЛЯ)</w:t>
      </w:r>
      <w:r w:rsidRPr="00BE096E">
        <w:rPr>
          <w:rFonts w:ascii="Times New Roman" w:eastAsia="Times New Roman" w:hAnsi="Times New Roman" w:cs="Times New Roman"/>
          <w:b/>
          <w:color w:val="000000"/>
          <w:sz w:val="28"/>
          <w:szCs w:val="28"/>
          <w:lang w:eastAsia="ru-RU"/>
        </w:rPr>
        <w:t xml:space="preserve">» </w:t>
      </w:r>
    </w:p>
    <w:p w14:paraId="5DA0A5BE" w14:textId="77777777" w:rsidR="00955FD9" w:rsidRPr="00BE096E" w:rsidRDefault="00955FD9" w:rsidP="00955FD9">
      <w:pPr>
        <w:widowControl w:val="0"/>
        <w:spacing w:after="0" w:line="240" w:lineRule="auto"/>
        <w:jc w:val="both"/>
        <w:rPr>
          <w:rFonts w:ascii="Times New Roman" w:eastAsia="Times New Roman" w:hAnsi="Times New Roman" w:cs="Times New Roman"/>
          <w:b/>
          <w:sz w:val="32"/>
          <w:szCs w:val="32"/>
          <w:lang w:eastAsia="ru-RU"/>
        </w:rPr>
      </w:pPr>
    </w:p>
    <w:p w14:paraId="5DA0A5BF" w14:textId="77777777" w:rsidR="00955FD9" w:rsidRPr="00BE096E" w:rsidRDefault="00955FD9" w:rsidP="00955FD9">
      <w:pPr>
        <w:spacing w:after="0" w:line="240" w:lineRule="auto"/>
        <w:jc w:val="center"/>
        <w:rPr>
          <w:rFonts w:ascii="Times New Roman" w:eastAsia="Calibri" w:hAnsi="Times New Roman" w:cs="Arial"/>
          <w:color w:val="000000"/>
          <w:sz w:val="28"/>
          <w:szCs w:val="28"/>
          <w:lang w:eastAsia="ar-SA"/>
        </w:rPr>
      </w:pPr>
      <w:r w:rsidRPr="00BE096E">
        <w:rPr>
          <w:rFonts w:ascii="Times New Roman" w:eastAsia="Calibri" w:hAnsi="Times New Roman" w:cs="Arial"/>
          <w:color w:val="000000"/>
          <w:sz w:val="28"/>
          <w:szCs w:val="28"/>
          <w:lang w:eastAsia="ar-SA"/>
        </w:rPr>
        <w:t>утвержден Коллегией Счетной палаты Российской Федерации</w:t>
      </w:r>
    </w:p>
    <w:p w14:paraId="5DA0A5C0" w14:textId="77777777" w:rsidR="00955FD9" w:rsidRPr="00BE096E" w:rsidRDefault="00955FD9" w:rsidP="00955FD9">
      <w:pPr>
        <w:spacing w:after="0" w:line="240" w:lineRule="auto"/>
        <w:jc w:val="center"/>
        <w:rPr>
          <w:rFonts w:ascii="Times New Roman" w:eastAsia="Calibri" w:hAnsi="Times New Roman" w:cs="Arial"/>
          <w:color w:val="000000"/>
          <w:sz w:val="28"/>
          <w:szCs w:val="28"/>
          <w:lang w:eastAsia="ar-SA"/>
        </w:rPr>
      </w:pPr>
      <w:r w:rsidRPr="00BE096E">
        <w:rPr>
          <w:rFonts w:ascii="Times New Roman" w:eastAsia="Calibri" w:hAnsi="Times New Roman" w:cs="Arial"/>
          <w:color w:val="000000"/>
          <w:sz w:val="28"/>
          <w:szCs w:val="28"/>
          <w:lang w:eastAsia="ar-SA"/>
        </w:rPr>
        <w:t xml:space="preserve">(протокол от </w:t>
      </w:r>
      <w:r w:rsidR="00F41616">
        <w:rPr>
          <w:rFonts w:ascii="Times New Roman" w:eastAsia="Calibri" w:hAnsi="Times New Roman" w:cs="Arial"/>
          <w:color w:val="000000"/>
          <w:sz w:val="28"/>
          <w:szCs w:val="28"/>
          <w:lang w:eastAsia="ar-SA"/>
        </w:rPr>
        <w:t>21</w:t>
      </w:r>
      <w:r w:rsidR="007C6AA4">
        <w:rPr>
          <w:rFonts w:ascii="Times New Roman" w:eastAsia="Calibri" w:hAnsi="Times New Roman" w:cs="Arial"/>
          <w:color w:val="000000"/>
          <w:sz w:val="28"/>
          <w:szCs w:val="28"/>
          <w:lang w:eastAsia="ar-SA"/>
        </w:rPr>
        <w:t xml:space="preserve"> </w:t>
      </w:r>
      <w:r w:rsidR="00F41616">
        <w:rPr>
          <w:rFonts w:ascii="Times New Roman" w:eastAsia="Calibri" w:hAnsi="Times New Roman" w:cs="Arial"/>
          <w:color w:val="000000"/>
          <w:sz w:val="28"/>
          <w:szCs w:val="28"/>
          <w:lang w:eastAsia="ar-SA"/>
        </w:rPr>
        <w:t>апреля</w:t>
      </w:r>
      <w:r w:rsidRPr="00BE096E">
        <w:rPr>
          <w:rFonts w:ascii="Times New Roman" w:eastAsia="Calibri" w:hAnsi="Times New Roman" w:cs="Arial"/>
          <w:color w:val="000000"/>
          <w:sz w:val="28"/>
          <w:szCs w:val="28"/>
          <w:lang w:eastAsia="ar-SA"/>
        </w:rPr>
        <w:t xml:space="preserve"> 2016 г. № </w:t>
      </w:r>
      <w:r w:rsidR="00026C9D">
        <w:rPr>
          <w:rFonts w:ascii="Times New Roman" w:eastAsia="Calibri" w:hAnsi="Times New Roman" w:cs="Arial"/>
          <w:color w:val="000000"/>
          <w:sz w:val="28"/>
          <w:szCs w:val="28"/>
          <w:lang w:eastAsia="ar-SA"/>
        </w:rPr>
        <w:t>17К (1092)</w:t>
      </w:r>
    </w:p>
    <w:p w14:paraId="5DA0A5C1" w14:textId="77777777" w:rsidR="00955FD9" w:rsidRPr="00BE096E" w:rsidRDefault="00955FD9" w:rsidP="00955FD9">
      <w:pPr>
        <w:spacing w:after="0" w:line="240" w:lineRule="auto"/>
        <w:jc w:val="center"/>
        <w:rPr>
          <w:rFonts w:ascii="Times New Roman" w:eastAsia="Calibri" w:hAnsi="Times New Roman" w:cs="Arial"/>
          <w:b/>
          <w:color w:val="000000"/>
          <w:sz w:val="24"/>
          <w:szCs w:val="28"/>
          <w:lang w:eastAsia="ar-SA"/>
        </w:rPr>
      </w:pPr>
    </w:p>
    <w:p w14:paraId="5DA0A5C2" w14:textId="77777777" w:rsidR="00E61C19" w:rsidRDefault="00E61C19" w:rsidP="00E61C19">
      <w:pPr>
        <w:pStyle w:val="3"/>
        <w:jc w:val="center"/>
        <w:rPr>
          <w:i/>
          <w:color w:val="auto"/>
        </w:rPr>
      </w:pPr>
      <w:r w:rsidRPr="001705C9">
        <w:rPr>
          <w:i/>
          <w:color w:val="auto"/>
        </w:rPr>
        <w:t xml:space="preserve">(с изменениями, утвержденными Коллегией Счетной палаты </w:t>
      </w:r>
    </w:p>
    <w:p w14:paraId="5DA0A5C3" w14:textId="77777777" w:rsidR="00E61C19" w:rsidRPr="001705C9" w:rsidRDefault="00E61C19" w:rsidP="00E61C19">
      <w:pPr>
        <w:pStyle w:val="3"/>
        <w:jc w:val="center"/>
        <w:rPr>
          <w:i/>
          <w:color w:val="auto"/>
        </w:rPr>
      </w:pPr>
      <w:r w:rsidRPr="001705C9">
        <w:rPr>
          <w:i/>
          <w:color w:val="auto"/>
        </w:rPr>
        <w:t xml:space="preserve">Российской Федерации, протокол от </w:t>
      </w:r>
      <w:r>
        <w:rPr>
          <w:i/>
          <w:color w:val="auto"/>
        </w:rPr>
        <w:t>20 января</w:t>
      </w:r>
      <w:r w:rsidRPr="001705C9">
        <w:rPr>
          <w:i/>
          <w:color w:val="auto"/>
        </w:rPr>
        <w:t xml:space="preserve"> 201</w:t>
      </w:r>
      <w:r>
        <w:rPr>
          <w:i/>
          <w:color w:val="auto"/>
        </w:rPr>
        <w:t>7</w:t>
      </w:r>
      <w:r w:rsidRPr="001705C9">
        <w:rPr>
          <w:i/>
          <w:color w:val="auto"/>
        </w:rPr>
        <w:t xml:space="preserve"> г. </w:t>
      </w:r>
      <w:r w:rsidRPr="001705C9">
        <w:rPr>
          <w:i/>
        </w:rPr>
        <w:t xml:space="preserve">№ </w:t>
      </w:r>
      <w:r>
        <w:rPr>
          <w:i/>
        </w:rPr>
        <w:t>1К (1146)</w:t>
      </w:r>
    </w:p>
    <w:p w14:paraId="5DA0A5C4" w14:textId="77777777" w:rsidR="00955FD9" w:rsidRPr="00BE096E" w:rsidRDefault="00955FD9" w:rsidP="00955FD9">
      <w:pPr>
        <w:spacing w:after="0" w:line="240" w:lineRule="auto"/>
        <w:rPr>
          <w:rFonts w:ascii="Times New Roman" w:eastAsia="Calibri" w:hAnsi="Times New Roman" w:cs="Arial"/>
          <w:b/>
          <w:color w:val="000000"/>
          <w:sz w:val="24"/>
          <w:szCs w:val="28"/>
          <w:lang w:eastAsia="ar-SA"/>
        </w:rPr>
      </w:pPr>
    </w:p>
    <w:p w14:paraId="5DA0A5C5" w14:textId="77777777" w:rsidR="00955FD9" w:rsidRPr="00BE096E" w:rsidRDefault="00955FD9" w:rsidP="00955FD9">
      <w:pPr>
        <w:spacing w:after="0" w:line="240" w:lineRule="auto"/>
        <w:rPr>
          <w:rFonts w:ascii="Times New Roman" w:eastAsia="Calibri" w:hAnsi="Times New Roman" w:cs="Arial"/>
          <w:b/>
          <w:color w:val="000000"/>
          <w:sz w:val="24"/>
          <w:szCs w:val="28"/>
          <w:lang w:eastAsia="ar-SA"/>
        </w:rPr>
      </w:pPr>
    </w:p>
    <w:p w14:paraId="5DA0A5C6" w14:textId="77777777" w:rsidR="00955FD9" w:rsidRPr="00BE096E" w:rsidRDefault="00955FD9" w:rsidP="00955FD9">
      <w:pPr>
        <w:spacing w:after="0" w:line="240" w:lineRule="auto"/>
        <w:rPr>
          <w:rFonts w:ascii="Times New Roman" w:eastAsia="Calibri" w:hAnsi="Times New Roman" w:cs="Arial"/>
          <w:b/>
          <w:color w:val="000000"/>
          <w:sz w:val="24"/>
          <w:szCs w:val="28"/>
          <w:lang w:eastAsia="ar-SA"/>
        </w:rPr>
      </w:pPr>
    </w:p>
    <w:p w14:paraId="5DA0A5C7" w14:textId="77777777" w:rsidR="00955FD9" w:rsidRPr="00BE096E" w:rsidRDefault="00955FD9" w:rsidP="00955FD9">
      <w:pPr>
        <w:spacing w:after="0" w:line="240" w:lineRule="auto"/>
        <w:rPr>
          <w:rFonts w:ascii="Times New Roman" w:eastAsia="Calibri" w:hAnsi="Times New Roman" w:cs="Arial"/>
          <w:b/>
          <w:color w:val="000000"/>
          <w:sz w:val="24"/>
          <w:szCs w:val="28"/>
          <w:lang w:eastAsia="ar-SA"/>
        </w:rPr>
      </w:pPr>
    </w:p>
    <w:tbl>
      <w:tblPr>
        <w:tblW w:w="6663" w:type="dxa"/>
        <w:tblInd w:w="3227" w:type="dxa"/>
        <w:tblLook w:val="04A0" w:firstRow="1" w:lastRow="0" w:firstColumn="1" w:lastColumn="0" w:noHBand="0" w:noVBand="1"/>
      </w:tblPr>
      <w:tblGrid>
        <w:gridCol w:w="1843"/>
        <w:gridCol w:w="4820"/>
      </w:tblGrid>
      <w:tr w:rsidR="00955FD9" w:rsidRPr="00BE096E" w14:paraId="5DA0A5CA" w14:textId="77777777" w:rsidTr="00DB281E">
        <w:tc>
          <w:tcPr>
            <w:tcW w:w="1843" w:type="dxa"/>
          </w:tcPr>
          <w:p w14:paraId="5DA0A5C8" w14:textId="77777777" w:rsidR="00955FD9" w:rsidRPr="00BE096E" w:rsidRDefault="00955FD9" w:rsidP="00E61C19">
            <w:pPr>
              <w:widowControl w:val="0"/>
              <w:tabs>
                <w:tab w:val="left" w:pos="-108"/>
                <w:tab w:val="left" w:pos="173"/>
                <w:tab w:val="left" w:pos="1565"/>
                <w:tab w:val="left" w:pos="2977"/>
              </w:tabs>
              <w:spacing w:after="0" w:line="240" w:lineRule="auto"/>
              <w:ind w:left="-108"/>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Разработчик:</w:t>
            </w:r>
          </w:p>
        </w:tc>
        <w:tc>
          <w:tcPr>
            <w:tcW w:w="4820" w:type="dxa"/>
          </w:tcPr>
          <w:p w14:paraId="5DA0A5C9" w14:textId="77777777" w:rsidR="00955FD9" w:rsidRPr="00BE096E" w:rsidRDefault="00955FD9" w:rsidP="00955FD9">
            <w:pPr>
              <w:widowControl w:val="0"/>
              <w:tabs>
                <w:tab w:val="left" w:pos="2977"/>
              </w:tabs>
              <w:spacing w:after="0" w:line="240" w:lineRule="auto"/>
              <w:ind w:firstLine="34"/>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Департамент по экспертно-аналитической и контрольной деятельности в области оборота федерального имущества, средств резервных фондов федерального бюджета и комплексного анализа эффективности функционирования федеральной контрактной системы</w:t>
            </w:r>
          </w:p>
        </w:tc>
      </w:tr>
      <w:tr w:rsidR="00955FD9" w:rsidRPr="00BE096E" w14:paraId="5DA0A5CD" w14:textId="77777777" w:rsidTr="00DB281E">
        <w:tc>
          <w:tcPr>
            <w:tcW w:w="1843" w:type="dxa"/>
          </w:tcPr>
          <w:p w14:paraId="5DA0A5CB" w14:textId="77777777" w:rsidR="00955FD9" w:rsidRPr="00BE096E" w:rsidRDefault="00955FD9" w:rsidP="00955FD9">
            <w:pPr>
              <w:tabs>
                <w:tab w:val="right" w:pos="9356"/>
              </w:tabs>
              <w:spacing w:after="0" w:line="240" w:lineRule="auto"/>
              <w:ind w:right="38"/>
              <w:jc w:val="both"/>
              <w:rPr>
                <w:rFonts w:ascii="Times New Roman" w:eastAsia="Times New Roman" w:hAnsi="Times New Roman" w:cs="Times New Roman"/>
                <w:b/>
                <w:bCs/>
                <w:caps/>
                <w:sz w:val="28"/>
                <w:szCs w:val="28"/>
                <w:lang w:eastAsia="ru-RU"/>
              </w:rPr>
            </w:pPr>
          </w:p>
        </w:tc>
        <w:tc>
          <w:tcPr>
            <w:tcW w:w="4820" w:type="dxa"/>
          </w:tcPr>
          <w:p w14:paraId="5DA0A5CC" w14:textId="77777777" w:rsidR="00955FD9" w:rsidRPr="00BE096E" w:rsidRDefault="00955FD9" w:rsidP="00955FD9">
            <w:pPr>
              <w:widowControl w:val="0"/>
              <w:tabs>
                <w:tab w:val="right" w:pos="9356"/>
              </w:tabs>
              <w:autoSpaceDE w:val="0"/>
              <w:autoSpaceDN w:val="0"/>
              <w:adjustRightInd w:val="0"/>
              <w:spacing w:after="0" w:line="240" w:lineRule="auto"/>
              <w:jc w:val="center"/>
              <w:rPr>
                <w:rFonts w:ascii="Times New Roman" w:eastAsia="Times New Roman" w:hAnsi="Times New Roman" w:cs="Times New Roman"/>
                <w:b/>
                <w:bCs/>
                <w:caps/>
                <w:sz w:val="28"/>
                <w:szCs w:val="28"/>
                <w:lang w:eastAsia="ru-RU"/>
              </w:rPr>
            </w:pPr>
          </w:p>
        </w:tc>
      </w:tr>
    </w:tbl>
    <w:p w14:paraId="5DA0A5CE" w14:textId="77777777" w:rsidR="00955FD9" w:rsidRPr="00BE096E" w:rsidRDefault="00955FD9" w:rsidP="00955FD9">
      <w:pPr>
        <w:spacing w:after="0" w:line="240" w:lineRule="auto"/>
        <w:ind w:right="38" w:firstLine="720"/>
        <w:jc w:val="both"/>
        <w:rPr>
          <w:rFonts w:ascii="Times New Roman" w:eastAsia="Times New Roman" w:hAnsi="Times New Roman" w:cs="Times New Roman"/>
          <w:sz w:val="28"/>
          <w:szCs w:val="28"/>
          <w:lang w:eastAsia="ru-RU"/>
        </w:rPr>
      </w:pPr>
    </w:p>
    <w:p w14:paraId="5DA0A5CF" w14:textId="77777777" w:rsidR="00955FD9" w:rsidRPr="00BE096E" w:rsidRDefault="00955FD9" w:rsidP="00955FD9">
      <w:pPr>
        <w:spacing w:after="0" w:line="240" w:lineRule="auto"/>
        <w:ind w:right="40"/>
        <w:jc w:val="center"/>
        <w:rPr>
          <w:rFonts w:ascii="Times New Roman" w:eastAsia="Times New Roman" w:hAnsi="Times New Roman" w:cs="Times New Roman"/>
          <w:sz w:val="28"/>
          <w:szCs w:val="28"/>
          <w:lang w:eastAsia="ru-RU"/>
        </w:rPr>
      </w:pPr>
    </w:p>
    <w:p w14:paraId="5DA0A5D0" w14:textId="77777777" w:rsidR="00955FD9" w:rsidRPr="00BE096E" w:rsidRDefault="00955FD9" w:rsidP="00955FD9">
      <w:pPr>
        <w:spacing w:after="0" w:line="240" w:lineRule="auto"/>
        <w:ind w:right="40"/>
        <w:jc w:val="center"/>
        <w:rPr>
          <w:rFonts w:ascii="Times New Roman" w:eastAsia="Times New Roman" w:hAnsi="Times New Roman" w:cs="Times New Roman"/>
          <w:sz w:val="28"/>
          <w:szCs w:val="28"/>
          <w:lang w:eastAsia="ru-RU"/>
        </w:rPr>
      </w:pPr>
    </w:p>
    <w:p w14:paraId="5DA0A5D1" w14:textId="77777777" w:rsidR="00955FD9" w:rsidRPr="00BE096E" w:rsidRDefault="00955FD9" w:rsidP="00955FD9">
      <w:pPr>
        <w:spacing w:after="0" w:line="240" w:lineRule="auto"/>
        <w:ind w:right="40"/>
        <w:jc w:val="center"/>
        <w:rPr>
          <w:rFonts w:ascii="Times New Roman" w:eastAsia="Times New Roman" w:hAnsi="Times New Roman" w:cs="Times New Roman"/>
          <w:sz w:val="28"/>
          <w:szCs w:val="28"/>
          <w:lang w:eastAsia="ru-RU"/>
        </w:rPr>
      </w:pPr>
    </w:p>
    <w:p w14:paraId="5DA0A5D2" w14:textId="77777777" w:rsidR="00955FD9" w:rsidRPr="00BE096E" w:rsidRDefault="00955FD9" w:rsidP="00955FD9">
      <w:pPr>
        <w:spacing w:after="0" w:line="240" w:lineRule="auto"/>
        <w:ind w:right="40"/>
        <w:jc w:val="center"/>
        <w:rPr>
          <w:rFonts w:ascii="Times New Roman" w:eastAsia="Times New Roman" w:hAnsi="Times New Roman" w:cs="Times New Roman"/>
          <w:sz w:val="28"/>
          <w:szCs w:val="28"/>
          <w:lang w:eastAsia="ru-RU"/>
        </w:rPr>
      </w:pPr>
    </w:p>
    <w:p w14:paraId="5DA0A5D3" w14:textId="77777777" w:rsidR="00955FD9" w:rsidRPr="00BE096E" w:rsidRDefault="00955FD9" w:rsidP="00955FD9">
      <w:pPr>
        <w:spacing w:after="0" w:line="240" w:lineRule="auto"/>
        <w:ind w:right="40"/>
        <w:jc w:val="center"/>
        <w:rPr>
          <w:rFonts w:ascii="Times New Roman" w:eastAsia="Times New Roman" w:hAnsi="Times New Roman" w:cs="Times New Roman"/>
          <w:sz w:val="28"/>
          <w:szCs w:val="28"/>
          <w:lang w:eastAsia="ru-RU"/>
        </w:rPr>
      </w:pPr>
    </w:p>
    <w:p w14:paraId="5DA0A5D4" w14:textId="77777777" w:rsidR="00955FD9" w:rsidRPr="00BE096E" w:rsidRDefault="00955FD9" w:rsidP="00955FD9">
      <w:pPr>
        <w:spacing w:after="0" w:line="240" w:lineRule="auto"/>
        <w:ind w:right="40"/>
        <w:jc w:val="center"/>
        <w:rPr>
          <w:rFonts w:ascii="Times New Roman" w:eastAsia="Times New Roman" w:hAnsi="Times New Roman" w:cs="Times New Roman"/>
          <w:sz w:val="28"/>
          <w:szCs w:val="28"/>
          <w:lang w:eastAsia="ru-RU"/>
        </w:rPr>
      </w:pPr>
    </w:p>
    <w:p w14:paraId="5DA0A5D5" w14:textId="77777777" w:rsidR="00955FD9" w:rsidRPr="00BE096E" w:rsidRDefault="00955FD9" w:rsidP="00955FD9">
      <w:pPr>
        <w:spacing w:after="0" w:line="240" w:lineRule="auto"/>
        <w:ind w:right="40"/>
        <w:jc w:val="center"/>
        <w:rPr>
          <w:rFonts w:ascii="Times New Roman" w:eastAsia="Times New Roman" w:hAnsi="Times New Roman" w:cs="Times New Roman"/>
          <w:caps/>
          <w:sz w:val="28"/>
          <w:szCs w:val="28"/>
          <w:lang w:eastAsia="ru-RU"/>
        </w:rPr>
      </w:pPr>
      <w:r w:rsidRPr="00BE096E">
        <w:rPr>
          <w:rFonts w:ascii="Times New Roman" w:eastAsia="Times New Roman" w:hAnsi="Times New Roman" w:cs="Times New Roman"/>
          <w:sz w:val="28"/>
          <w:szCs w:val="28"/>
          <w:lang w:eastAsia="ru-RU"/>
        </w:rPr>
        <w:t>М</w:t>
      </w:r>
      <w:r w:rsidRPr="00BE096E">
        <w:rPr>
          <w:rFonts w:ascii="Times New Roman" w:eastAsia="Times New Roman" w:hAnsi="Times New Roman" w:cs="Times New Roman"/>
          <w:caps/>
          <w:sz w:val="28"/>
          <w:szCs w:val="28"/>
          <w:lang w:eastAsia="ru-RU"/>
        </w:rPr>
        <w:t>осква</w:t>
      </w:r>
    </w:p>
    <w:p w14:paraId="5DA0A5D6" w14:textId="77777777" w:rsidR="0021605D" w:rsidRPr="00BE096E" w:rsidRDefault="00346049" w:rsidP="0021605D">
      <w:pPr>
        <w:spacing w:after="0" w:line="240" w:lineRule="auto"/>
        <w:ind w:right="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2016 </w:t>
      </w:r>
    </w:p>
    <w:p w14:paraId="5DA0A5D7" w14:textId="77777777" w:rsidR="00955FD9" w:rsidRPr="00BE096E" w:rsidRDefault="00955FD9" w:rsidP="0021605D">
      <w:pPr>
        <w:spacing w:after="0" w:line="240" w:lineRule="auto"/>
        <w:ind w:right="40"/>
        <w:jc w:val="center"/>
        <w:rPr>
          <w:rFonts w:ascii="Times New Roman" w:eastAsia="Times New Roman" w:hAnsi="Times New Roman" w:cs="Times New Roman"/>
          <w:b/>
          <w:sz w:val="28"/>
          <w:szCs w:val="28"/>
          <w:lang w:eastAsia="ru-RU"/>
        </w:rPr>
      </w:pPr>
      <w:r w:rsidRPr="00BE096E">
        <w:rPr>
          <w:rFonts w:ascii="Times New Roman" w:eastAsia="Times New Roman" w:hAnsi="Times New Roman" w:cs="Times New Roman"/>
          <w:b/>
          <w:sz w:val="28"/>
          <w:szCs w:val="28"/>
          <w:lang w:eastAsia="ru-RU"/>
        </w:rPr>
        <w:lastRenderedPageBreak/>
        <w:t>Содержание</w:t>
      </w:r>
    </w:p>
    <w:p w14:paraId="5DA0A5D8" w14:textId="77777777" w:rsidR="00955FD9" w:rsidRPr="00BE096E" w:rsidRDefault="00955FD9" w:rsidP="00955FD9">
      <w:pPr>
        <w:tabs>
          <w:tab w:val="left" w:pos="0"/>
        </w:tabs>
        <w:spacing w:after="0" w:line="240" w:lineRule="auto"/>
        <w:jc w:val="center"/>
        <w:rPr>
          <w:rFonts w:ascii="Times New Roman" w:eastAsia="Times New Roman" w:hAnsi="Times New Roman" w:cs="Times New Roman"/>
          <w:b/>
          <w:sz w:val="28"/>
          <w:szCs w:val="28"/>
          <w:lang w:eastAsia="ru-RU"/>
        </w:rPr>
      </w:pPr>
    </w:p>
    <w:tbl>
      <w:tblPr>
        <w:tblW w:w="9785" w:type="dxa"/>
        <w:tblLook w:val="01E0" w:firstRow="1" w:lastRow="1" w:firstColumn="1" w:lastColumn="1" w:noHBand="0" w:noVBand="0"/>
      </w:tblPr>
      <w:tblGrid>
        <w:gridCol w:w="674"/>
        <w:gridCol w:w="8575"/>
        <w:gridCol w:w="536"/>
      </w:tblGrid>
      <w:tr w:rsidR="00955FD9" w:rsidRPr="00BE096E" w14:paraId="5DA0A5DC" w14:textId="77777777" w:rsidTr="00EC7EAF">
        <w:tc>
          <w:tcPr>
            <w:tcW w:w="674" w:type="dxa"/>
          </w:tcPr>
          <w:p w14:paraId="5DA0A5D9" w14:textId="77777777" w:rsidR="00955FD9" w:rsidRPr="00BE096E" w:rsidRDefault="00C20D77" w:rsidP="00955FD9">
            <w:pPr>
              <w:tabs>
                <w:tab w:val="left" w:pos="360"/>
              </w:tabs>
              <w:spacing w:after="0" w:line="240" w:lineRule="auto"/>
              <w:ind w:right="38"/>
              <w:jc w:val="center"/>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1.</w:t>
            </w:r>
          </w:p>
        </w:tc>
        <w:tc>
          <w:tcPr>
            <w:tcW w:w="8575" w:type="dxa"/>
          </w:tcPr>
          <w:p w14:paraId="5DA0A5DA" w14:textId="77777777" w:rsidR="00955FD9" w:rsidRPr="00BE096E" w:rsidRDefault="00955FD9" w:rsidP="00F41616">
            <w:pPr>
              <w:spacing w:after="0" w:line="240" w:lineRule="auto"/>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Общие положения………………………………………………………...</w:t>
            </w:r>
          </w:p>
        </w:tc>
        <w:tc>
          <w:tcPr>
            <w:tcW w:w="536" w:type="dxa"/>
          </w:tcPr>
          <w:p w14:paraId="5DA0A5DB" w14:textId="77777777" w:rsidR="00955FD9" w:rsidRPr="00BE096E" w:rsidRDefault="0040384D" w:rsidP="00955FD9">
            <w:pPr>
              <w:spacing w:after="0" w:line="240" w:lineRule="auto"/>
              <w:ind w:right="40"/>
              <w:jc w:val="right"/>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3</w:t>
            </w:r>
          </w:p>
        </w:tc>
      </w:tr>
      <w:tr w:rsidR="00955FD9" w:rsidRPr="00BE096E" w14:paraId="5DA0A5E0" w14:textId="77777777" w:rsidTr="00EC7EAF">
        <w:tc>
          <w:tcPr>
            <w:tcW w:w="674" w:type="dxa"/>
          </w:tcPr>
          <w:p w14:paraId="5DA0A5DD" w14:textId="77777777" w:rsidR="00955FD9" w:rsidRPr="00BE096E" w:rsidRDefault="00C20D77" w:rsidP="00955FD9">
            <w:pPr>
              <w:tabs>
                <w:tab w:val="left" w:pos="360"/>
              </w:tabs>
              <w:spacing w:after="0" w:line="240" w:lineRule="auto"/>
              <w:ind w:right="38"/>
              <w:jc w:val="center"/>
              <w:rPr>
                <w:rFonts w:ascii="Times New Roman" w:eastAsia="Times New Roman" w:hAnsi="Times New Roman" w:cs="Times New Roman"/>
                <w:color w:val="000000"/>
                <w:sz w:val="28"/>
                <w:szCs w:val="28"/>
                <w:lang w:eastAsia="ru-RU"/>
              </w:rPr>
            </w:pPr>
            <w:r w:rsidRPr="00BE096E">
              <w:rPr>
                <w:rFonts w:ascii="Times New Roman" w:eastAsia="Times New Roman" w:hAnsi="Times New Roman" w:cs="Times New Roman"/>
                <w:color w:val="000000"/>
                <w:sz w:val="28"/>
                <w:szCs w:val="28"/>
                <w:lang w:eastAsia="ru-RU"/>
              </w:rPr>
              <w:t>2.</w:t>
            </w:r>
          </w:p>
        </w:tc>
        <w:tc>
          <w:tcPr>
            <w:tcW w:w="8575" w:type="dxa"/>
          </w:tcPr>
          <w:p w14:paraId="5DA0A5DE" w14:textId="77777777" w:rsidR="00955FD9" w:rsidRPr="00BE096E" w:rsidRDefault="00955FD9" w:rsidP="00F41616">
            <w:pPr>
              <w:spacing w:after="0" w:line="240" w:lineRule="auto"/>
              <w:jc w:val="both"/>
              <w:rPr>
                <w:rFonts w:ascii="Times New Roman" w:eastAsia="Times New Roman" w:hAnsi="Times New Roman" w:cs="Times New Roman"/>
                <w:color w:val="000000"/>
                <w:sz w:val="28"/>
                <w:szCs w:val="28"/>
                <w:lang w:eastAsia="ru-RU"/>
              </w:rPr>
            </w:pPr>
            <w:r w:rsidRPr="00BE096E">
              <w:rPr>
                <w:rFonts w:ascii="Times New Roman" w:eastAsia="Times New Roman" w:hAnsi="Times New Roman" w:cs="Times New Roman"/>
                <w:color w:val="000000"/>
                <w:sz w:val="28"/>
                <w:szCs w:val="28"/>
                <w:lang w:eastAsia="ru-RU"/>
              </w:rPr>
              <w:t>Содержание аудита в сфере закупок……</w:t>
            </w:r>
            <w:r w:rsidRPr="00BE096E">
              <w:rPr>
                <w:rFonts w:ascii="Times New Roman" w:eastAsia="Times New Roman" w:hAnsi="Times New Roman" w:cs="Times New Roman"/>
                <w:sz w:val="28"/>
                <w:szCs w:val="28"/>
                <w:lang w:eastAsia="ru-RU"/>
              </w:rPr>
              <w:t>...............................................</w:t>
            </w:r>
          </w:p>
        </w:tc>
        <w:tc>
          <w:tcPr>
            <w:tcW w:w="536" w:type="dxa"/>
            <w:vAlign w:val="bottom"/>
          </w:tcPr>
          <w:p w14:paraId="5DA0A5DF" w14:textId="77777777" w:rsidR="00955FD9" w:rsidRPr="00BE096E" w:rsidRDefault="0047462C" w:rsidP="00955FD9">
            <w:pPr>
              <w:spacing w:after="0" w:line="240" w:lineRule="auto"/>
              <w:ind w:right="40"/>
              <w:jc w:val="right"/>
              <w:rPr>
                <w:rFonts w:ascii="Times New Roman" w:eastAsia="Times New Roman" w:hAnsi="Times New Roman" w:cs="Times New Roman"/>
                <w:color w:val="000000"/>
                <w:sz w:val="28"/>
                <w:szCs w:val="28"/>
                <w:lang w:eastAsia="ru-RU"/>
              </w:rPr>
            </w:pPr>
            <w:r w:rsidRPr="00BE096E">
              <w:rPr>
                <w:rFonts w:ascii="Times New Roman" w:eastAsia="Times New Roman" w:hAnsi="Times New Roman" w:cs="Times New Roman"/>
                <w:color w:val="000000"/>
                <w:sz w:val="28"/>
                <w:szCs w:val="28"/>
                <w:lang w:eastAsia="ru-RU"/>
              </w:rPr>
              <w:t>4</w:t>
            </w:r>
          </w:p>
        </w:tc>
      </w:tr>
      <w:tr w:rsidR="00194FB3" w:rsidRPr="00BE096E" w14:paraId="5DA0A5E4" w14:textId="77777777" w:rsidTr="00EC7EAF">
        <w:tc>
          <w:tcPr>
            <w:tcW w:w="674" w:type="dxa"/>
          </w:tcPr>
          <w:p w14:paraId="5DA0A5E1" w14:textId="77777777" w:rsidR="00194FB3" w:rsidRPr="00BE096E" w:rsidRDefault="00C20D77" w:rsidP="00955FD9">
            <w:pPr>
              <w:tabs>
                <w:tab w:val="left" w:pos="360"/>
              </w:tabs>
              <w:spacing w:after="0" w:line="240" w:lineRule="auto"/>
              <w:ind w:right="38"/>
              <w:jc w:val="center"/>
              <w:rPr>
                <w:rFonts w:ascii="Times New Roman" w:eastAsia="Times New Roman" w:hAnsi="Times New Roman" w:cs="Times New Roman"/>
                <w:color w:val="000000"/>
                <w:sz w:val="28"/>
                <w:szCs w:val="28"/>
                <w:lang w:eastAsia="ru-RU"/>
              </w:rPr>
            </w:pPr>
            <w:r w:rsidRPr="00BE096E">
              <w:rPr>
                <w:rFonts w:ascii="Times New Roman" w:eastAsia="Times New Roman" w:hAnsi="Times New Roman" w:cs="Times New Roman"/>
                <w:color w:val="000000"/>
                <w:sz w:val="28"/>
                <w:szCs w:val="28"/>
                <w:lang w:eastAsia="ru-RU"/>
              </w:rPr>
              <w:t>3.</w:t>
            </w:r>
          </w:p>
        </w:tc>
        <w:tc>
          <w:tcPr>
            <w:tcW w:w="8575" w:type="dxa"/>
          </w:tcPr>
          <w:p w14:paraId="5DA0A5E2" w14:textId="77777777" w:rsidR="00194FB3" w:rsidRPr="00BE096E" w:rsidRDefault="00A90FE7" w:rsidP="00F41616">
            <w:pPr>
              <w:spacing w:after="0" w:line="240" w:lineRule="auto"/>
              <w:jc w:val="both"/>
              <w:rPr>
                <w:rFonts w:ascii="Times New Roman" w:eastAsia="Times New Roman" w:hAnsi="Times New Roman" w:cs="Times New Roman"/>
                <w:color w:val="000000"/>
                <w:sz w:val="28"/>
                <w:szCs w:val="28"/>
                <w:lang w:eastAsia="ru-RU"/>
              </w:rPr>
            </w:pPr>
            <w:r w:rsidRPr="00BE096E">
              <w:rPr>
                <w:rFonts w:ascii="Times New Roman" w:eastAsia="Calibri" w:hAnsi="Times New Roman" w:cs="Arial"/>
                <w:sz w:val="28"/>
                <w:szCs w:val="28"/>
                <w:lang w:eastAsia="ar-SA"/>
              </w:rPr>
              <w:t xml:space="preserve">Законность, </w:t>
            </w:r>
            <w:r w:rsidRPr="00BE096E">
              <w:rPr>
                <w:rFonts w:ascii="Times New Roman" w:eastAsia="Calibri" w:hAnsi="Times New Roman" w:cs="Times New Roman"/>
                <w:sz w:val="28"/>
                <w:szCs w:val="28"/>
                <w:lang w:eastAsia="ru-RU"/>
              </w:rPr>
              <w:t>целесообразность, обоснованность, своевременность, эффективность, результативность и реализуемость при осуществлении аудита в сфере закупок</w:t>
            </w:r>
            <w:r w:rsidR="00990401" w:rsidRPr="00BE096E">
              <w:rPr>
                <w:rFonts w:ascii="Times New Roman" w:eastAsia="Calibri" w:hAnsi="Times New Roman" w:cs="Times New Roman"/>
                <w:sz w:val="28"/>
                <w:szCs w:val="28"/>
                <w:lang w:eastAsia="ru-RU"/>
              </w:rPr>
              <w:t xml:space="preserve"> ………………………………..</w:t>
            </w:r>
          </w:p>
        </w:tc>
        <w:tc>
          <w:tcPr>
            <w:tcW w:w="536" w:type="dxa"/>
            <w:vAlign w:val="bottom"/>
          </w:tcPr>
          <w:p w14:paraId="5DA0A5E3" w14:textId="77777777" w:rsidR="00194FB3" w:rsidRPr="00BE096E" w:rsidRDefault="00FF6803" w:rsidP="00955FD9">
            <w:pPr>
              <w:spacing w:after="0" w:line="240" w:lineRule="auto"/>
              <w:ind w:right="40"/>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p>
        </w:tc>
      </w:tr>
      <w:tr w:rsidR="00955FD9" w:rsidRPr="00BE096E" w14:paraId="5DA0A5E8" w14:textId="77777777" w:rsidTr="00EC7EAF">
        <w:trPr>
          <w:trHeight w:val="346"/>
        </w:trPr>
        <w:tc>
          <w:tcPr>
            <w:tcW w:w="674" w:type="dxa"/>
          </w:tcPr>
          <w:p w14:paraId="5DA0A5E5" w14:textId="77777777" w:rsidR="00955FD9" w:rsidRPr="00BE096E" w:rsidRDefault="00EC7EAF" w:rsidP="00955FD9">
            <w:pPr>
              <w:tabs>
                <w:tab w:val="left" w:pos="360"/>
              </w:tabs>
              <w:spacing w:after="0" w:line="240" w:lineRule="auto"/>
              <w:ind w:right="38"/>
              <w:jc w:val="center"/>
              <w:rPr>
                <w:rFonts w:ascii="Times New Roman" w:eastAsia="Times New Roman" w:hAnsi="Times New Roman" w:cs="Times New Roman"/>
                <w:color w:val="000000"/>
                <w:sz w:val="28"/>
                <w:szCs w:val="28"/>
                <w:lang w:eastAsia="ru-RU"/>
              </w:rPr>
            </w:pPr>
            <w:r w:rsidRPr="00BE096E">
              <w:rPr>
                <w:rFonts w:ascii="Times New Roman" w:eastAsia="Times New Roman" w:hAnsi="Times New Roman" w:cs="Times New Roman"/>
                <w:color w:val="000000"/>
                <w:sz w:val="28"/>
                <w:szCs w:val="28"/>
                <w:lang w:eastAsia="ru-RU"/>
              </w:rPr>
              <w:t>4</w:t>
            </w:r>
            <w:r w:rsidR="00C20D77" w:rsidRPr="00BE096E">
              <w:rPr>
                <w:rFonts w:ascii="Times New Roman" w:eastAsia="Times New Roman" w:hAnsi="Times New Roman" w:cs="Times New Roman"/>
                <w:color w:val="000000"/>
                <w:sz w:val="28"/>
                <w:szCs w:val="28"/>
                <w:lang w:eastAsia="ru-RU"/>
              </w:rPr>
              <w:t>.</w:t>
            </w:r>
          </w:p>
        </w:tc>
        <w:tc>
          <w:tcPr>
            <w:tcW w:w="8575" w:type="dxa"/>
          </w:tcPr>
          <w:p w14:paraId="5DA0A5E6" w14:textId="77777777" w:rsidR="00955FD9" w:rsidRPr="00BE096E" w:rsidRDefault="00955FD9" w:rsidP="00F41616">
            <w:pPr>
              <w:spacing w:after="0" w:line="240" w:lineRule="auto"/>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Контрольная деятельность в рамках аудита в сфере закупок …………</w:t>
            </w:r>
          </w:p>
        </w:tc>
        <w:tc>
          <w:tcPr>
            <w:tcW w:w="536" w:type="dxa"/>
            <w:vAlign w:val="bottom"/>
          </w:tcPr>
          <w:p w14:paraId="5DA0A5E7" w14:textId="77777777" w:rsidR="00955FD9" w:rsidRPr="00BE096E" w:rsidRDefault="00FF6803" w:rsidP="00955FD9">
            <w:pPr>
              <w:spacing w:after="0" w:line="240" w:lineRule="auto"/>
              <w:ind w:right="40"/>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w:t>
            </w:r>
          </w:p>
        </w:tc>
      </w:tr>
      <w:tr w:rsidR="00955FD9" w:rsidRPr="00BE096E" w14:paraId="5DA0A5EC" w14:textId="77777777" w:rsidTr="00EC7EAF">
        <w:trPr>
          <w:trHeight w:val="346"/>
        </w:trPr>
        <w:tc>
          <w:tcPr>
            <w:tcW w:w="674" w:type="dxa"/>
          </w:tcPr>
          <w:p w14:paraId="5DA0A5E9" w14:textId="77777777" w:rsidR="00955FD9" w:rsidRPr="00BE096E" w:rsidRDefault="00EC7EAF" w:rsidP="00955FD9">
            <w:pPr>
              <w:tabs>
                <w:tab w:val="left" w:pos="360"/>
              </w:tabs>
              <w:spacing w:after="0" w:line="240" w:lineRule="auto"/>
              <w:ind w:right="38"/>
              <w:jc w:val="center"/>
              <w:rPr>
                <w:rFonts w:ascii="Times New Roman" w:eastAsia="Times New Roman" w:hAnsi="Times New Roman" w:cs="Times New Roman"/>
                <w:color w:val="000000"/>
                <w:sz w:val="28"/>
                <w:szCs w:val="28"/>
                <w:lang w:eastAsia="ru-RU"/>
              </w:rPr>
            </w:pPr>
            <w:r w:rsidRPr="00BE096E">
              <w:rPr>
                <w:rFonts w:ascii="Times New Roman" w:eastAsia="Times New Roman" w:hAnsi="Times New Roman" w:cs="Times New Roman"/>
                <w:color w:val="000000"/>
                <w:sz w:val="28"/>
                <w:szCs w:val="28"/>
                <w:lang w:eastAsia="ru-RU"/>
              </w:rPr>
              <w:t>4</w:t>
            </w:r>
            <w:r w:rsidR="00C20D77" w:rsidRPr="00BE096E">
              <w:rPr>
                <w:rFonts w:ascii="Times New Roman" w:eastAsia="Times New Roman" w:hAnsi="Times New Roman" w:cs="Times New Roman"/>
                <w:color w:val="000000"/>
                <w:sz w:val="28"/>
                <w:szCs w:val="28"/>
                <w:lang w:eastAsia="ru-RU"/>
              </w:rPr>
              <w:t>.1.</w:t>
            </w:r>
          </w:p>
        </w:tc>
        <w:tc>
          <w:tcPr>
            <w:tcW w:w="8575" w:type="dxa"/>
          </w:tcPr>
          <w:p w14:paraId="5DA0A5EA" w14:textId="77777777" w:rsidR="00955FD9" w:rsidRPr="00BE096E" w:rsidRDefault="00A90FE7" w:rsidP="00F41616">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BE096E">
              <w:rPr>
                <w:rFonts w:ascii="Times New Roman" w:eastAsia="Times New Roman" w:hAnsi="Times New Roman" w:cs="Times New Roman"/>
                <w:sz w:val="28"/>
                <w:szCs w:val="28"/>
                <w:lang w:eastAsia="ru-RU"/>
              </w:rPr>
              <w:t>Подготовка к проведению контрольного мероприятия</w:t>
            </w:r>
            <w:r w:rsidR="00955FD9" w:rsidRPr="00BE096E">
              <w:rPr>
                <w:rFonts w:ascii="Times New Roman" w:eastAsia="Times New Roman" w:hAnsi="Times New Roman" w:cs="Times New Roman"/>
                <w:sz w:val="28"/>
                <w:szCs w:val="28"/>
                <w:lang w:eastAsia="ru-RU"/>
              </w:rPr>
              <w:t>……...……</w:t>
            </w:r>
            <w:r w:rsidR="00990401" w:rsidRPr="00BE096E">
              <w:rPr>
                <w:rFonts w:ascii="Times New Roman" w:eastAsia="Times New Roman" w:hAnsi="Times New Roman" w:cs="Times New Roman"/>
                <w:sz w:val="28"/>
                <w:szCs w:val="28"/>
                <w:lang w:eastAsia="ru-RU"/>
              </w:rPr>
              <w:t>……</w:t>
            </w:r>
          </w:p>
        </w:tc>
        <w:tc>
          <w:tcPr>
            <w:tcW w:w="536" w:type="dxa"/>
            <w:vAlign w:val="bottom"/>
          </w:tcPr>
          <w:p w14:paraId="5DA0A5EB" w14:textId="77777777" w:rsidR="00955FD9" w:rsidRPr="00BE096E" w:rsidRDefault="00BB2766" w:rsidP="00FF6803">
            <w:pPr>
              <w:spacing w:after="0" w:line="240" w:lineRule="auto"/>
              <w:ind w:right="40"/>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FF6803">
              <w:rPr>
                <w:rFonts w:ascii="Times New Roman" w:eastAsia="Times New Roman" w:hAnsi="Times New Roman" w:cs="Times New Roman"/>
                <w:color w:val="000000"/>
                <w:sz w:val="28"/>
                <w:szCs w:val="28"/>
                <w:lang w:eastAsia="ru-RU"/>
              </w:rPr>
              <w:t>1</w:t>
            </w:r>
          </w:p>
        </w:tc>
      </w:tr>
      <w:tr w:rsidR="00955FD9" w:rsidRPr="00BE096E" w14:paraId="5DA0A5F0" w14:textId="77777777" w:rsidTr="00EC7EAF">
        <w:trPr>
          <w:trHeight w:val="346"/>
        </w:trPr>
        <w:tc>
          <w:tcPr>
            <w:tcW w:w="674" w:type="dxa"/>
          </w:tcPr>
          <w:p w14:paraId="5DA0A5ED" w14:textId="77777777" w:rsidR="00955FD9" w:rsidRPr="00BE096E" w:rsidRDefault="00EC7EAF" w:rsidP="00955FD9">
            <w:pPr>
              <w:tabs>
                <w:tab w:val="left" w:pos="360"/>
              </w:tabs>
              <w:spacing w:after="0" w:line="240" w:lineRule="auto"/>
              <w:ind w:right="38"/>
              <w:jc w:val="center"/>
              <w:rPr>
                <w:rFonts w:ascii="Times New Roman" w:eastAsia="Times New Roman" w:hAnsi="Times New Roman" w:cs="Times New Roman"/>
                <w:color w:val="000000"/>
                <w:sz w:val="28"/>
                <w:szCs w:val="28"/>
                <w:lang w:eastAsia="ru-RU"/>
              </w:rPr>
            </w:pPr>
            <w:r w:rsidRPr="00BE096E">
              <w:rPr>
                <w:rFonts w:ascii="Times New Roman" w:eastAsia="Times New Roman" w:hAnsi="Times New Roman" w:cs="Times New Roman"/>
                <w:color w:val="000000"/>
                <w:sz w:val="28"/>
                <w:szCs w:val="28"/>
                <w:lang w:eastAsia="ru-RU"/>
              </w:rPr>
              <w:t>4</w:t>
            </w:r>
            <w:r w:rsidR="00C20D77" w:rsidRPr="00BE096E">
              <w:rPr>
                <w:rFonts w:ascii="Times New Roman" w:eastAsia="Times New Roman" w:hAnsi="Times New Roman" w:cs="Times New Roman"/>
                <w:color w:val="000000"/>
                <w:sz w:val="28"/>
                <w:szCs w:val="28"/>
                <w:lang w:eastAsia="ru-RU"/>
              </w:rPr>
              <w:t>.2.</w:t>
            </w:r>
          </w:p>
        </w:tc>
        <w:tc>
          <w:tcPr>
            <w:tcW w:w="8575" w:type="dxa"/>
          </w:tcPr>
          <w:p w14:paraId="5DA0A5EE" w14:textId="77777777" w:rsidR="00955FD9" w:rsidRPr="00BE096E" w:rsidRDefault="00B64D99" w:rsidP="00F41616">
            <w:pPr>
              <w:spacing w:after="0" w:line="240" w:lineRule="auto"/>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Анализ и оценка закупочной деятельности объекта аудита (контроля)</w:t>
            </w:r>
            <w:r w:rsidR="00955FD9" w:rsidRPr="00BE096E">
              <w:rPr>
                <w:rFonts w:ascii="Times New Roman" w:eastAsia="Times New Roman" w:hAnsi="Times New Roman" w:cs="Times New Roman"/>
                <w:sz w:val="28"/>
                <w:szCs w:val="28"/>
                <w:lang w:eastAsia="ru-RU"/>
              </w:rPr>
              <w:t>………………………….…..…………………..…….......</w:t>
            </w:r>
            <w:r w:rsidR="00990401" w:rsidRPr="00BE096E">
              <w:rPr>
                <w:rFonts w:ascii="Times New Roman" w:eastAsia="Times New Roman" w:hAnsi="Times New Roman" w:cs="Times New Roman"/>
                <w:sz w:val="28"/>
                <w:szCs w:val="28"/>
                <w:lang w:eastAsia="ru-RU"/>
              </w:rPr>
              <w:t>........</w:t>
            </w:r>
          </w:p>
        </w:tc>
        <w:tc>
          <w:tcPr>
            <w:tcW w:w="536" w:type="dxa"/>
            <w:vAlign w:val="bottom"/>
          </w:tcPr>
          <w:p w14:paraId="5DA0A5EF" w14:textId="77777777" w:rsidR="00955FD9" w:rsidRPr="00BE096E" w:rsidRDefault="00BB2766" w:rsidP="00FF6803">
            <w:pPr>
              <w:spacing w:after="0" w:line="240" w:lineRule="auto"/>
              <w:ind w:right="40"/>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FF6803">
              <w:rPr>
                <w:rFonts w:ascii="Times New Roman" w:eastAsia="Times New Roman" w:hAnsi="Times New Roman" w:cs="Times New Roman"/>
                <w:color w:val="000000"/>
                <w:sz w:val="28"/>
                <w:szCs w:val="28"/>
                <w:lang w:eastAsia="ru-RU"/>
              </w:rPr>
              <w:t>2</w:t>
            </w:r>
          </w:p>
        </w:tc>
      </w:tr>
      <w:tr w:rsidR="00955FD9" w:rsidRPr="00BE096E" w14:paraId="5DA0A5F4" w14:textId="77777777" w:rsidTr="00EC7EAF">
        <w:trPr>
          <w:trHeight w:val="346"/>
        </w:trPr>
        <w:tc>
          <w:tcPr>
            <w:tcW w:w="674" w:type="dxa"/>
          </w:tcPr>
          <w:p w14:paraId="5DA0A5F1" w14:textId="77777777" w:rsidR="00955FD9" w:rsidRPr="00BE096E" w:rsidRDefault="00955FD9" w:rsidP="00955FD9">
            <w:pPr>
              <w:tabs>
                <w:tab w:val="left" w:pos="360"/>
              </w:tabs>
              <w:spacing w:after="0" w:line="240" w:lineRule="auto"/>
              <w:ind w:right="38"/>
              <w:jc w:val="center"/>
              <w:rPr>
                <w:rFonts w:ascii="Times New Roman" w:eastAsia="Times New Roman" w:hAnsi="Times New Roman" w:cs="Times New Roman"/>
                <w:color w:val="000000"/>
                <w:sz w:val="28"/>
                <w:szCs w:val="28"/>
                <w:lang w:eastAsia="ru-RU"/>
              </w:rPr>
            </w:pPr>
          </w:p>
        </w:tc>
        <w:tc>
          <w:tcPr>
            <w:tcW w:w="8575" w:type="dxa"/>
          </w:tcPr>
          <w:p w14:paraId="5DA0A5F2" w14:textId="77777777" w:rsidR="00955FD9" w:rsidRPr="00BE096E" w:rsidRDefault="00EC7EAF" w:rsidP="00F41616">
            <w:pPr>
              <w:autoSpaceDE w:val="0"/>
              <w:autoSpaceDN w:val="0"/>
              <w:adjustRightInd w:val="0"/>
              <w:spacing w:after="0" w:line="240" w:lineRule="auto"/>
              <w:jc w:val="both"/>
              <w:rPr>
                <w:rFonts w:ascii="Times New Roman" w:eastAsia="Times New Roman" w:hAnsi="Times New Roman" w:cs="Times New Roman"/>
                <w:b/>
                <w:snapToGrid w:val="0"/>
                <w:sz w:val="28"/>
                <w:szCs w:val="28"/>
                <w:lang w:eastAsia="ru-RU"/>
              </w:rPr>
            </w:pPr>
            <w:r w:rsidRPr="00BE096E">
              <w:rPr>
                <w:rFonts w:ascii="Times New Roman" w:eastAsia="Times New Roman" w:hAnsi="Times New Roman" w:cs="Times New Roman"/>
                <w:sz w:val="28"/>
                <w:szCs w:val="28"/>
                <w:lang w:eastAsia="ru-RU"/>
              </w:rPr>
              <w:t>4</w:t>
            </w:r>
            <w:r w:rsidR="00955FD9" w:rsidRPr="00BE096E">
              <w:rPr>
                <w:rFonts w:ascii="Times New Roman" w:eastAsia="Times New Roman" w:hAnsi="Times New Roman" w:cs="Times New Roman"/>
                <w:sz w:val="28"/>
                <w:szCs w:val="28"/>
                <w:lang w:eastAsia="ru-RU"/>
              </w:rPr>
              <w:t>.</w:t>
            </w:r>
            <w:r w:rsidR="00C20D77" w:rsidRPr="00BE096E">
              <w:rPr>
                <w:rFonts w:ascii="Times New Roman" w:eastAsia="Times New Roman" w:hAnsi="Times New Roman" w:cs="Times New Roman"/>
                <w:sz w:val="28"/>
                <w:szCs w:val="28"/>
                <w:lang w:eastAsia="ru-RU"/>
              </w:rPr>
              <w:t>2.1.</w:t>
            </w:r>
            <w:r w:rsidR="00955FD9" w:rsidRPr="00BE096E">
              <w:rPr>
                <w:rFonts w:ascii="Times New Roman" w:eastAsia="Times New Roman" w:hAnsi="Times New Roman" w:cs="Times New Roman"/>
                <w:sz w:val="28"/>
                <w:szCs w:val="28"/>
                <w:lang w:eastAsia="ru-RU"/>
              </w:rPr>
              <w:t xml:space="preserve"> </w:t>
            </w:r>
            <w:r w:rsidR="00955FD9" w:rsidRPr="00BE096E">
              <w:rPr>
                <w:rFonts w:ascii="Times New Roman" w:eastAsia="Times New Roman" w:hAnsi="Times New Roman" w:cs="Times New Roman"/>
                <w:snapToGrid w:val="0"/>
                <w:sz w:val="28"/>
                <w:szCs w:val="28"/>
                <w:lang w:eastAsia="ru-RU"/>
              </w:rPr>
              <w:t xml:space="preserve">Анализ системы организации закупок </w:t>
            </w:r>
            <w:r w:rsidR="00955FD9" w:rsidRPr="00BE096E">
              <w:rPr>
                <w:rFonts w:ascii="Times New Roman" w:eastAsia="Times New Roman" w:hAnsi="Times New Roman" w:cs="Times New Roman"/>
                <w:sz w:val="28"/>
                <w:szCs w:val="28"/>
                <w:lang w:eastAsia="ru-RU"/>
              </w:rPr>
              <w:t>товаров, работ, услуг……………………………………………………………………….</w:t>
            </w:r>
            <w:r w:rsidR="00955FD9" w:rsidRPr="00BE096E">
              <w:rPr>
                <w:rFonts w:ascii="Times New Roman" w:eastAsia="Times New Roman" w:hAnsi="Times New Roman" w:cs="Times New Roman"/>
                <w:snapToGrid w:val="0"/>
                <w:sz w:val="28"/>
                <w:szCs w:val="28"/>
                <w:lang w:eastAsia="ru-RU"/>
              </w:rPr>
              <w:t xml:space="preserve"> </w:t>
            </w:r>
          </w:p>
        </w:tc>
        <w:tc>
          <w:tcPr>
            <w:tcW w:w="536" w:type="dxa"/>
            <w:vAlign w:val="bottom"/>
          </w:tcPr>
          <w:p w14:paraId="5DA0A5F3" w14:textId="77777777" w:rsidR="00955FD9" w:rsidRPr="00BE096E" w:rsidRDefault="000F2A18" w:rsidP="00955FD9">
            <w:pPr>
              <w:spacing w:after="0" w:line="240" w:lineRule="auto"/>
              <w:ind w:right="40"/>
              <w:jc w:val="right"/>
              <w:rPr>
                <w:rFonts w:ascii="Times New Roman" w:eastAsia="Times New Roman" w:hAnsi="Times New Roman" w:cs="Times New Roman"/>
                <w:color w:val="000000"/>
                <w:sz w:val="28"/>
                <w:szCs w:val="28"/>
                <w:lang w:eastAsia="ru-RU"/>
              </w:rPr>
            </w:pPr>
            <w:r w:rsidRPr="00BE096E">
              <w:rPr>
                <w:rFonts w:ascii="Times New Roman" w:eastAsia="Times New Roman" w:hAnsi="Times New Roman" w:cs="Times New Roman"/>
                <w:color w:val="000000"/>
                <w:sz w:val="28"/>
                <w:szCs w:val="28"/>
                <w:lang w:eastAsia="ru-RU"/>
              </w:rPr>
              <w:t>13</w:t>
            </w:r>
          </w:p>
        </w:tc>
      </w:tr>
      <w:tr w:rsidR="00955FD9" w:rsidRPr="00BE096E" w14:paraId="5DA0A5F8" w14:textId="77777777" w:rsidTr="00EC7EAF">
        <w:trPr>
          <w:trHeight w:val="346"/>
        </w:trPr>
        <w:tc>
          <w:tcPr>
            <w:tcW w:w="674" w:type="dxa"/>
          </w:tcPr>
          <w:p w14:paraId="5DA0A5F5" w14:textId="77777777" w:rsidR="00955FD9" w:rsidRPr="00BE096E" w:rsidRDefault="00955FD9" w:rsidP="00955FD9">
            <w:pPr>
              <w:tabs>
                <w:tab w:val="left" w:pos="360"/>
              </w:tabs>
              <w:spacing w:after="0" w:line="240" w:lineRule="auto"/>
              <w:ind w:right="38"/>
              <w:jc w:val="center"/>
              <w:rPr>
                <w:rFonts w:ascii="Times New Roman" w:eastAsia="Times New Roman" w:hAnsi="Times New Roman" w:cs="Times New Roman"/>
                <w:color w:val="000000"/>
                <w:sz w:val="28"/>
                <w:szCs w:val="28"/>
                <w:lang w:eastAsia="ru-RU"/>
              </w:rPr>
            </w:pPr>
          </w:p>
        </w:tc>
        <w:tc>
          <w:tcPr>
            <w:tcW w:w="8575" w:type="dxa"/>
          </w:tcPr>
          <w:p w14:paraId="5DA0A5F6" w14:textId="77777777" w:rsidR="00955FD9" w:rsidRPr="00BE096E" w:rsidRDefault="00EC7EAF" w:rsidP="00F41616">
            <w:pPr>
              <w:spacing w:after="0" w:line="240" w:lineRule="auto"/>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4</w:t>
            </w:r>
            <w:r w:rsidR="00C20D77" w:rsidRPr="00BE096E">
              <w:rPr>
                <w:rFonts w:ascii="Times New Roman" w:eastAsia="Times New Roman" w:hAnsi="Times New Roman" w:cs="Times New Roman"/>
                <w:sz w:val="28"/>
                <w:szCs w:val="28"/>
                <w:lang w:eastAsia="ru-RU"/>
              </w:rPr>
              <w:t>.2.2.</w:t>
            </w:r>
            <w:r w:rsidR="00955FD9" w:rsidRPr="00BE096E">
              <w:rPr>
                <w:rFonts w:ascii="Times New Roman" w:eastAsia="Times New Roman" w:hAnsi="Times New Roman" w:cs="Times New Roman"/>
                <w:sz w:val="28"/>
                <w:szCs w:val="28"/>
                <w:lang w:eastAsia="ru-RU"/>
              </w:rPr>
              <w:t xml:space="preserve"> </w:t>
            </w:r>
            <w:r w:rsidR="00955FD9" w:rsidRPr="00BE096E">
              <w:rPr>
                <w:rFonts w:ascii="Times New Roman" w:eastAsia="Times New Roman" w:hAnsi="Times New Roman" w:cs="Times New Roman"/>
                <w:snapToGrid w:val="0"/>
                <w:sz w:val="28"/>
                <w:szCs w:val="28"/>
                <w:lang w:eastAsia="ru-RU"/>
              </w:rPr>
              <w:t xml:space="preserve">Анализ </w:t>
            </w:r>
            <w:r w:rsidR="000F2A18" w:rsidRPr="00BE096E">
              <w:rPr>
                <w:rFonts w:ascii="Times New Roman" w:eastAsia="Times New Roman" w:hAnsi="Times New Roman" w:cs="Times New Roman"/>
                <w:snapToGrid w:val="0"/>
                <w:sz w:val="28"/>
                <w:szCs w:val="28"/>
                <w:lang w:eastAsia="ru-RU"/>
              </w:rPr>
              <w:t xml:space="preserve">системы </w:t>
            </w:r>
            <w:r w:rsidR="00955FD9" w:rsidRPr="00BE096E">
              <w:rPr>
                <w:rFonts w:ascii="Times New Roman" w:eastAsia="Times New Roman" w:hAnsi="Times New Roman" w:cs="Times New Roman"/>
                <w:snapToGrid w:val="0"/>
                <w:sz w:val="28"/>
                <w:szCs w:val="28"/>
                <w:lang w:eastAsia="ru-RU"/>
              </w:rPr>
              <w:t>планирования закупок</w:t>
            </w:r>
            <w:r w:rsidR="00955FD9" w:rsidRPr="00BE096E">
              <w:rPr>
                <w:rFonts w:ascii="Times New Roman" w:eastAsia="Times New Roman" w:hAnsi="Times New Roman" w:cs="Times New Roman"/>
                <w:sz w:val="28"/>
                <w:szCs w:val="28"/>
                <w:lang w:eastAsia="ru-RU"/>
              </w:rPr>
              <w:t xml:space="preserve"> товаров, работ, услуг……</w:t>
            </w:r>
            <w:r w:rsidR="00990401" w:rsidRPr="00BE096E">
              <w:rPr>
                <w:rFonts w:ascii="Times New Roman" w:eastAsia="Times New Roman" w:hAnsi="Times New Roman" w:cs="Times New Roman"/>
                <w:sz w:val="28"/>
                <w:szCs w:val="28"/>
                <w:lang w:eastAsia="ru-RU"/>
              </w:rPr>
              <w:t>……………………………………………………………</w:t>
            </w:r>
            <w:r w:rsidR="00955FD9" w:rsidRPr="00BE096E">
              <w:rPr>
                <w:rFonts w:ascii="Times New Roman" w:eastAsia="Times New Roman" w:hAnsi="Times New Roman" w:cs="Times New Roman"/>
                <w:sz w:val="28"/>
                <w:szCs w:val="28"/>
                <w:lang w:eastAsia="ru-RU"/>
              </w:rPr>
              <w:t>……..</w:t>
            </w:r>
          </w:p>
        </w:tc>
        <w:tc>
          <w:tcPr>
            <w:tcW w:w="536" w:type="dxa"/>
            <w:vAlign w:val="bottom"/>
          </w:tcPr>
          <w:p w14:paraId="5DA0A5F7" w14:textId="77777777" w:rsidR="00955FD9" w:rsidRPr="00BE096E" w:rsidRDefault="0047462C" w:rsidP="000F2A18">
            <w:pPr>
              <w:spacing w:after="0" w:line="240" w:lineRule="auto"/>
              <w:ind w:right="40"/>
              <w:jc w:val="right"/>
              <w:rPr>
                <w:rFonts w:ascii="Times New Roman" w:eastAsia="Times New Roman" w:hAnsi="Times New Roman" w:cs="Times New Roman"/>
                <w:color w:val="000000"/>
                <w:sz w:val="28"/>
                <w:szCs w:val="28"/>
                <w:lang w:eastAsia="ru-RU"/>
              </w:rPr>
            </w:pPr>
            <w:r w:rsidRPr="00BE096E">
              <w:rPr>
                <w:rFonts w:ascii="Times New Roman" w:eastAsia="Times New Roman" w:hAnsi="Times New Roman" w:cs="Times New Roman"/>
                <w:color w:val="000000"/>
                <w:sz w:val="28"/>
                <w:szCs w:val="28"/>
                <w:lang w:eastAsia="ru-RU"/>
              </w:rPr>
              <w:t>1</w:t>
            </w:r>
            <w:r w:rsidR="000F2A18" w:rsidRPr="00BE096E">
              <w:rPr>
                <w:rFonts w:ascii="Times New Roman" w:eastAsia="Times New Roman" w:hAnsi="Times New Roman" w:cs="Times New Roman"/>
                <w:color w:val="000000"/>
                <w:sz w:val="28"/>
                <w:szCs w:val="28"/>
                <w:lang w:eastAsia="ru-RU"/>
              </w:rPr>
              <w:t>4</w:t>
            </w:r>
          </w:p>
        </w:tc>
      </w:tr>
      <w:tr w:rsidR="00955FD9" w:rsidRPr="00BE096E" w14:paraId="5DA0A5FC" w14:textId="77777777" w:rsidTr="00EC7EAF">
        <w:trPr>
          <w:trHeight w:val="346"/>
        </w:trPr>
        <w:tc>
          <w:tcPr>
            <w:tcW w:w="674" w:type="dxa"/>
          </w:tcPr>
          <w:p w14:paraId="5DA0A5F9" w14:textId="77777777" w:rsidR="00955FD9" w:rsidRPr="00BE096E" w:rsidRDefault="00955FD9" w:rsidP="00955FD9">
            <w:pPr>
              <w:tabs>
                <w:tab w:val="left" w:pos="360"/>
              </w:tabs>
              <w:spacing w:after="0" w:line="240" w:lineRule="auto"/>
              <w:ind w:right="38"/>
              <w:jc w:val="center"/>
              <w:rPr>
                <w:rFonts w:ascii="Times New Roman" w:eastAsia="Times New Roman" w:hAnsi="Times New Roman" w:cs="Times New Roman"/>
                <w:color w:val="000000"/>
                <w:sz w:val="28"/>
                <w:szCs w:val="28"/>
                <w:lang w:eastAsia="ru-RU"/>
              </w:rPr>
            </w:pPr>
          </w:p>
        </w:tc>
        <w:tc>
          <w:tcPr>
            <w:tcW w:w="8575" w:type="dxa"/>
          </w:tcPr>
          <w:p w14:paraId="5DA0A5FA" w14:textId="77777777" w:rsidR="00955FD9" w:rsidRPr="00BE096E" w:rsidRDefault="00EC7EAF" w:rsidP="00F41616">
            <w:pPr>
              <w:spacing w:after="0" w:line="240" w:lineRule="auto"/>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4</w:t>
            </w:r>
            <w:r w:rsidR="00C20D77" w:rsidRPr="00BE096E">
              <w:rPr>
                <w:rFonts w:ascii="Times New Roman" w:eastAsia="Times New Roman" w:hAnsi="Times New Roman" w:cs="Times New Roman"/>
                <w:sz w:val="28"/>
                <w:szCs w:val="28"/>
                <w:lang w:eastAsia="ru-RU"/>
              </w:rPr>
              <w:t>.2.3.</w:t>
            </w:r>
            <w:r w:rsidR="00955FD9" w:rsidRPr="00BE096E">
              <w:rPr>
                <w:rFonts w:ascii="Times New Roman" w:eastAsia="Times New Roman" w:hAnsi="Times New Roman" w:cs="Times New Roman"/>
                <w:sz w:val="28"/>
                <w:szCs w:val="28"/>
                <w:lang w:eastAsia="ru-RU"/>
              </w:rPr>
              <w:t xml:space="preserve"> </w:t>
            </w:r>
            <w:r w:rsidR="00955FD9" w:rsidRPr="00BE096E">
              <w:rPr>
                <w:rFonts w:ascii="Times New Roman" w:eastAsia="Times New Roman" w:hAnsi="Times New Roman" w:cs="Times New Roman"/>
                <w:snapToGrid w:val="0"/>
                <w:sz w:val="28"/>
                <w:szCs w:val="28"/>
                <w:lang w:eastAsia="ru-RU"/>
              </w:rPr>
              <w:t>Проверка процедур определения поставщика</w:t>
            </w:r>
            <w:r w:rsidR="00955FD9" w:rsidRPr="00BE096E">
              <w:rPr>
                <w:rFonts w:ascii="Times New Roman" w:eastAsia="Times New Roman" w:hAnsi="Times New Roman" w:cs="Times New Roman"/>
                <w:sz w:val="28"/>
                <w:szCs w:val="28"/>
                <w:lang w:eastAsia="ru-RU"/>
              </w:rPr>
              <w:t xml:space="preserve"> (подрядчика, исполнителя)………………………………………………………………</w:t>
            </w:r>
          </w:p>
        </w:tc>
        <w:tc>
          <w:tcPr>
            <w:tcW w:w="536" w:type="dxa"/>
            <w:vAlign w:val="bottom"/>
          </w:tcPr>
          <w:p w14:paraId="5DA0A5FB" w14:textId="77777777" w:rsidR="00955FD9" w:rsidRPr="00BE096E" w:rsidRDefault="0047462C" w:rsidP="000F2A18">
            <w:pPr>
              <w:spacing w:after="0" w:line="240" w:lineRule="auto"/>
              <w:ind w:right="40"/>
              <w:jc w:val="right"/>
              <w:rPr>
                <w:rFonts w:ascii="Times New Roman" w:eastAsia="Times New Roman" w:hAnsi="Times New Roman" w:cs="Times New Roman"/>
                <w:color w:val="000000"/>
                <w:sz w:val="28"/>
                <w:szCs w:val="28"/>
                <w:lang w:eastAsia="ru-RU"/>
              </w:rPr>
            </w:pPr>
            <w:r w:rsidRPr="00BE096E">
              <w:rPr>
                <w:rFonts w:ascii="Times New Roman" w:eastAsia="Times New Roman" w:hAnsi="Times New Roman" w:cs="Times New Roman"/>
                <w:color w:val="000000"/>
                <w:sz w:val="28"/>
                <w:szCs w:val="28"/>
                <w:lang w:eastAsia="ru-RU"/>
              </w:rPr>
              <w:t>1</w:t>
            </w:r>
            <w:r w:rsidR="000F2A18" w:rsidRPr="00BE096E">
              <w:rPr>
                <w:rFonts w:ascii="Times New Roman" w:eastAsia="Times New Roman" w:hAnsi="Times New Roman" w:cs="Times New Roman"/>
                <w:color w:val="000000"/>
                <w:sz w:val="28"/>
                <w:szCs w:val="28"/>
                <w:lang w:eastAsia="ru-RU"/>
              </w:rPr>
              <w:t>5</w:t>
            </w:r>
          </w:p>
        </w:tc>
      </w:tr>
      <w:tr w:rsidR="00955FD9" w:rsidRPr="00BE096E" w14:paraId="5DA0A600" w14:textId="77777777" w:rsidTr="00EC7EAF">
        <w:trPr>
          <w:trHeight w:val="346"/>
        </w:trPr>
        <w:tc>
          <w:tcPr>
            <w:tcW w:w="674" w:type="dxa"/>
          </w:tcPr>
          <w:p w14:paraId="5DA0A5FD" w14:textId="77777777" w:rsidR="00955FD9" w:rsidRPr="00BE096E" w:rsidRDefault="00955FD9" w:rsidP="00955FD9">
            <w:pPr>
              <w:tabs>
                <w:tab w:val="left" w:pos="360"/>
              </w:tabs>
              <w:spacing w:after="0" w:line="240" w:lineRule="auto"/>
              <w:ind w:right="38"/>
              <w:jc w:val="center"/>
              <w:rPr>
                <w:rFonts w:ascii="Times New Roman" w:eastAsia="Times New Roman" w:hAnsi="Times New Roman" w:cs="Times New Roman"/>
                <w:color w:val="000000"/>
                <w:sz w:val="28"/>
                <w:szCs w:val="28"/>
                <w:lang w:eastAsia="ru-RU"/>
              </w:rPr>
            </w:pPr>
          </w:p>
        </w:tc>
        <w:tc>
          <w:tcPr>
            <w:tcW w:w="8575" w:type="dxa"/>
          </w:tcPr>
          <w:p w14:paraId="5DA0A5FE" w14:textId="77777777" w:rsidR="00955FD9" w:rsidRPr="00BE096E" w:rsidRDefault="00EC7EAF" w:rsidP="00F4161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4</w:t>
            </w:r>
            <w:r w:rsidR="00C20D77" w:rsidRPr="00BE096E">
              <w:rPr>
                <w:rFonts w:ascii="Times New Roman" w:eastAsia="Times New Roman" w:hAnsi="Times New Roman" w:cs="Times New Roman"/>
                <w:sz w:val="28"/>
                <w:szCs w:val="28"/>
                <w:lang w:eastAsia="ru-RU"/>
              </w:rPr>
              <w:t>.2.4.</w:t>
            </w:r>
            <w:r w:rsidR="00955FD9" w:rsidRPr="00BE096E">
              <w:rPr>
                <w:rFonts w:ascii="Times New Roman" w:eastAsia="Times New Roman" w:hAnsi="Times New Roman" w:cs="Times New Roman"/>
                <w:sz w:val="28"/>
                <w:szCs w:val="28"/>
                <w:lang w:eastAsia="ru-RU"/>
              </w:rPr>
              <w:t xml:space="preserve"> Проверка исполнения контрактов на поставку товаров, выполнение работ, оказание услуг ……………………………………...</w:t>
            </w:r>
          </w:p>
        </w:tc>
        <w:tc>
          <w:tcPr>
            <w:tcW w:w="536" w:type="dxa"/>
            <w:vAlign w:val="bottom"/>
          </w:tcPr>
          <w:p w14:paraId="5DA0A5FF" w14:textId="77777777" w:rsidR="00955FD9" w:rsidRPr="00BE096E" w:rsidRDefault="0047462C" w:rsidP="00FF6803">
            <w:pPr>
              <w:spacing w:after="0" w:line="240" w:lineRule="auto"/>
              <w:ind w:right="40"/>
              <w:jc w:val="right"/>
              <w:rPr>
                <w:rFonts w:ascii="Times New Roman" w:eastAsia="Times New Roman" w:hAnsi="Times New Roman" w:cs="Times New Roman"/>
                <w:color w:val="000000"/>
                <w:sz w:val="28"/>
                <w:szCs w:val="28"/>
                <w:lang w:eastAsia="ru-RU"/>
              </w:rPr>
            </w:pPr>
            <w:r w:rsidRPr="00BE096E">
              <w:rPr>
                <w:rFonts w:ascii="Times New Roman" w:eastAsia="Times New Roman" w:hAnsi="Times New Roman" w:cs="Times New Roman"/>
                <w:color w:val="000000"/>
                <w:sz w:val="28"/>
                <w:szCs w:val="28"/>
                <w:lang w:eastAsia="ru-RU"/>
              </w:rPr>
              <w:t>1</w:t>
            </w:r>
            <w:r w:rsidR="00FF6803">
              <w:rPr>
                <w:rFonts w:ascii="Times New Roman" w:eastAsia="Times New Roman" w:hAnsi="Times New Roman" w:cs="Times New Roman"/>
                <w:color w:val="000000"/>
                <w:sz w:val="28"/>
                <w:szCs w:val="28"/>
                <w:lang w:eastAsia="ru-RU"/>
              </w:rPr>
              <w:t>6</w:t>
            </w:r>
          </w:p>
        </w:tc>
      </w:tr>
      <w:tr w:rsidR="00955FD9" w:rsidRPr="00BE096E" w14:paraId="5DA0A604" w14:textId="77777777" w:rsidTr="00EC7EAF">
        <w:trPr>
          <w:trHeight w:val="346"/>
        </w:trPr>
        <w:tc>
          <w:tcPr>
            <w:tcW w:w="674" w:type="dxa"/>
          </w:tcPr>
          <w:p w14:paraId="5DA0A601" w14:textId="77777777" w:rsidR="00955FD9" w:rsidRPr="00BE096E" w:rsidRDefault="00955FD9" w:rsidP="00955FD9">
            <w:pPr>
              <w:tabs>
                <w:tab w:val="left" w:pos="360"/>
              </w:tabs>
              <w:spacing w:after="0" w:line="240" w:lineRule="auto"/>
              <w:ind w:right="38"/>
              <w:jc w:val="center"/>
              <w:rPr>
                <w:rFonts w:ascii="Times New Roman" w:eastAsia="Times New Roman" w:hAnsi="Times New Roman" w:cs="Times New Roman"/>
                <w:color w:val="000000"/>
                <w:sz w:val="28"/>
                <w:szCs w:val="28"/>
                <w:lang w:eastAsia="ru-RU"/>
              </w:rPr>
            </w:pPr>
          </w:p>
        </w:tc>
        <w:tc>
          <w:tcPr>
            <w:tcW w:w="8575" w:type="dxa"/>
          </w:tcPr>
          <w:p w14:paraId="5DA0A602" w14:textId="77777777" w:rsidR="00955FD9" w:rsidRPr="00BE096E" w:rsidRDefault="00EC7EAF" w:rsidP="00F41616">
            <w:pPr>
              <w:autoSpaceDE w:val="0"/>
              <w:autoSpaceDN w:val="0"/>
              <w:adjustRightInd w:val="0"/>
              <w:spacing w:after="0" w:line="240" w:lineRule="auto"/>
              <w:jc w:val="both"/>
              <w:rPr>
                <w:rFonts w:ascii="Times New Roman" w:eastAsia="Times New Roman" w:hAnsi="Times New Roman" w:cs="Times New Roman"/>
                <w:b/>
                <w:sz w:val="24"/>
                <w:szCs w:val="28"/>
                <w:lang w:eastAsia="ru-RU"/>
              </w:rPr>
            </w:pPr>
            <w:r w:rsidRPr="00BE096E">
              <w:rPr>
                <w:rFonts w:ascii="Times New Roman" w:eastAsia="Times New Roman" w:hAnsi="Times New Roman" w:cs="Times New Roman"/>
                <w:sz w:val="28"/>
                <w:szCs w:val="28"/>
                <w:lang w:eastAsia="ru-RU"/>
              </w:rPr>
              <w:t>4</w:t>
            </w:r>
            <w:r w:rsidR="00C20D77" w:rsidRPr="00BE096E">
              <w:rPr>
                <w:rFonts w:ascii="Times New Roman" w:eastAsia="Times New Roman" w:hAnsi="Times New Roman" w:cs="Times New Roman"/>
                <w:sz w:val="28"/>
                <w:szCs w:val="28"/>
                <w:lang w:eastAsia="ru-RU"/>
              </w:rPr>
              <w:t>.2</w:t>
            </w:r>
            <w:r w:rsidR="00955FD9" w:rsidRPr="00BE096E">
              <w:rPr>
                <w:rFonts w:ascii="Times New Roman" w:eastAsia="Times New Roman" w:hAnsi="Times New Roman" w:cs="Times New Roman"/>
                <w:sz w:val="28"/>
                <w:szCs w:val="28"/>
                <w:lang w:eastAsia="ru-RU"/>
              </w:rPr>
              <w:t xml:space="preserve">.5 Анализ эффективности расходов на закупки …………………… </w:t>
            </w:r>
          </w:p>
        </w:tc>
        <w:tc>
          <w:tcPr>
            <w:tcW w:w="536" w:type="dxa"/>
            <w:vAlign w:val="bottom"/>
          </w:tcPr>
          <w:p w14:paraId="5DA0A603" w14:textId="77777777" w:rsidR="00955FD9" w:rsidRPr="00BE096E" w:rsidRDefault="000F2A18" w:rsidP="00955FD9">
            <w:pPr>
              <w:spacing w:after="0" w:line="240" w:lineRule="auto"/>
              <w:ind w:right="40"/>
              <w:jc w:val="right"/>
              <w:rPr>
                <w:rFonts w:ascii="Times New Roman" w:eastAsia="Times New Roman" w:hAnsi="Times New Roman" w:cs="Times New Roman"/>
                <w:color w:val="000000"/>
                <w:sz w:val="28"/>
                <w:szCs w:val="28"/>
                <w:lang w:eastAsia="ru-RU"/>
              </w:rPr>
            </w:pPr>
            <w:r w:rsidRPr="00BE096E">
              <w:rPr>
                <w:rFonts w:ascii="Times New Roman" w:eastAsia="Times New Roman" w:hAnsi="Times New Roman" w:cs="Times New Roman"/>
                <w:color w:val="000000"/>
                <w:sz w:val="28"/>
                <w:szCs w:val="28"/>
                <w:lang w:eastAsia="ru-RU"/>
              </w:rPr>
              <w:t>18</w:t>
            </w:r>
          </w:p>
        </w:tc>
      </w:tr>
      <w:tr w:rsidR="00955FD9" w:rsidRPr="00BE096E" w14:paraId="5DA0A608" w14:textId="77777777" w:rsidTr="00EC7EAF">
        <w:trPr>
          <w:trHeight w:val="346"/>
        </w:trPr>
        <w:tc>
          <w:tcPr>
            <w:tcW w:w="674" w:type="dxa"/>
          </w:tcPr>
          <w:p w14:paraId="5DA0A605" w14:textId="77777777" w:rsidR="00955FD9" w:rsidRPr="00BE096E" w:rsidRDefault="00EC7EAF" w:rsidP="00955FD9">
            <w:pPr>
              <w:tabs>
                <w:tab w:val="left" w:pos="360"/>
              </w:tabs>
              <w:spacing w:after="0" w:line="240" w:lineRule="auto"/>
              <w:ind w:right="38"/>
              <w:jc w:val="center"/>
              <w:rPr>
                <w:rFonts w:ascii="Times New Roman" w:eastAsia="Times New Roman" w:hAnsi="Times New Roman" w:cs="Times New Roman"/>
                <w:color w:val="000000"/>
                <w:sz w:val="28"/>
                <w:szCs w:val="28"/>
                <w:lang w:eastAsia="ru-RU"/>
              </w:rPr>
            </w:pPr>
            <w:r w:rsidRPr="00BE096E">
              <w:rPr>
                <w:rFonts w:ascii="Times New Roman" w:eastAsia="Times New Roman" w:hAnsi="Times New Roman" w:cs="Times New Roman"/>
                <w:color w:val="000000"/>
                <w:sz w:val="28"/>
                <w:szCs w:val="28"/>
                <w:lang w:eastAsia="ru-RU"/>
              </w:rPr>
              <w:t>4</w:t>
            </w:r>
            <w:r w:rsidR="00C20D77" w:rsidRPr="00BE096E">
              <w:rPr>
                <w:rFonts w:ascii="Times New Roman" w:eastAsia="Times New Roman" w:hAnsi="Times New Roman" w:cs="Times New Roman"/>
                <w:color w:val="000000"/>
                <w:sz w:val="28"/>
                <w:szCs w:val="28"/>
                <w:lang w:eastAsia="ru-RU"/>
              </w:rPr>
              <w:t>.3.</w:t>
            </w:r>
          </w:p>
        </w:tc>
        <w:tc>
          <w:tcPr>
            <w:tcW w:w="8575" w:type="dxa"/>
          </w:tcPr>
          <w:p w14:paraId="5DA0A606" w14:textId="77777777" w:rsidR="00955FD9" w:rsidRPr="00BE096E" w:rsidRDefault="000F2A18" w:rsidP="00F41616">
            <w:pPr>
              <w:tabs>
                <w:tab w:val="left" w:pos="0"/>
              </w:tabs>
              <w:spacing w:after="0" w:line="240" w:lineRule="auto"/>
              <w:jc w:val="both"/>
              <w:outlineLvl w:val="0"/>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Подведение итогов контрольного мероприятия</w:t>
            </w:r>
            <w:r w:rsidRPr="00BE096E">
              <w:rPr>
                <w:rFonts w:ascii="Times New Roman" w:eastAsia="Times New Roman" w:hAnsi="Times New Roman" w:cs="Times New Roman"/>
                <w:b/>
                <w:sz w:val="28"/>
                <w:szCs w:val="28"/>
                <w:lang w:eastAsia="ru-RU"/>
              </w:rPr>
              <w:t xml:space="preserve"> </w:t>
            </w:r>
            <w:r w:rsidR="00955FD9" w:rsidRPr="00BE096E">
              <w:rPr>
                <w:rFonts w:ascii="Times New Roman" w:eastAsia="Times New Roman" w:hAnsi="Times New Roman" w:cs="Times New Roman"/>
                <w:sz w:val="28"/>
                <w:szCs w:val="28"/>
                <w:lang w:eastAsia="ru-RU"/>
              </w:rPr>
              <w:t>………………...</w:t>
            </w:r>
            <w:r w:rsidR="00990401" w:rsidRPr="00BE096E">
              <w:rPr>
                <w:rFonts w:ascii="Times New Roman" w:eastAsia="Times New Roman" w:hAnsi="Times New Roman" w:cs="Times New Roman"/>
                <w:sz w:val="28"/>
                <w:szCs w:val="28"/>
                <w:lang w:eastAsia="ru-RU"/>
              </w:rPr>
              <w:t>..........</w:t>
            </w:r>
          </w:p>
        </w:tc>
        <w:tc>
          <w:tcPr>
            <w:tcW w:w="536" w:type="dxa"/>
            <w:vAlign w:val="bottom"/>
          </w:tcPr>
          <w:p w14:paraId="5DA0A607" w14:textId="77777777" w:rsidR="00955FD9" w:rsidRPr="00BE096E" w:rsidRDefault="0047462C" w:rsidP="00BB2766">
            <w:pPr>
              <w:spacing w:after="0" w:line="240" w:lineRule="auto"/>
              <w:ind w:right="40"/>
              <w:jc w:val="right"/>
              <w:rPr>
                <w:rFonts w:ascii="Times New Roman" w:eastAsia="Times New Roman" w:hAnsi="Times New Roman" w:cs="Times New Roman"/>
                <w:color w:val="000000"/>
                <w:sz w:val="28"/>
                <w:szCs w:val="28"/>
                <w:lang w:eastAsia="ru-RU"/>
              </w:rPr>
            </w:pPr>
            <w:r w:rsidRPr="00BE096E">
              <w:rPr>
                <w:rFonts w:ascii="Times New Roman" w:eastAsia="Times New Roman" w:hAnsi="Times New Roman" w:cs="Times New Roman"/>
                <w:color w:val="000000"/>
                <w:sz w:val="28"/>
                <w:szCs w:val="28"/>
                <w:lang w:eastAsia="ru-RU"/>
              </w:rPr>
              <w:t>2</w:t>
            </w:r>
            <w:r w:rsidR="00BB2766">
              <w:rPr>
                <w:rFonts w:ascii="Times New Roman" w:eastAsia="Times New Roman" w:hAnsi="Times New Roman" w:cs="Times New Roman"/>
                <w:color w:val="000000"/>
                <w:sz w:val="28"/>
                <w:szCs w:val="28"/>
                <w:lang w:eastAsia="ru-RU"/>
              </w:rPr>
              <w:t>0</w:t>
            </w:r>
          </w:p>
        </w:tc>
      </w:tr>
      <w:tr w:rsidR="00955FD9" w:rsidRPr="00BE096E" w14:paraId="5DA0A60D" w14:textId="77777777" w:rsidTr="00EC7EAF">
        <w:trPr>
          <w:trHeight w:val="346"/>
        </w:trPr>
        <w:tc>
          <w:tcPr>
            <w:tcW w:w="674" w:type="dxa"/>
          </w:tcPr>
          <w:p w14:paraId="5DA0A609" w14:textId="77777777" w:rsidR="00955FD9" w:rsidRPr="00BE096E" w:rsidRDefault="00EC7EAF" w:rsidP="00955FD9">
            <w:pPr>
              <w:tabs>
                <w:tab w:val="left" w:pos="360"/>
              </w:tabs>
              <w:spacing w:after="0" w:line="240" w:lineRule="auto"/>
              <w:ind w:right="38"/>
              <w:jc w:val="center"/>
              <w:rPr>
                <w:rFonts w:ascii="Times New Roman" w:eastAsia="Times New Roman" w:hAnsi="Times New Roman" w:cs="Times New Roman"/>
                <w:color w:val="000000"/>
                <w:sz w:val="28"/>
                <w:szCs w:val="28"/>
                <w:lang w:eastAsia="ru-RU"/>
              </w:rPr>
            </w:pPr>
            <w:r w:rsidRPr="00BE096E">
              <w:rPr>
                <w:rFonts w:ascii="Times New Roman" w:eastAsia="Times New Roman" w:hAnsi="Times New Roman" w:cs="Times New Roman"/>
                <w:color w:val="000000"/>
                <w:sz w:val="28"/>
                <w:szCs w:val="28"/>
                <w:lang w:eastAsia="ru-RU"/>
              </w:rPr>
              <w:t>5</w:t>
            </w:r>
            <w:r w:rsidR="00BA20E4" w:rsidRPr="00BE096E">
              <w:rPr>
                <w:rFonts w:ascii="Times New Roman" w:eastAsia="Times New Roman" w:hAnsi="Times New Roman" w:cs="Times New Roman"/>
                <w:color w:val="000000"/>
                <w:sz w:val="28"/>
                <w:szCs w:val="28"/>
                <w:lang w:eastAsia="ru-RU"/>
              </w:rPr>
              <w:t>.</w:t>
            </w:r>
          </w:p>
        </w:tc>
        <w:tc>
          <w:tcPr>
            <w:tcW w:w="8575" w:type="dxa"/>
          </w:tcPr>
          <w:p w14:paraId="5DA0A60A" w14:textId="77777777" w:rsidR="00955FD9" w:rsidRPr="00BE096E" w:rsidRDefault="00955FD9" w:rsidP="00F41616">
            <w:pPr>
              <w:spacing w:after="0" w:line="240" w:lineRule="auto"/>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Экспертно-аналитическая деятельность в рамках аудита в сфере закупок……………………………………………………………………..</w:t>
            </w:r>
          </w:p>
        </w:tc>
        <w:tc>
          <w:tcPr>
            <w:tcW w:w="536" w:type="dxa"/>
          </w:tcPr>
          <w:p w14:paraId="5DA0A60B" w14:textId="77777777" w:rsidR="00F41616" w:rsidRDefault="00F41616" w:rsidP="000F2A18">
            <w:pPr>
              <w:spacing w:after="0" w:line="240" w:lineRule="auto"/>
              <w:ind w:right="40"/>
              <w:jc w:val="center"/>
              <w:rPr>
                <w:rFonts w:ascii="Times New Roman" w:eastAsia="Times New Roman" w:hAnsi="Times New Roman" w:cs="Times New Roman"/>
                <w:color w:val="000000"/>
                <w:sz w:val="28"/>
                <w:szCs w:val="28"/>
                <w:lang w:eastAsia="ru-RU"/>
              </w:rPr>
            </w:pPr>
          </w:p>
          <w:p w14:paraId="5DA0A60C" w14:textId="77777777" w:rsidR="00955FD9" w:rsidRPr="00BE096E" w:rsidRDefault="0047462C" w:rsidP="000F2A18">
            <w:pPr>
              <w:spacing w:after="0" w:line="240" w:lineRule="auto"/>
              <w:ind w:right="40"/>
              <w:jc w:val="center"/>
              <w:rPr>
                <w:rFonts w:ascii="Times New Roman" w:eastAsia="Times New Roman" w:hAnsi="Times New Roman" w:cs="Times New Roman"/>
                <w:color w:val="000000"/>
                <w:sz w:val="28"/>
                <w:szCs w:val="28"/>
                <w:lang w:eastAsia="ru-RU"/>
              </w:rPr>
            </w:pPr>
            <w:r w:rsidRPr="00BE096E">
              <w:rPr>
                <w:rFonts w:ascii="Times New Roman" w:eastAsia="Times New Roman" w:hAnsi="Times New Roman" w:cs="Times New Roman"/>
                <w:color w:val="000000"/>
                <w:sz w:val="28"/>
                <w:szCs w:val="28"/>
                <w:lang w:eastAsia="ru-RU"/>
              </w:rPr>
              <w:t>2</w:t>
            </w:r>
            <w:r w:rsidR="00BB2766">
              <w:rPr>
                <w:rFonts w:ascii="Times New Roman" w:eastAsia="Times New Roman" w:hAnsi="Times New Roman" w:cs="Times New Roman"/>
                <w:color w:val="000000"/>
                <w:sz w:val="28"/>
                <w:szCs w:val="28"/>
                <w:lang w:eastAsia="ru-RU"/>
              </w:rPr>
              <w:t>1</w:t>
            </w:r>
          </w:p>
        </w:tc>
      </w:tr>
      <w:tr w:rsidR="00BA20E4" w:rsidRPr="00BE096E" w14:paraId="5DA0A611" w14:textId="77777777" w:rsidTr="00EC7EAF">
        <w:trPr>
          <w:trHeight w:val="346"/>
        </w:trPr>
        <w:tc>
          <w:tcPr>
            <w:tcW w:w="674" w:type="dxa"/>
          </w:tcPr>
          <w:p w14:paraId="5DA0A60E" w14:textId="77777777" w:rsidR="00BA20E4" w:rsidRPr="00BE096E" w:rsidRDefault="00EC7EAF" w:rsidP="00955FD9">
            <w:pPr>
              <w:tabs>
                <w:tab w:val="left" w:pos="360"/>
              </w:tabs>
              <w:spacing w:after="0" w:line="240" w:lineRule="auto"/>
              <w:ind w:right="38"/>
              <w:jc w:val="center"/>
              <w:rPr>
                <w:rFonts w:ascii="Times New Roman" w:eastAsia="Times New Roman" w:hAnsi="Times New Roman" w:cs="Times New Roman"/>
                <w:color w:val="000000"/>
                <w:sz w:val="28"/>
                <w:szCs w:val="28"/>
                <w:lang w:eastAsia="ru-RU"/>
              </w:rPr>
            </w:pPr>
            <w:r w:rsidRPr="00BE096E">
              <w:rPr>
                <w:rFonts w:ascii="Times New Roman" w:eastAsia="Times New Roman" w:hAnsi="Times New Roman" w:cs="Times New Roman"/>
                <w:color w:val="000000"/>
                <w:sz w:val="28"/>
                <w:szCs w:val="28"/>
                <w:lang w:eastAsia="ru-RU"/>
              </w:rPr>
              <w:t>6</w:t>
            </w:r>
            <w:r w:rsidR="00990401" w:rsidRPr="00BE096E">
              <w:rPr>
                <w:rFonts w:ascii="Times New Roman" w:eastAsia="Times New Roman" w:hAnsi="Times New Roman" w:cs="Times New Roman"/>
                <w:color w:val="000000"/>
                <w:sz w:val="28"/>
                <w:szCs w:val="28"/>
                <w:lang w:eastAsia="ru-RU"/>
              </w:rPr>
              <w:t xml:space="preserve">. </w:t>
            </w:r>
          </w:p>
        </w:tc>
        <w:tc>
          <w:tcPr>
            <w:tcW w:w="8575" w:type="dxa"/>
          </w:tcPr>
          <w:p w14:paraId="5DA0A60F" w14:textId="77777777" w:rsidR="00990401" w:rsidRPr="00BE096E" w:rsidRDefault="00990401" w:rsidP="00F41616">
            <w:pPr>
              <w:spacing w:after="0" w:line="240" w:lineRule="auto"/>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Информационная деятельность в рамках аудита в сфере закупок ……</w:t>
            </w:r>
          </w:p>
        </w:tc>
        <w:tc>
          <w:tcPr>
            <w:tcW w:w="536" w:type="dxa"/>
          </w:tcPr>
          <w:p w14:paraId="5DA0A610" w14:textId="77777777" w:rsidR="00BA20E4" w:rsidRPr="00BE096E" w:rsidRDefault="0047462C" w:rsidP="00990401">
            <w:pPr>
              <w:spacing w:after="0" w:line="240" w:lineRule="auto"/>
              <w:ind w:right="40"/>
              <w:jc w:val="center"/>
              <w:rPr>
                <w:rFonts w:ascii="Times New Roman" w:eastAsia="Times New Roman" w:hAnsi="Times New Roman" w:cs="Times New Roman"/>
                <w:color w:val="000000"/>
                <w:sz w:val="28"/>
                <w:szCs w:val="28"/>
                <w:lang w:eastAsia="ru-RU"/>
              </w:rPr>
            </w:pPr>
            <w:r w:rsidRPr="00BE096E">
              <w:rPr>
                <w:rFonts w:ascii="Times New Roman" w:eastAsia="Times New Roman" w:hAnsi="Times New Roman" w:cs="Times New Roman"/>
                <w:color w:val="000000"/>
                <w:sz w:val="28"/>
                <w:szCs w:val="28"/>
                <w:lang w:eastAsia="ru-RU"/>
              </w:rPr>
              <w:t>2</w:t>
            </w:r>
            <w:r w:rsidR="00990401" w:rsidRPr="00BE096E">
              <w:rPr>
                <w:rFonts w:ascii="Times New Roman" w:eastAsia="Times New Roman" w:hAnsi="Times New Roman" w:cs="Times New Roman"/>
                <w:color w:val="000000"/>
                <w:sz w:val="28"/>
                <w:szCs w:val="28"/>
                <w:lang w:eastAsia="ru-RU"/>
              </w:rPr>
              <w:t>4</w:t>
            </w:r>
          </w:p>
        </w:tc>
      </w:tr>
      <w:tr w:rsidR="00BA20E4" w:rsidRPr="00BE096E" w14:paraId="5DA0A616" w14:textId="77777777" w:rsidTr="00EC7EAF">
        <w:trPr>
          <w:trHeight w:val="413"/>
        </w:trPr>
        <w:tc>
          <w:tcPr>
            <w:tcW w:w="674" w:type="dxa"/>
            <w:vAlign w:val="center"/>
          </w:tcPr>
          <w:p w14:paraId="5DA0A612" w14:textId="77777777" w:rsidR="00990401" w:rsidRPr="00BE096E" w:rsidRDefault="00EC7EAF" w:rsidP="00990401">
            <w:pPr>
              <w:tabs>
                <w:tab w:val="left" w:pos="360"/>
              </w:tabs>
              <w:spacing w:after="0" w:line="240" w:lineRule="auto"/>
              <w:ind w:right="38"/>
              <w:jc w:val="center"/>
              <w:rPr>
                <w:rFonts w:ascii="Times New Roman" w:eastAsia="Times New Roman" w:hAnsi="Times New Roman" w:cs="Times New Roman"/>
                <w:color w:val="000000"/>
                <w:sz w:val="28"/>
                <w:szCs w:val="28"/>
                <w:lang w:eastAsia="ru-RU"/>
              </w:rPr>
            </w:pPr>
            <w:r w:rsidRPr="00BE096E">
              <w:rPr>
                <w:rFonts w:ascii="Times New Roman" w:eastAsia="Times New Roman" w:hAnsi="Times New Roman" w:cs="Times New Roman"/>
                <w:color w:val="000000"/>
                <w:sz w:val="28"/>
                <w:szCs w:val="28"/>
                <w:lang w:eastAsia="ru-RU"/>
              </w:rPr>
              <w:t>7</w:t>
            </w:r>
            <w:r w:rsidR="00990401" w:rsidRPr="00BE096E">
              <w:rPr>
                <w:rFonts w:ascii="Times New Roman" w:eastAsia="Times New Roman" w:hAnsi="Times New Roman" w:cs="Times New Roman"/>
                <w:color w:val="000000"/>
                <w:sz w:val="28"/>
                <w:szCs w:val="28"/>
                <w:lang w:eastAsia="ru-RU"/>
              </w:rPr>
              <w:t>.</w:t>
            </w:r>
          </w:p>
          <w:p w14:paraId="5DA0A613" w14:textId="77777777" w:rsidR="00BA20E4" w:rsidRPr="00BE096E" w:rsidRDefault="00BA20E4" w:rsidP="00990401">
            <w:pPr>
              <w:tabs>
                <w:tab w:val="left" w:pos="360"/>
              </w:tabs>
              <w:spacing w:after="0" w:line="240" w:lineRule="auto"/>
              <w:ind w:right="38"/>
              <w:jc w:val="center"/>
              <w:rPr>
                <w:rFonts w:ascii="Times New Roman" w:eastAsia="Times New Roman" w:hAnsi="Times New Roman" w:cs="Times New Roman"/>
                <w:color w:val="000000"/>
                <w:sz w:val="28"/>
                <w:szCs w:val="28"/>
                <w:lang w:eastAsia="ru-RU"/>
              </w:rPr>
            </w:pPr>
          </w:p>
        </w:tc>
        <w:tc>
          <w:tcPr>
            <w:tcW w:w="8575" w:type="dxa"/>
          </w:tcPr>
          <w:p w14:paraId="5DA0A614" w14:textId="77777777" w:rsidR="00BA20E4" w:rsidRPr="00BE096E" w:rsidRDefault="00990401" w:rsidP="00F41616">
            <w:pPr>
              <w:widowControl w:val="0"/>
              <w:spacing w:after="0" w:line="240" w:lineRule="auto"/>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 xml:space="preserve">Контроль </w:t>
            </w:r>
            <w:r w:rsidR="00F41616">
              <w:rPr>
                <w:rFonts w:ascii="Times New Roman" w:eastAsia="Times New Roman" w:hAnsi="Times New Roman" w:cs="Times New Roman"/>
                <w:sz w:val="28"/>
                <w:szCs w:val="28"/>
                <w:lang w:eastAsia="ru-RU"/>
              </w:rPr>
              <w:t xml:space="preserve">за </w:t>
            </w:r>
            <w:r w:rsidRPr="00BE096E">
              <w:rPr>
                <w:rFonts w:ascii="Times New Roman" w:eastAsia="Times New Roman" w:hAnsi="Times New Roman" w:cs="Times New Roman"/>
                <w:sz w:val="28"/>
                <w:szCs w:val="28"/>
                <w:lang w:eastAsia="ru-RU"/>
              </w:rPr>
              <w:t>реализаци</w:t>
            </w:r>
            <w:r w:rsidR="00F41616">
              <w:rPr>
                <w:rFonts w:ascii="Times New Roman" w:eastAsia="Times New Roman" w:hAnsi="Times New Roman" w:cs="Times New Roman"/>
                <w:sz w:val="28"/>
                <w:szCs w:val="28"/>
                <w:lang w:eastAsia="ru-RU"/>
              </w:rPr>
              <w:t>ей</w:t>
            </w:r>
            <w:r w:rsidRPr="00BE096E">
              <w:rPr>
                <w:rFonts w:ascii="Times New Roman" w:eastAsia="Times New Roman" w:hAnsi="Times New Roman" w:cs="Times New Roman"/>
                <w:sz w:val="28"/>
                <w:szCs w:val="28"/>
                <w:lang w:eastAsia="ru-RU"/>
              </w:rPr>
              <w:t xml:space="preserve"> результатов</w:t>
            </w:r>
            <w:r w:rsidR="00F41616">
              <w:rPr>
                <w:rFonts w:ascii="Times New Roman" w:hAnsi="Times New Roman" w:cs="Times New Roman"/>
                <w:sz w:val="28"/>
                <w:szCs w:val="28"/>
              </w:rPr>
              <w:t xml:space="preserve"> аудита в сфере закупок………..</w:t>
            </w:r>
          </w:p>
        </w:tc>
        <w:tc>
          <w:tcPr>
            <w:tcW w:w="536" w:type="dxa"/>
          </w:tcPr>
          <w:p w14:paraId="5DA0A615" w14:textId="77777777" w:rsidR="00BA20E4" w:rsidRPr="00BE096E" w:rsidRDefault="0047462C" w:rsidP="00990401">
            <w:pPr>
              <w:spacing w:after="0" w:line="240" w:lineRule="auto"/>
              <w:ind w:right="40"/>
              <w:rPr>
                <w:rFonts w:ascii="Times New Roman" w:eastAsia="Times New Roman" w:hAnsi="Times New Roman" w:cs="Times New Roman"/>
                <w:color w:val="000000"/>
                <w:sz w:val="28"/>
                <w:szCs w:val="28"/>
                <w:lang w:eastAsia="ru-RU"/>
              </w:rPr>
            </w:pPr>
            <w:r w:rsidRPr="00BE096E">
              <w:rPr>
                <w:rFonts w:ascii="Times New Roman" w:eastAsia="Times New Roman" w:hAnsi="Times New Roman" w:cs="Times New Roman"/>
                <w:color w:val="000000"/>
                <w:sz w:val="28"/>
                <w:szCs w:val="28"/>
                <w:lang w:eastAsia="ru-RU"/>
              </w:rPr>
              <w:t>25</w:t>
            </w:r>
          </w:p>
        </w:tc>
      </w:tr>
      <w:tr w:rsidR="00AD2707" w:rsidRPr="00BE096E" w14:paraId="5DA0A61B" w14:textId="77777777" w:rsidTr="00EC7EAF">
        <w:trPr>
          <w:trHeight w:val="413"/>
        </w:trPr>
        <w:tc>
          <w:tcPr>
            <w:tcW w:w="674" w:type="dxa"/>
            <w:vAlign w:val="center"/>
          </w:tcPr>
          <w:p w14:paraId="5DA0A617" w14:textId="77777777" w:rsidR="00AD2707" w:rsidRPr="00BE096E" w:rsidRDefault="00AD2707" w:rsidP="00990401">
            <w:pPr>
              <w:tabs>
                <w:tab w:val="left" w:pos="360"/>
              </w:tabs>
              <w:spacing w:after="0" w:line="240" w:lineRule="auto"/>
              <w:ind w:right="38"/>
              <w:jc w:val="center"/>
              <w:rPr>
                <w:rFonts w:ascii="Times New Roman" w:eastAsia="Times New Roman" w:hAnsi="Times New Roman" w:cs="Times New Roman"/>
                <w:color w:val="000000"/>
                <w:sz w:val="28"/>
                <w:szCs w:val="28"/>
                <w:lang w:eastAsia="ru-RU"/>
              </w:rPr>
            </w:pPr>
          </w:p>
        </w:tc>
        <w:tc>
          <w:tcPr>
            <w:tcW w:w="8575" w:type="dxa"/>
          </w:tcPr>
          <w:p w14:paraId="5DA0A618" w14:textId="77777777" w:rsidR="00AD2707" w:rsidRPr="00BE096E" w:rsidRDefault="00AD2707" w:rsidP="00F41616">
            <w:pPr>
              <w:widowControl w:val="0"/>
              <w:spacing w:after="0" w:line="240" w:lineRule="auto"/>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napToGrid w:val="0"/>
                <w:sz w:val="28"/>
                <w:szCs w:val="28"/>
                <w:lang w:eastAsia="ru-RU"/>
              </w:rPr>
              <w:t>Приложение</w:t>
            </w:r>
            <w:r w:rsidRPr="00BE096E">
              <w:rPr>
                <w:rFonts w:ascii="Times New Roman" w:eastAsia="Times New Roman" w:hAnsi="Times New Roman" w:cs="Times New Roman"/>
                <w:sz w:val="28"/>
                <w:szCs w:val="28"/>
                <w:lang w:eastAsia="ru-RU"/>
              </w:rPr>
              <w:t xml:space="preserve"> </w:t>
            </w:r>
            <w:r w:rsidR="00F41616">
              <w:rPr>
                <w:rFonts w:ascii="Times New Roman" w:eastAsia="Times New Roman" w:hAnsi="Times New Roman" w:cs="Times New Roman"/>
                <w:sz w:val="28"/>
                <w:szCs w:val="28"/>
                <w:lang w:eastAsia="ru-RU"/>
              </w:rPr>
              <w:t>«</w:t>
            </w:r>
            <w:r w:rsidR="002272C3" w:rsidRPr="00BE096E">
              <w:rPr>
                <w:rFonts w:ascii="Times New Roman" w:eastAsia="Times New Roman" w:hAnsi="Times New Roman" w:cs="Times New Roman"/>
                <w:sz w:val="28"/>
                <w:szCs w:val="28"/>
                <w:lang w:eastAsia="ru-RU"/>
              </w:rPr>
              <w:t>С</w:t>
            </w:r>
            <w:r w:rsidRPr="00BE096E">
              <w:rPr>
                <w:rFonts w:ascii="Times New Roman" w:eastAsia="Times New Roman" w:hAnsi="Times New Roman" w:cs="Times New Roman"/>
                <w:sz w:val="28"/>
                <w:szCs w:val="28"/>
                <w:lang w:eastAsia="ru-RU"/>
              </w:rPr>
              <w:t>труктура раздела акта и отчета о результатах аудита в сфере закупок</w:t>
            </w:r>
            <w:r w:rsidR="00F41616">
              <w:rPr>
                <w:rFonts w:ascii="Times New Roman" w:eastAsia="Times New Roman" w:hAnsi="Times New Roman" w:cs="Times New Roman"/>
                <w:sz w:val="28"/>
                <w:szCs w:val="28"/>
                <w:lang w:eastAsia="ru-RU"/>
              </w:rPr>
              <w:t>»…………………………………………………………..</w:t>
            </w:r>
          </w:p>
        </w:tc>
        <w:tc>
          <w:tcPr>
            <w:tcW w:w="536" w:type="dxa"/>
          </w:tcPr>
          <w:p w14:paraId="5DA0A619" w14:textId="77777777" w:rsidR="00F41616" w:rsidRDefault="00F41616" w:rsidP="00990401">
            <w:pPr>
              <w:spacing w:after="0" w:line="240" w:lineRule="auto"/>
              <w:ind w:right="40"/>
              <w:rPr>
                <w:rFonts w:ascii="Times New Roman" w:eastAsia="Times New Roman" w:hAnsi="Times New Roman" w:cs="Times New Roman"/>
                <w:color w:val="000000"/>
                <w:sz w:val="28"/>
                <w:szCs w:val="28"/>
                <w:lang w:eastAsia="ru-RU"/>
              </w:rPr>
            </w:pPr>
          </w:p>
          <w:p w14:paraId="5DA0A61A" w14:textId="77777777" w:rsidR="00AD2707" w:rsidRPr="00BE096E" w:rsidRDefault="00AD2707" w:rsidP="00990401">
            <w:pPr>
              <w:spacing w:after="0" w:line="240" w:lineRule="auto"/>
              <w:ind w:right="40"/>
              <w:rPr>
                <w:rFonts w:ascii="Times New Roman" w:eastAsia="Times New Roman" w:hAnsi="Times New Roman" w:cs="Times New Roman"/>
                <w:color w:val="000000"/>
                <w:sz w:val="28"/>
                <w:szCs w:val="28"/>
                <w:lang w:eastAsia="ru-RU"/>
              </w:rPr>
            </w:pPr>
            <w:r w:rsidRPr="00BE096E">
              <w:rPr>
                <w:rFonts w:ascii="Times New Roman" w:eastAsia="Times New Roman" w:hAnsi="Times New Roman" w:cs="Times New Roman"/>
                <w:color w:val="000000"/>
                <w:sz w:val="28"/>
                <w:szCs w:val="28"/>
                <w:lang w:eastAsia="ru-RU"/>
              </w:rPr>
              <w:t>27</w:t>
            </w:r>
          </w:p>
        </w:tc>
      </w:tr>
    </w:tbl>
    <w:p w14:paraId="5DA0A61C" w14:textId="77777777" w:rsidR="00955FD9" w:rsidRPr="00BE096E" w:rsidRDefault="00955FD9" w:rsidP="00955FD9">
      <w:pPr>
        <w:spacing w:after="0" w:line="240" w:lineRule="auto"/>
        <w:jc w:val="both"/>
        <w:rPr>
          <w:rFonts w:ascii="Times New Roman" w:eastAsia="Times New Roman" w:hAnsi="Times New Roman" w:cs="Times New Roman"/>
          <w:b/>
          <w:sz w:val="28"/>
          <w:szCs w:val="28"/>
          <w:lang w:eastAsia="ru-RU"/>
        </w:rPr>
      </w:pPr>
    </w:p>
    <w:p w14:paraId="5DA0A61D" w14:textId="77777777" w:rsidR="000F2A18" w:rsidRPr="00BE096E" w:rsidRDefault="000F2A18" w:rsidP="00955FD9">
      <w:pPr>
        <w:spacing w:after="0" w:line="240" w:lineRule="auto"/>
        <w:jc w:val="both"/>
        <w:rPr>
          <w:rFonts w:ascii="Times New Roman" w:eastAsia="Times New Roman" w:hAnsi="Times New Roman" w:cs="Times New Roman"/>
          <w:b/>
          <w:sz w:val="28"/>
          <w:szCs w:val="28"/>
          <w:lang w:eastAsia="ru-RU"/>
        </w:rPr>
      </w:pPr>
    </w:p>
    <w:p w14:paraId="5DA0A61E" w14:textId="77777777" w:rsidR="00985A5F" w:rsidRPr="00BE096E" w:rsidRDefault="00985A5F" w:rsidP="00955FD9">
      <w:pPr>
        <w:spacing w:after="0" w:line="240" w:lineRule="auto"/>
        <w:jc w:val="both"/>
        <w:rPr>
          <w:rFonts w:ascii="Times New Roman" w:eastAsia="Times New Roman" w:hAnsi="Times New Roman" w:cs="Times New Roman"/>
          <w:b/>
          <w:sz w:val="28"/>
          <w:szCs w:val="28"/>
          <w:lang w:eastAsia="ru-RU"/>
        </w:rPr>
      </w:pPr>
    </w:p>
    <w:p w14:paraId="5DA0A61F" w14:textId="77777777" w:rsidR="00990401" w:rsidRPr="00BE096E" w:rsidRDefault="00990401" w:rsidP="00955FD9">
      <w:pPr>
        <w:spacing w:after="0" w:line="240" w:lineRule="auto"/>
        <w:jc w:val="both"/>
        <w:rPr>
          <w:rFonts w:ascii="Times New Roman" w:eastAsia="Times New Roman" w:hAnsi="Times New Roman" w:cs="Times New Roman"/>
          <w:b/>
          <w:sz w:val="28"/>
          <w:szCs w:val="28"/>
          <w:lang w:eastAsia="ru-RU"/>
        </w:rPr>
      </w:pPr>
    </w:p>
    <w:p w14:paraId="5DA0A620" w14:textId="77777777" w:rsidR="00990401" w:rsidRPr="00BE096E" w:rsidRDefault="00990401" w:rsidP="00955FD9">
      <w:pPr>
        <w:spacing w:after="0" w:line="240" w:lineRule="auto"/>
        <w:jc w:val="both"/>
        <w:rPr>
          <w:rFonts w:ascii="Times New Roman" w:eastAsia="Times New Roman" w:hAnsi="Times New Roman" w:cs="Times New Roman"/>
          <w:b/>
          <w:sz w:val="28"/>
          <w:szCs w:val="28"/>
          <w:lang w:eastAsia="ru-RU"/>
        </w:rPr>
      </w:pPr>
    </w:p>
    <w:p w14:paraId="5DA0A621" w14:textId="77777777" w:rsidR="00990401" w:rsidRPr="00BE096E" w:rsidRDefault="00990401" w:rsidP="00955FD9">
      <w:pPr>
        <w:spacing w:after="0" w:line="240" w:lineRule="auto"/>
        <w:jc w:val="both"/>
        <w:rPr>
          <w:rFonts w:ascii="Times New Roman" w:eastAsia="Times New Roman" w:hAnsi="Times New Roman" w:cs="Times New Roman"/>
          <w:b/>
          <w:sz w:val="28"/>
          <w:szCs w:val="28"/>
          <w:lang w:eastAsia="ru-RU"/>
        </w:rPr>
      </w:pPr>
    </w:p>
    <w:p w14:paraId="5DA0A622" w14:textId="77777777" w:rsidR="00990401" w:rsidRPr="00BE096E" w:rsidRDefault="00990401" w:rsidP="00955FD9">
      <w:pPr>
        <w:spacing w:after="0" w:line="240" w:lineRule="auto"/>
        <w:jc w:val="both"/>
        <w:rPr>
          <w:rFonts w:ascii="Times New Roman" w:eastAsia="Times New Roman" w:hAnsi="Times New Roman" w:cs="Times New Roman"/>
          <w:b/>
          <w:sz w:val="28"/>
          <w:szCs w:val="28"/>
          <w:lang w:eastAsia="ru-RU"/>
        </w:rPr>
      </w:pPr>
    </w:p>
    <w:p w14:paraId="5DA0A623" w14:textId="77777777" w:rsidR="00990401" w:rsidRPr="00BE096E" w:rsidRDefault="00990401" w:rsidP="00955FD9">
      <w:pPr>
        <w:spacing w:after="0" w:line="240" w:lineRule="auto"/>
        <w:jc w:val="both"/>
        <w:rPr>
          <w:rFonts w:ascii="Times New Roman" w:eastAsia="Times New Roman" w:hAnsi="Times New Roman" w:cs="Times New Roman"/>
          <w:b/>
          <w:sz w:val="28"/>
          <w:szCs w:val="28"/>
          <w:lang w:eastAsia="ru-RU"/>
        </w:rPr>
      </w:pPr>
    </w:p>
    <w:p w14:paraId="5DA0A624" w14:textId="77777777" w:rsidR="00990401" w:rsidRPr="00BE096E" w:rsidRDefault="00990401" w:rsidP="00955FD9">
      <w:pPr>
        <w:spacing w:after="0" w:line="240" w:lineRule="auto"/>
        <w:jc w:val="both"/>
        <w:rPr>
          <w:rFonts w:ascii="Times New Roman" w:eastAsia="Times New Roman" w:hAnsi="Times New Roman" w:cs="Times New Roman"/>
          <w:b/>
          <w:sz w:val="28"/>
          <w:szCs w:val="28"/>
          <w:lang w:eastAsia="ru-RU"/>
        </w:rPr>
      </w:pPr>
    </w:p>
    <w:p w14:paraId="5DA0A625" w14:textId="77777777" w:rsidR="00990401" w:rsidRPr="00BE096E" w:rsidRDefault="00990401" w:rsidP="00955FD9">
      <w:pPr>
        <w:spacing w:after="0" w:line="240" w:lineRule="auto"/>
        <w:jc w:val="both"/>
        <w:rPr>
          <w:rFonts w:ascii="Times New Roman" w:eastAsia="Times New Roman" w:hAnsi="Times New Roman" w:cs="Times New Roman"/>
          <w:b/>
          <w:sz w:val="28"/>
          <w:szCs w:val="28"/>
          <w:lang w:eastAsia="ru-RU"/>
        </w:rPr>
      </w:pPr>
    </w:p>
    <w:p w14:paraId="5DA0A626" w14:textId="77777777" w:rsidR="00990401" w:rsidRPr="00BE096E" w:rsidRDefault="00990401" w:rsidP="00955FD9">
      <w:pPr>
        <w:spacing w:after="0" w:line="240" w:lineRule="auto"/>
        <w:jc w:val="both"/>
        <w:rPr>
          <w:rFonts w:ascii="Times New Roman" w:eastAsia="Times New Roman" w:hAnsi="Times New Roman" w:cs="Times New Roman"/>
          <w:b/>
          <w:sz w:val="28"/>
          <w:szCs w:val="28"/>
          <w:lang w:eastAsia="ru-RU"/>
        </w:rPr>
      </w:pPr>
    </w:p>
    <w:p w14:paraId="5DA0A627" w14:textId="77777777" w:rsidR="00985A5F" w:rsidRPr="00BE096E" w:rsidRDefault="00985A5F" w:rsidP="00955FD9">
      <w:pPr>
        <w:spacing w:after="0" w:line="240" w:lineRule="auto"/>
        <w:jc w:val="both"/>
        <w:rPr>
          <w:rFonts w:ascii="Times New Roman" w:eastAsia="Times New Roman" w:hAnsi="Times New Roman" w:cs="Times New Roman"/>
          <w:b/>
          <w:sz w:val="28"/>
          <w:szCs w:val="28"/>
          <w:lang w:eastAsia="ru-RU"/>
        </w:rPr>
      </w:pPr>
    </w:p>
    <w:p w14:paraId="5DA0A628" w14:textId="77777777" w:rsidR="00985A5F" w:rsidRDefault="00985A5F" w:rsidP="00955FD9">
      <w:pPr>
        <w:spacing w:after="0" w:line="240" w:lineRule="auto"/>
        <w:jc w:val="both"/>
        <w:rPr>
          <w:rFonts w:ascii="Times New Roman" w:eastAsia="Times New Roman" w:hAnsi="Times New Roman" w:cs="Times New Roman"/>
          <w:b/>
          <w:sz w:val="28"/>
          <w:szCs w:val="28"/>
          <w:lang w:eastAsia="ru-RU"/>
        </w:rPr>
      </w:pPr>
    </w:p>
    <w:p w14:paraId="5DA0A629" w14:textId="77777777" w:rsidR="007170FF" w:rsidRDefault="007170FF" w:rsidP="00955FD9">
      <w:pPr>
        <w:spacing w:after="0" w:line="240" w:lineRule="auto"/>
        <w:jc w:val="both"/>
        <w:rPr>
          <w:rFonts w:ascii="Times New Roman" w:eastAsia="Times New Roman" w:hAnsi="Times New Roman" w:cs="Times New Roman"/>
          <w:b/>
          <w:sz w:val="28"/>
          <w:szCs w:val="28"/>
          <w:lang w:eastAsia="ru-RU"/>
        </w:rPr>
      </w:pPr>
    </w:p>
    <w:p w14:paraId="5DA0A62A" w14:textId="77777777" w:rsidR="007170FF" w:rsidRPr="00BE096E" w:rsidRDefault="007170FF" w:rsidP="00955FD9">
      <w:pPr>
        <w:spacing w:after="0" w:line="240" w:lineRule="auto"/>
        <w:jc w:val="both"/>
        <w:rPr>
          <w:rFonts w:ascii="Times New Roman" w:eastAsia="Times New Roman" w:hAnsi="Times New Roman" w:cs="Times New Roman"/>
          <w:b/>
          <w:sz w:val="28"/>
          <w:szCs w:val="28"/>
          <w:lang w:eastAsia="ru-RU"/>
        </w:rPr>
      </w:pPr>
    </w:p>
    <w:p w14:paraId="5DA0A62B" w14:textId="77777777" w:rsidR="00A76118" w:rsidRDefault="00A76118" w:rsidP="002845C8">
      <w:pPr>
        <w:spacing w:after="0" w:line="240" w:lineRule="auto"/>
        <w:rPr>
          <w:rFonts w:ascii="Times New Roman" w:eastAsia="Times New Roman" w:hAnsi="Times New Roman" w:cs="Times New Roman"/>
          <w:b/>
          <w:sz w:val="28"/>
          <w:szCs w:val="28"/>
          <w:lang w:eastAsia="ru-RU"/>
        </w:rPr>
      </w:pPr>
    </w:p>
    <w:p w14:paraId="5DA0A62C" w14:textId="77777777" w:rsidR="00955FD9" w:rsidRDefault="00955FD9" w:rsidP="002845C8">
      <w:pPr>
        <w:numPr>
          <w:ilvl w:val="0"/>
          <w:numId w:val="2"/>
        </w:numPr>
        <w:spacing w:after="0" w:line="240" w:lineRule="auto"/>
        <w:ind w:left="0" w:firstLine="0"/>
        <w:jc w:val="center"/>
        <w:rPr>
          <w:rFonts w:ascii="Times New Roman" w:eastAsia="Times New Roman" w:hAnsi="Times New Roman" w:cs="Times New Roman"/>
          <w:b/>
          <w:sz w:val="28"/>
          <w:szCs w:val="28"/>
          <w:lang w:eastAsia="ru-RU"/>
        </w:rPr>
      </w:pPr>
      <w:r w:rsidRPr="00BE096E">
        <w:rPr>
          <w:rFonts w:ascii="Times New Roman" w:eastAsia="Times New Roman" w:hAnsi="Times New Roman" w:cs="Times New Roman"/>
          <w:b/>
          <w:sz w:val="28"/>
          <w:szCs w:val="28"/>
          <w:lang w:eastAsia="ru-RU"/>
        </w:rPr>
        <w:t>Общие положения</w:t>
      </w:r>
    </w:p>
    <w:p w14:paraId="5DA0A62D" w14:textId="77777777" w:rsidR="00933663" w:rsidRPr="00BE096E" w:rsidRDefault="00933663" w:rsidP="002845C8">
      <w:pPr>
        <w:spacing w:after="0" w:line="360" w:lineRule="auto"/>
        <w:rPr>
          <w:rFonts w:ascii="Times New Roman" w:eastAsia="Times New Roman" w:hAnsi="Times New Roman" w:cs="Times New Roman"/>
          <w:b/>
          <w:sz w:val="28"/>
          <w:szCs w:val="28"/>
          <w:lang w:eastAsia="ru-RU"/>
        </w:rPr>
      </w:pPr>
    </w:p>
    <w:p w14:paraId="5DA0A62E" w14:textId="77777777" w:rsidR="00955FD9" w:rsidRPr="00BE096E" w:rsidRDefault="00955FD9" w:rsidP="002845C8">
      <w:pPr>
        <w:pStyle w:val="a8"/>
        <w:widowControl w:val="0"/>
        <w:numPr>
          <w:ilvl w:val="1"/>
          <w:numId w:val="16"/>
        </w:numPr>
        <w:spacing w:after="0" w:line="360" w:lineRule="auto"/>
        <w:ind w:left="0" w:firstLine="851"/>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 xml:space="preserve">Стандарт внешнего государственного аудита (контроля) СГА 302 «Аудит в сфере закупок товаров, работ и услуг, осуществляемых объектами аудита (контроля)» (далее – Стандарт) разработан в соответствии с Федеральным законом от 5 апреля 2013 г. № 41-ФЗ «О Счетной палате Российской Федерации» (далее – Закон № 41-ФЗ), Федеральным законом от </w:t>
      </w:r>
      <w:r w:rsidR="0021605D" w:rsidRPr="00BE096E">
        <w:rPr>
          <w:rFonts w:ascii="Times New Roman" w:eastAsia="Times New Roman" w:hAnsi="Times New Roman" w:cs="Times New Roman"/>
          <w:sz w:val="28"/>
          <w:szCs w:val="28"/>
          <w:lang w:eastAsia="ru-RU"/>
        </w:rPr>
        <w:br/>
      </w:r>
      <w:r w:rsidRPr="00BE096E">
        <w:rPr>
          <w:rFonts w:ascii="Times New Roman" w:eastAsia="Times New Roman" w:hAnsi="Times New Roman" w:cs="Times New Roman"/>
          <w:sz w:val="28"/>
          <w:szCs w:val="28"/>
          <w:lang w:eastAsia="ru-RU"/>
        </w:rPr>
        <w:t xml:space="preserve">5 апреля 2013 г. № 44-ФЗ «О контрактной системе в сфере закупок товаров, работ, услуг для обеспечения государственных и муниципальных нужд» </w:t>
      </w:r>
      <w:r w:rsidR="0021605D" w:rsidRPr="00BE096E">
        <w:rPr>
          <w:rFonts w:ascii="Times New Roman" w:eastAsia="Times New Roman" w:hAnsi="Times New Roman" w:cs="Times New Roman"/>
          <w:sz w:val="28"/>
          <w:szCs w:val="28"/>
          <w:lang w:eastAsia="ru-RU"/>
        </w:rPr>
        <w:br/>
      </w:r>
      <w:r w:rsidRPr="00BE096E">
        <w:rPr>
          <w:rFonts w:ascii="Times New Roman" w:eastAsia="Times New Roman" w:hAnsi="Times New Roman" w:cs="Times New Roman"/>
          <w:sz w:val="28"/>
          <w:szCs w:val="28"/>
          <w:lang w:eastAsia="ru-RU"/>
        </w:rPr>
        <w:t>(далее – Закон № 44-ФЗ), Регламентом Счетной палаты Российской Федерации (далее – Регламент Счетной палаты), стандартами Счетной палаты Российской Федерации и международным стандартом ИНТОСАИ для высших органов финансового контроля.</w:t>
      </w:r>
    </w:p>
    <w:p w14:paraId="5DA0A62F" w14:textId="77777777" w:rsidR="00955FD9" w:rsidRPr="00BE096E" w:rsidRDefault="00990401" w:rsidP="002845C8">
      <w:pPr>
        <w:widowControl w:val="0"/>
        <w:spacing w:after="0" w:line="360" w:lineRule="auto"/>
        <w:ind w:firstLine="708"/>
        <w:jc w:val="both"/>
        <w:rPr>
          <w:rFonts w:ascii="Times New Roman" w:eastAsia="Times New Roman" w:hAnsi="Times New Roman" w:cs="Times New Roman"/>
          <w:strike/>
          <w:sz w:val="28"/>
          <w:szCs w:val="28"/>
          <w:lang w:eastAsia="ru-RU"/>
        </w:rPr>
      </w:pPr>
      <w:r w:rsidRPr="00BE096E">
        <w:rPr>
          <w:rFonts w:ascii="Times New Roman" w:eastAsia="Times New Roman" w:hAnsi="Times New Roman" w:cs="Times New Roman"/>
          <w:sz w:val="28"/>
          <w:szCs w:val="28"/>
          <w:lang w:eastAsia="ru-RU"/>
        </w:rPr>
        <w:t>1.2.</w:t>
      </w:r>
      <w:r w:rsidR="00955FD9" w:rsidRPr="00BE096E">
        <w:rPr>
          <w:rFonts w:ascii="Times New Roman" w:eastAsia="Times New Roman" w:hAnsi="Times New Roman" w:cs="Times New Roman"/>
          <w:sz w:val="28"/>
          <w:szCs w:val="28"/>
          <w:lang w:eastAsia="ru-RU"/>
        </w:rPr>
        <w:t xml:space="preserve"> </w:t>
      </w:r>
      <w:r w:rsidR="00682761" w:rsidRPr="00BE096E">
        <w:rPr>
          <w:rFonts w:ascii="Times New Roman" w:eastAsia="Times New Roman" w:hAnsi="Times New Roman" w:cs="Times New Roman"/>
          <w:sz w:val="28"/>
          <w:szCs w:val="28"/>
          <w:lang w:eastAsia="ru-RU"/>
        </w:rPr>
        <w:t>Целью Стандарта является установление общих требований, правил и процедур осуществления Счетной палатой</w:t>
      </w:r>
      <w:r w:rsidR="00933663">
        <w:rPr>
          <w:rFonts w:ascii="Times New Roman" w:eastAsia="Times New Roman" w:hAnsi="Times New Roman" w:cs="Times New Roman"/>
          <w:sz w:val="28"/>
          <w:szCs w:val="28"/>
          <w:lang w:eastAsia="ru-RU"/>
        </w:rPr>
        <w:t xml:space="preserve"> Российской Федерации </w:t>
      </w:r>
      <w:r w:rsidR="00682761" w:rsidRPr="00BE096E">
        <w:rPr>
          <w:rFonts w:ascii="Times New Roman" w:eastAsia="Times New Roman" w:hAnsi="Times New Roman" w:cs="Times New Roman"/>
          <w:sz w:val="28"/>
          <w:szCs w:val="28"/>
          <w:lang w:eastAsia="ru-RU"/>
        </w:rPr>
        <w:t xml:space="preserve"> </w:t>
      </w:r>
      <w:r w:rsidR="00933663" w:rsidRPr="00BE096E">
        <w:rPr>
          <w:rFonts w:ascii="Times New Roman" w:eastAsia="Calibri" w:hAnsi="Times New Roman" w:cs="Times New Roman"/>
          <w:sz w:val="28"/>
          <w:szCs w:val="28"/>
          <w:lang w:eastAsia="ru-RU"/>
        </w:rPr>
        <w:t>(далее – Счетная палата)</w:t>
      </w:r>
      <w:r w:rsidR="00933663">
        <w:rPr>
          <w:rFonts w:ascii="Times New Roman" w:eastAsia="Calibri" w:hAnsi="Times New Roman" w:cs="Times New Roman"/>
          <w:sz w:val="28"/>
          <w:szCs w:val="28"/>
          <w:lang w:eastAsia="ru-RU"/>
        </w:rPr>
        <w:t xml:space="preserve"> </w:t>
      </w:r>
      <w:r w:rsidR="00933663" w:rsidRPr="00BE096E">
        <w:rPr>
          <w:rFonts w:ascii="Times New Roman" w:eastAsia="Calibri" w:hAnsi="Times New Roman" w:cs="Times New Roman"/>
          <w:sz w:val="28"/>
          <w:szCs w:val="28"/>
          <w:lang w:eastAsia="ru-RU"/>
        </w:rPr>
        <w:t xml:space="preserve"> </w:t>
      </w:r>
      <w:r w:rsidR="00682761" w:rsidRPr="00BE096E">
        <w:rPr>
          <w:rFonts w:ascii="Times New Roman" w:eastAsia="Times New Roman" w:hAnsi="Times New Roman" w:cs="Times New Roman"/>
          <w:sz w:val="28"/>
          <w:szCs w:val="28"/>
          <w:lang w:eastAsia="ru-RU"/>
        </w:rPr>
        <w:t>аудита в сфере закупок товаров, работ, услуг для о</w:t>
      </w:r>
      <w:r w:rsidR="00933663">
        <w:rPr>
          <w:rFonts w:ascii="Times New Roman" w:eastAsia="Times New Roman" w:hAnsi="Times New Roman" w:cs="Times New Roman"/>
          <w:sz w:val="28"/>
          <w:szCs w:val="28"/>
          <w:lang w:eastAsia="ru-RU"/>
        </w:rPr>
        <w:t>беспечения государственных нужд</w:t>
      </w:r>
      <w:r w:rsidR="00933663">
        <w:rPr>
          <w:rFonts w:ascii="Times New Roman" w:eastAsia="Calibri" w:hAnsi="Times New Roman" w:cs="Times New Roman"/>
          <w:sz w:val="28"/>
          <w:szCs w:val="28"/>
          <w:lang w:eastAsia="ru-RU"/>
        </w:rPr>
        <w:t>.</w:t>
      </w:r>
    </w:p>
    <w:p w14:paraId="5DA0A630" w14:textId="77777777" w:rsidR="00955FD9" w:rsidRDefault="00955FD9" w:rsidP="002845C8">
      <w:pPr>
        <w:autoSpaceDE w:val="0"/>
        <w:autoSpaceDN w:val="0"/>
        <w:adjustRightInd w:val="0"/>
        <w:spacing w:after="0" w:line="360" w:lineRule="auto"/>
        <w:ind w:firstLine="708"/>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t>1.3. Стандарт предназначен для использования инспекторами и иными сотрудниками аппарата Счетной палаты при организации и проведении аудита в сфере закупок</w:t>
      </w:r>
      <w:r w:rsidR="003D7291">
        <w:rPr>
          <w:rFonts w:ascii="Times New Roman" w:eastAsia="Calibri" w:hAnsi="Times New Roman" w:cs="Times New Roman"/>
          <w:sz w:val="28"/>
          <w:szCs w:val="28"/>
          <w:lang w:eastAsia="ru-RU"/>
        </w:rPr>
        <w:t xml:space="preserve"> </w:t>
      </w:r>
      <w:r w:rsidR="003D7291" w:rsidRPr="00BE096E">
        <w:rPr>
          <w:rFonts w:ascii="Times New Roman" w:eastAsia="Times New Roman" w:hAnsi="Times New Roman" w:cs="Times New Roman"/>
          <w:sz w:val="28"/>
          <w:szCs w:val="28"/>
          <w:lang w:eastAsia="ru-RU"/>
        </w:rPr>
        <w:t>товаров, работ, услуг</w:t>
      </w:r>
      <w:r w:rsidR="003D7291">
        <w:rPr>
          <w:rFonts w:ascii="Times New Roman" w:eastAsia="Times New Roman" w:hAnsi="Times New Roman" w:cs="Times New Roman"/>
          <w:sz w:val="28"/>
          <w:szCs w:val="28"/>
          <w:lang w:eastAsia="ru-RU"/>
        </w:rPr>
        <w:t xml:space="preserve"> </w:t>
      </w:r>
      <w:r w:rsidR="003D7291" w:rsidRPr="00BE096E">
        <w:rPr>
          <w:rFonts w:ascii="Times New Roman" w:eastAsia="Calibri" w:hAnsi="Times New Roman" w:cs="Times New Roman"/>
          <w:sz w:val="28"/>
          <w:szCs w:val="28"/>
          <w:lang w:eastAsia="ru-RU"/>
        </w:rPr>
        <w:t>(далее - аудит в сфере закупок)</w:t>
      </w:r>
      <w:r w:rsidRPr="00BE096E">
        <w:rPr>
          <w:rFonts w:ascii="Times New Roman" w:eastAsia="Calibri" w:hAnsi="Times New Roman" w:cs="Times New Roman"/>
          <w:sz w:val="28"/>
          <w:szCs w:val="28"/>
          <w:lang w:eastAsia="ru-RU"/>
        </w:rPr>
        <w:t xml:space="preserve">, осуществляемого в соответствии с законодательством </w:t>
      </w:r>
      <w:r w:rsidR="00D1185A">
        <w:rPr>
          <w:rFonts w:ascii="Times New Roman" w:eastAsia="Calibri" w:hAnsi="Times New Roman" w:cs="Times New Roman"/>
          <w:sz w:val="28"/>
          <w:szCs w:val="28"/>
          <w:lang w:eastAsia="ru-RU"/>
        </w:rPr>
        <w:t xml:space="preserve">Российской Федерации </w:t>
      </w:r>
      <w:r w:rsidRPr="00BE096E">
        <w:rPr>
          <w:rFonts w:ascii="Times New Roman" w:eastAsia="Calibri" w:hAnsi="Times New Roman" w:cs="Times New Roman"/>
          <w:sz w:val="28"/>
          <w:szCs w:val="28"/>
          <w:lang w:eastAsia="ru-RU"/>
        </w:rPr>
        <w:t>о контрактной системе в сфере закупок, в том числе при проведении комплекса контрольных и экспертно-аналитических мероприятий по аудиту формирования и контролю исполнения федерального бюджета, а также при проведении иных проверок, в которых деятельность в сфере закупок проверяется как одна из составляющих деятельности объекта аудита (контроля).</w:t>
      </w:r>
    </w:p>
    <w:p w14:paraId="5DA0A631" w14:textId="77777777" w:rsidR="008A3277" w:rsidRDefault="008A3277" w:rsidP="002845C8">
      <w:pPr>
        <w:autoSpaceDE w:val="0"/>
        <w:autoSpaceDN w:val="0"/>
        <w:adjustRightInd w:val="0"/>
        <w:spacing w:after="0" w:line="360" w:lineRule="auto"/>
        <w:ind w:firstLine="708"/>
        <w:jc w:val="both"/>
        <w:rPr>
          <w:rFonts w:ascii="Times New Roman" w:eastAsia="Calibri" w:hAnsi="Times New Roman" w:cs="Times New Roman"/>
          <w:sz w:val="28"/>
          <w:szCs w:val="28"/>
          <w:lang w:eastAsia="ru-RU"/>
        </w:rPr>
      </w:pPr>
    </w:p>
    <w:p w14:paraId="5DA0A632" w14:textId="77777777" w:rsidR="00A76118" w:rsidRDefault="00A76118" w:rsidP="002845C8">
      <w:pPr>
        <w:autoSpaceDE w:val="0"/>
        <w:autoSpaceDN w:val="0"/>
        <w:adjustRightInd w:val="0"/>
        <w:spacing w:after="0" w:line="360" w:lineRule="auto"/>
        <w:ind w:firstLine="708"/>
        <w:jc w:val="both"/>
        <w:rPr>
          <w:rFonts w:ascii="Times New Roman" w:eastAsia="Calibri" w:hAnsi="Times New Roman" w:cs="Times New Roman"/>
          <w:sz w:val="28"/>
          <w:szCs w:val="28"/>
          <w:lang w:eastAsia="ru-RU"/>
        </w:rPr>
      </w:pPr>
    </w:p>
    <w:p w14:paraId="5DA0A633" w14:textId="77777777" w:rsidR="00955FD9" w:rsidRPr="00BE096E" w:rsidRDefault="00955FD9" w:rsidP="002845C8">
      <w:pPr>
        <w:numPr>
          <w:ilvl w:val="0"/>
          <w:numId w:val="2"/>
        </w:numPr>
        <w:spacing w:after="0" w:line="240" w:lineRule="auto"/>
        <w:ind w:left="0" w:firstLine="0"/>
        <w:jc w:val="center"/>
        <w:rPr>
          <w:rFonts w:ascii="Times New Roman" w:eastAsia="Times New Roman" w:hAnsi="Times New Roman" w:cs="Times New Roman"/>
          <w:b/>
          <w:sz w:val="28"/>
          <w:szCs w:val="28"/>
          <w:lang w:eastAsia="ru-RU"/>
        </w:rPr>
      </w:pPr>
      <w:r w:rsidRPr="00BE096E">
        <w:rPr>
          <w:rFonts w:ascii="Times New Roman" w:eastAsia="Times New Roman" w:hAnsi="Times New Roman" w:cs="Times New Roman"/>
          <w:b/>
          <w:sz w:val="28"/>
          <w:szCs w:val="28"/>
          <w:lang w:eastAsia="ru-RU"/>
        </w:rPr>
        <w:lastRenderedPageBreak/>
        <w:t>Содержание аудита в сфере закупок</w:t>
      </w:r>
    </w:p>
    <w:p w14:paraId="5DA0A634" w14:textId="77777777" w:rsidR="00955FD9" w:rsidRPr="00BE096E" w:rsidRDefault="00955FD9" w:rsidP="002845C8">
      <w:pPr>
        <w:spacing w:after="0" w:line="360" w:lineRule="auto"/>
        <w:ind w:firstLine="709"/>
        <w:jc w:val="center"/>
        <w:rPr>
          <w:rFonts w:ascii="Times New Roman" w:eastAsia="Times New Roman" w:hAnsi="Times New Roman" w:cs="Times New Roman"/>
          <w:b/>
          <w:sz w:val="28"/>
          <w:szCs w:val="28"/>
          <w:lang w:eastAsia="ru-RU"/>
        </w:rPr>
      </w:pPr>
    </w:p>
    <w:p w14:paraId="5DA0A635" w14:textId="77777777" w:rsidR="00955FD9" w:rsidRPr="00BE096E" w:rsidRDefault="00955FD9" w:rsidP="00FF6803">
      <w:pPr>
        <w:spacing w:after="0" w:line="360" w:lineRule="auto"/>
        <w:ind w:firstLine="709"/>
        <w:jc w:val="both"/>
        <w:rPr>
          <w:rFonts w:ascii="Times New Roman" w:eastAsia="Calibri" w:hAnsi="Times New Roman" w:cs="Times New Roman"/>
          <w:bCs/>
          <w:strike/>
          <w:sz w:val="28"/>
          <w:szCs w:val="28"/>
        </w:rPr>
      </w:pPr>
      <w:r w:rsidRPr="00BE096E">
        <w:rPr>
          <w:rFonts w:ascii="Times New Roman" w:eastAsia="Times New Roman" w:hAnsi="Times New Roman" w:cs="Times New Roman"/>
          <w:color w:val="000000"/>
          <w:sz w:val="28"/>
          <w:szCs w:val="28"/>
          <w:lang w:eastAsia="ru-RU"/>
        </w:rPr>
        <w:t>2.1</w:t>
      </w:r>
      <w:r w:rsidR="00990401" w:rsidRPr="00BE096E">
        <w:rPr>
          <w:rFonts w:ascii="Times New Roman" w:eastAsia="Times New Roman" w:hAnsi="Times New Roman" w:cs="Times New Roman"/>
          <w:color w:val="000000"/>
          <w:sz w:val="28"/>
          <w:szCs w:val="28"/>
          <w:lang w:eastAsia="ru-RU"/>
        </w:rPr>
        <w:t>.</w:t>
      </w:r>
      <w:r w:rsidRPr="00BE096E">
        <w:rPr>
          <w:rFonts w:ascii="Times New Roman" w:eastAsia="Times New Roman" w:hAnsi="Times New Roman" w:cs="Times New Roman"/>
          <w:color w:val="000000"/>
          <w:sz w:val="28"/>
          <w:szCs w:val="28"/>
          <w:lang w:eastAsia="ru-RU"/>
        </w:rPr>
        <w:tab/>
      </w:r>
      <w:r w:rsidRPr="00BE096E">
        <w:rPr>
          <w:rFonts w:ascii="Times New Roman" w:eastAsia="Calibri" w:hAnsi="Times New Roman" w:cs="Times New Roman"/>
          <w:color w:val="000000"/>
          <w:sz w:val="28"/>
          <w:szCs w:val="28"/>
        </w:rPr>
        <w:t xml:space="preserve">Аудит в сфере закупок </w:t>
      </w:r>
      <w:r w:rsidRPr="00BE096E">
        <w:rPr>
          <w:rFonts w:ascii="Times New Roman" w:eastAsia="Calibri" w:hAnsi="Times New Roman" w:cs="Times New Roman"/>
          <w:sz w:val="28"/>
          <w:szCs w:val="28"/>
        </w:rPr>
        <w:t>–</w:t>
      </w:r>
      <w:r w:rsidRPr="00BE096E">
        <w:rPr>
          <w:rFonts w:ascii="Times New Roman" w:eastAsia="Calibri" w:hAnsi="Times New Roman" w:cs="Times New Roman"/>
          <w:b/>
          <w:color w:val="000000"/>
          <w:sz w:val="28"/>
          <w:szCs w:val="28"/>
        </w:rPr>
        <w:t xml:space="preserve"> </w:t>
      </w:r>
      <w:r w:rsidRPr="00BE096E">
        <w:rPr>
          <w:rFonts w:ascii="Times New Roman" w:eastAsia="Calibri" w:hAnsi="Times New Roman" w:cs="Times New Roman"/>
          <w:color w:val="000000"/>
          <w:sz w:val="28"/>
          <w:szCs w:val="28"/>
        </w:rPr>
        <w:t xml:space="preserve">это </w:t>
      </w:r>
      <w:r w:rsidRPr="00BE096E">
        <w:rPr>
          <w:rFonts w:ascii="Times New Roman" w:eastAsia="Calibri" w:hAnsi="Times New Roman" w:cs="Times New Roman"/>
          <w:bCs/>
          <w:color w:val="000000"/>
          <w:sz w:val="28"/>
          <w:szCs w:val="28"/>
        </w:rPr>
        <w:t>вид внешнего государственного аудита (контроля), осуществляемого Счетной палатой в соответствии с полномочиями, установленными час</w:t>
      </w:r>
      <w:r w:rsidR="008E3E5F" w:rsidRPr="00BE096E">
        <w:rPr>
          <w:rFonts w:ascii="Times New Roman" w:eastAsia="Calibri" w:hAnsi="Times New Roman" w:cs="Times New Roman"/>
          <w:bCs/>
          <w:color w:val="000000"/>
          <w:sz w:val="28"/>
          <w:szCs w:val="28"/>
        </w:rPr>
        <w:t>тью 12 статьи 14 Закона № 41-ФЗ.</w:t>
      </w:r>
      <w:r w:rsidRPr="00BE096E">
        <w:rPr>
          <w:rFonts w:ascii="Times New Roman" w:eastAsia="Calibri" w:hAnsi="Times New Roman" w:cs="Times New Roman"/>
          <w:bCs/>
          <w:color w:val="000000"/>
          <w:sz w:val="28"/>
          <w:szCs w:val="28"/>
        </w:rPr>
        <w:t xml:space="preserve"> </w:t>
      </w:r>
    </w:p>
    <w:p w14:paraId="5DA0A636" w14:textId="77777777" w:rsidR="00682761" w:rsidRPr="00BE096E" w:rsidRDefault="00955FD9" w:rsidP="002845C8">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rPr>
        <w:t>2.2</w:t>
      </w:r>
      <w:r w:rsidR="00990401" w:rsidRPr="00BE096E">
        <w:rPr>
          <w:rFonts w:ascii="Times New Roman" w:eastAsia="Calibri" w:hAnsi="Times New Roman" w:cs="Times New Roman"/>
          <w:sz w:val="28"/>
        </w:rPr>
        <w:t>.</w:t>
      </w:r>
      <w:r w:rsidRPr="00BE096E">
        <w:rPr>
          <w:rFonts w:ascii="Times New Roman" w:eastAsia="Calibri" w:hAnsi="Times New Roman" w:cs="Times New Roman"/>
          <w:sz w:val="28"/>
        </w:rPr>
        <w:tab/>
        <w:t xml:space="preserve">При проведении аудита в сфере закупок Счетная палата </w:t>
      </w:r>
      <w:r w:rsidR="008E3E5F" w:rsidRPr="00BE096E">
        <w:rPr>
          <w:rFonts w:ascii="Times New Roman" w:eastAsia="Calibri" w:hAnsi="Times New Roman" w:cs="Times New Roman"/>
          <w:sz w:val="28"/>
          <w:szCs w:val="28"/>
          <w:lang w:eastAsia="ru-RU"/>
        </w:rPr>
        <w:t>в пределах своих полномочий осуществляет анализ и оценку результатов закупок, достижения целей осуществления закупок, определенных в соответствии со статьей 13 Закона № 44-ФЗ.</w:t>
      </w:r>
    </w:p>
    <w:p w14:paraId="5DA0A637" w14:textId="77777777" w:rsidR="00EF6399" w:rsidRPr="00BE096E" w:rsidRDefault="00EF6399" w:rsidP="002845C8">
      <w:pPr>
        <w:overflowPunct w:val="0"/>
        <w:autoSpaceDE w:val="0"/>
        <w:autoSpaceDN w:val="0"/>
        <w:adjustRightInd w:val="0"/>
        <w:spacing w:after="0" w:line="360" w:lineRule="auto"/>
        <w:ind w:right="-1" w:firstLine="709"/>
        <w:jc w:val="both"/>
        <w:textAlignment w:val="baseline"/>
        <w:rPr>
          <w:rFonts w:ascii="Times New Roman" w:eastAsia="Calibri" w:hAnsi="Times New Roman" w:cs="Times New Roman"/>
          <w:sz w:val="28"/>
          <w:szCs w:val="28"/>
          <w:lang w:eastAsia="ru-RU"/>
        </w:rPr>
      </w:pPr>
      <w:r w:rsidRPr="00BE096E">
        <w:rPr>
          <w:rFonts w:ascii="Times New Roman" w:eastAsia="Times New Roman" w:hAnsi="Times New Roman" w:cs="Times New Roman"/>
          <w:sz w:val="28"/>
          <w:szCs w:val="28"/>
          <w:lang w:eastAsia="ru-RU"/>
        </w:rPr>
        <w:t xml:space="preserve">При этом Счетная палата </w:t>
      </w:r>
      <w:r w:rsidRPr="00BE096E">
        <w:rPr>
          <w:rFonts w:ascii="Times New Roman" w:eastAsia="Calibri" w:hAnsi="Times New Roman" w:cs="Times New Roman"/>
          <w:sz w:val="28"/>
          <w:szCs w:val="28"/>
          <w:lang w:eastAsia="ru-RU"/>
        </w:rPr>
        <w:t>осуществляет экспертно-аналитическую, контрольную, информационную и иную деятельность посредством проверки, анализа и оценки информации о законности, целесообразности, об обоснованности, о своевременности, об эффективности и о результативности расходов на закупки по планируемым к заключению, заключенным и исполненным контрактам</w:t>
      </w:r>
      <w:r w:rsidR="00EC7EAF" w:rsidRPr="00BE096E">
        <w:rPr>
          <w:rFonts w:ascii="Times New Roman" w:eastAsia="Calibri" w:hAnsi="Times New Roman" w:cs="Times New Roman"/>
          <w:sz w:val="28"/>
          <w:szCs w:val="28"/>
          <w:lang w:eastAsia="ru-RU"/>
        </w:rPr>
        <w:t>.</w:t>
      </w:r>
    </w:p>
    <w:p w14:paraId="5DA0A638" w14:textId="77777777" w:rsidR="00955FD9" w:rsidRPr="00BE096E" w:rsidRDefault="00955FD9" w:rsidP="002845C8">
      <w:pPr>
        <w:autoSpaceDE w:val="0"/>
        <w:autoSpaceDN w:val="0"/>
        <w:adjustRightInd w:val="0"/>
        <w:spacing w:after="0" w:line="360" w:lineRule="auto"/>
        <w:ind w:firstLine="709"/>
        <w:jc w:val="both"/>
        <w:rPr>
          <w:rFonts w:ascii="Times New Roman" w:eastAsia="Calibri" w:hAnsi="Times New Roman" w:cs="Times New Roman"/>
          <w:bCs/>
          <w:sz w:val="28"/>
          <w:szCs w:val="28"/>
          <w:lang w:eastAsia="ru-RU"/>
        </w:rPr>
      </w:pPr>
      <w:r w:rsidRPr="00BE096E">
        <w:rPr>
          <w:rFonts w:ascii="Times New Roman" w:eastAsia="Calibri" w:hAnsi="Times New Roman" w:cs="Times New Roman"/>
          <w:bCs/>
          <w:sz w:val="28"/>
          <w:szCs w:val="28"/>
          <w:lang w:eastAsia="ru-RU"/>
        </w:rPr>
        <w:t>В процессе проведения аудита в сфере закупок оценке подлежат в том числе выполнение условий контрактов по срокам,</w:t>
      </w:r>
      <w:r w:rsidR="000175DD" w:rsidRPr="00BE096E">
        <w:rPr>
          <w:rFonts w:ascii="Times New Roman" w:eastAsia="Calibri" w:hAnsi="Times New Roman" w:cs="Times New Roman"/>
          <w:bCs/>
          <w:sz w:val="28"/>
          <w:szCs w:val="28"/>
          <w:lang w:eastAsia="ru-RU"/>
        </w:rPr>
        <w:t xml:space="preserve"> объему,</w:t>
      </w:r>
      <w:r w:rsidRPr="00BE096E">
        <w:rPr>
          <w:rFonts w:ascii="Times New Roman" w:eastAsia="Calibri" w:hAnsi="Times New Roman" w:cs="Times New Roman"/>
          <w:bCs/>
          <w:sz w:val="28"/>
          <w:szCs w:val="28"/>
          <w:lang w:eastAsia="ru-RU"/>
        </w:rPr>
        <w:t xml:space="preserve"> цене, количеству и качеству приобретаемых товаров, работ, услуг, а также порядок ценообразования и эффективность системы управления контрактами.</w:t>
      </w:r>
    </w:p>
    <w:p w14:paraId="5DA0A639" w14:textId="77777777" w:rsidR="00F43D82" w:rsidRPr="00F43D82" w:rsidRDefault="00F43D82" w:rsidP="00F43D82">
      <w:pPr>
        <w:autoSpaceDE w:val="0"/>
        <w:autoSpaceDN w:val="0"/>
        <w:adjustRightInd w:val="0"/>
        <w:spacing w:after="0" w:line="360" w:lineRule="auto"/>
        <w:ind w:firstLine="709"/>
        <w:jc w:val="both"/>
        <w:rPr>
          <w:rFonts w:ascii="Times New Roman" w:eastAsia="Calibri" w:hAnsi="Times New Roman" w:cs="Times New Roman"/>
          <w:bCs/>
          <w:color w:val="FF0000"/>
          <w:sz w:val="28"/>
          <w:szCs w:val="28"/>
          <w:lang w:eastAsia="ru-RU"/>
        </w:rPr>
      </w:pPr>
      <w:r w:rsidRPr="00F43D82">
        <w:rPr>
          <w:rFonts w:ascii="Times New Roman" w:eastAsia="Calibri" w:hAnsi="Times New Roman" w:cs="Times New Roman"/>
          <w:bCs/>
          <w:sz w:val="28"/>
          <w:szCs w:val="28"/>
          <w:lang w:eastAsia="ru-RU"/>
        </w:rPr>
        <w:t>2.3. Предметом аудита в сфере закупок является процесс использования объектом аудита (контроля) средств федерального бюджета, средств бюджетов государственных внебюджетных фондов Российской Федерации и иных средств в пределах компетенции Счетной палаты (далее – бюджетных и иных средств) при осуществлении закупок товаров, работ, услуг в соответствии с требованиями законодательства Российской Федерации о контрактной системе в сфере закупок</w:t>
      </w:r>
      <w:r>
        <w:rPr>
          <w:rFonts w:ascii="Times New Roman" w:eastAsia="Calibri" w:hAnsi="Times New Roman" w:cs="Times New Roman"/>
          <w:bCs/>
          <w:sz w:val="28"/>
          <w:szCs w:val="28"/>
          <w:lang w:eastAsia="ru-RU"/>
        </w:rPr>
        <w:t>.</w:t>
      </w:r>
    </w:p>
    <w:p w14:paraId="5DA0A63A" w14:textId="77777777" w:rsidR="00BF1D1B" w:rsidRPr="00BE096E" w:rsidRDefault="00B634CF" w:rsidP="002845C8">
      <w:pPr>
        <w:autoSpaceDE w:val="0"/>
        <w:autoSpaceDN w:val="0"/>
        <w:adjustRightInd w:val="0"/>
        <w:spacing w:after="0" w:line="360" w:lineRule="auto"/>
        <w:ind w:firstLine="709"/>
        <w:jc w:val="both"/>
        <w:rPr>
          <w:rFonts w:ascii="Times New Roman" w:eastAsia="Calibri" w:hAnsi="Times New Roman" w:cs="Times New Roman"/>
          <w:bCs/>
          <w:sz w:val="28"/>
          <w:szCs w:val="28"/>
          <w:lang w:eastAsia="ru-RU"/>
        </w:rPr>
      </w:pPr>
      <w:r w:rsidRPr="00BE096E">
        <w:rPr>
          <w:rFonts w:ascii="Times New Roman" w:eastAsia="Calibri" w:hAnsi="Times New Roman" w:cs="Times New Roman"/>
          <w:bCs/>
          <w:sz w:val="28"/>
          <w:szCs w:val="28"/>
          <w:lang w:eastAsia="ru-RU"/>
        </w:rPr>
        <w:t xml:space="preserve">Предметом аудита в сфере закупок </w:t>
      </w:r>
      <w:r w:rsidR="00BF1D1B" w:rsidRPr="00BE096E">
        <w:rPr>
          <w:rFonts w:ascii="Times New Roman" w:eastAsia="Calibri" w:hAnsi="Times New Roman" w:cs="Times New Roman"/>
          <w:bCs/>
          <w:sz w:val="28"/>
          <w:szCs w:val="28"/>
          <w:lang w:eastAsia="ru-RU"/>
        </w:rPr>
        <w:t xml:space="preserve">также </w:t>
      </w:r>
      <w:r w:rsidR="00652EFE" w:rsidRPr="00BE096E">
        <w:rPr>
          <w:rFonts w:ascii="Times New Roman" w:eastAsia="Calibri" w:hAnsi="Times New Roman" w:cs="Times New Roman"/>
          <w:bCs/>
          <w:sz w:val="28"/>
          <w:szCs w:val="28"/>
          <w:lang w:eastAsia="ru-RU"/>
        </w:rPr>
        <w:t>явля</w:t>
      </w:r>
      <w:r w:rsidR="007170FF">
        <w:rPr>
          <w:rFonts w:ascii="Times New Roman" w:eastAsia="Calibri" w:hAnsi="Times New Roman" w:cs="Times New Roman"/>
          <w:bCs/>
          <w:sz w:val="28"/>
          <w:szCs w:val="28"/>
          <w:lang w:eastAsia="ru-RU"/>
        </w:rPr>
        <w:t>ю</w:t>
      </w:r>
      <w:r w:rsidR="00652EFE" w:rsidRPr="00BE096E">
        <w:rPr>
          <w:rFonts w:ascii="Times New Roman" w:eastAsia="Calibri" w:hAnsi="Times New Roman" w:cs="Times New Roman"/>
          <w:bCs/>
          <w:sz w:val="28"/>
          <w:szCs w:val="28"/>
          <w:lang w:eastAsia="ru-RU"/>
        </w:rPr>
        <w:t>тся</w:t>
      </w:r>
      <w:r w:rsidR="00BF1D1B" w:rsidRPr="00BE096E">
        <w:rPr>
          <w:rFonts w:ascii="Times New Roman" w:eastAsia="Calibri" w:hAnsi="Times New Roman" w:cs="Times New Roman"/>
          <w:bCs/>
          <w:sz w:val="28"/>
          <w:szCs w:val="28"/>
          <w:lang w:eastAsia="ru-RU"/>
        </w:rPr>
        <w:t xml:space="preserve"> организация и </w:t>
      </w:r>
      <w:r w:rsidR="006C0BF0" w:rsidRPr="00BE096E">
        <w:rPr>
          <w:rFonts w:ascii="Times New Roman" w:eastAsia="Calibri" w:hAnsi="Times New Roman" w:cs="Times New Roman"/>
          <w:bCs/>
          <w:sz w:val="28"/>
          <w:szCs w:val="28"/>
          <w:lang w:eastAsia="ru-RU"/>
        </w:rPr>
        <w:t xml:space="preserve">эффективность </w:t>
      </w:r>
      <w:r w:rsidR="00BF1D1B" w:rsidRPr="00BE096E">
        <w:rPr>
          <w:rFonts w:ascii="Times New Roman" w:eastAsia="Calibri" w:hAnsi="Times New Roman" w:cs="Times New Roman"/>
          <w:bCs/>
          <w:sz w:val="28"/>
          <w:szCs w:val="28"/>
          <w:lang w:eastAsia="ru-RU"/>
        </w:rPr>
        <w:t>функци</w:t>
      </w:r>
      <w:r w:rsidR="006C0BF0" w:rsidRPr="00BE096E">
        <w:rPr>
          <w:rFonts w:ascii="Times New Roman" w:eastAsia="Calibri" w:hAnsi="Times New Roman" w:cs="Times New Roman"/>
          <w:bCs/>
          <w:sz w:val="28"/>
          <w:szCs w:val="28"/>
          <w:lang w:eastAsia="ru-RU"/>
        </w:rPr>
        <w:t>онирования</w:t>
      </w:r>
      <w:r w:rsidR="00BF1D1B" w:rsidRPr="00BE096E">
        <w:rPr>
          <w:rFonts w:ascii="Times New Roman" w:eastAsia="Calibri" w:hAnsi="Times New Roman" w:cs="Times New Roman"/>
          <w:bCs/>
          <w:sz w:val="28"/>
          <w:szCs w:val="28"/>
          <w:lang w:eastAsia="ru-RU"/>
        </w:rPr>
        <w:t xml:space="preserve"> кон</w:t>
      </w:r>
      <w:r w:rsidR="00BE096E" w:rsidRPr="00BE096E">
        <w:rPr>
          <w:rFonts w:ascii="Times New Roman" w:eastAsia="Calibri" w:hAnsi="Times New Roman" w:cs="Times New Roman"/>
          <w:bCs/>
          <w:sz w:val="28"/>
          <w:szCs w:val="28"/>
          <w:lang w:eastAsia="ru-RU"/>
        </w:rPr>
        <w:t>трактной системы в сфере закупок.</w:t>
      </w:r>
    </w:p>
    <w:p w14:paraId="5DA0A63B" w14:textId="77777777" w:rsidR="00F43D82" w:rsidRDefault="00F43D82" w:rsidP="002845C8">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14:paraId="5DA0A63C" w14:textId="77777777" w:rsidR="00F43D82" w:rsidRDefault="00F43D82" w:rsidP="002845C8">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14:paraId="5DA0A63D" w14:textId="77777777" w:rsidR="00955FD9" w:rsidRPr="00BE096E" w:rsidRDefault="00955FD9" w:rsidP="002845C8">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lastRenderedPageBreak/>
        <w:t>2.</w:t>
      </w:r>
      <w:r w:rsidR="00652EFE" w:rsidRPr="00BE096E">
        <w:rPr>
          <w:rFonts w:ascii="Times New Roman" w:eastAsia="Times New Roman" w:hAnsi="Times New Roman" w:cs="Times New Roman"/>
          <w:sz w:val="28"/>
          <w:szCs w:val="28"/>
          <w:lang w:eastAsia="ru-RU"/>
        </w:rPr>
        <w:t>4</w:t>
      </w:r>
      <w:r w:rsidR="00326E5C" w:rsidRPr="00BE096E">
        <w:rPr>
          <w:rFonts w:ascii="Times New Roman" w:eastAsia="Times New Roman" w:hAnsi="Times New Roman" w:cs="Times New Roman"/>
          <w:sz w:val="28"/>
          <w:szCs w:val="28"/>
          <w:lang w:eastAsia="ru-RU"/>
        </w:rPr>
        <w:t>.</w:t>
      </w:r>
      <w:r w:rsidRPr="00BE096E">
        <w:rPr>
          <w:rFonts w:ascii="Times New Roman" w:eastAsia="Times New Roman" w:hAnsi="Times New Roman" w:cs="Times New Roman"/>
          <w:sz w:val="28"/>
          <w:szCs w:val="28"/>
          <w:lang w:eastAsia="ru-RU"/>
        </w:rPr>
        <w:tab/>
        <w:t>Задачами аудита в сфере закупок являются:</w:t>
      </w:r>
    </w:p>
    <w:p w14:paraId="5DA0A63E" w14:textId="77777777" w:rsidR="00955FD9" w:rsidRPr="00BE096E" w:rsidRDefault="00955FD9" w:rsidP="002845C8">
      <w:pPr>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 xml:space="preserve">проверка, анализ и оценка информации о законности, целесообразности, обоснованности (в том числе анализ и оценка процедуры планирования закупок и </w:t>
      </w:r>
      <w:r w:rsidR="00B634CF" w:rsidRPr="00BE096E">
        <w:rPr>
          <w:rFonts w:ascii="Times New Roman" w:eastAsia="Times New Roman" w:hAnsi="Times New Roman" w:cs="Times New Roman"/>
          <w:sz w:val="28"/>
          <w:szCs w:val="28"/>
          <w:lang w:eastAsia="ru-RU"/>
        </w:rPr>
        <w:t>обоснования закупок</w:t>
      </w:r>
      <w:r w:rsidRPr="00BE096E">
        <w:rPr>
          <w:rFonts w:ascii="Times New Roman" w:eastAsia="Times New Roman" w:hAnsi="Times New Roman" w:cs="Times New Roman"/>
          <w:sz w:val="28"/>
          <w:szCs w:val="28"/>
          <w:lang w:eastAsia="ru-RU"/>
        </w:rPr>
        <w:t>), своевременности, эффективности и результативности расходов на закупки по планируемым к заключению, заключенным и исполненным контрактам;</w:t>
      </w:r>
    </w:p>
    <w:p w14:paraId="5DA0A63F" w14:textId="77777777" w:rsidR="00955FD9" w:rsidRPr="00BE096E" w:rsidRDefault="00955FD9" w:rsidP="002845C8">
      <w:pPr>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 xml:space="preserve">обобщение результатов осуществления деятельности по </w:t>
      </w:r>
      <w:r w:rsidR="000175DD" w:rsidRPr="00BE096E">
        <w:rPr>
          <w:rFonts w:ascii="Times New Roman" w:eastAsia="Times New Roman" w:hAnsi="Times New Roman" w:cs="Times New Roman"/>
          <w:sz w:val="28"/>
          <w:szCs w:val="28"/>
          <w:lang w:eastAsia="ru-RU"/>
        </w:rPr>
        <w:t xml:space="preserve">проверке, </w:t>
      </w:r>
      <w:r w:rsidRPr="00BE096E">
        <w:rPr>
          <w:rFonts w:ascii="Times New Roman" w:eastAsia="Times New Roman" w:hAnsi="Times New Roman" w:cs="Times New Roman"/>
          <w:sz w:val="28"/>
          <w:szCs w:val="28"/>
          <w:lang w:eastAsia="ru-RU"/>
        </w:rPr>
        <w:t>анализу и оценке результатов закупок, в том числе установление причин выявленных отклонений, нарушений и недостатков;</w:t>
      </w:r>
    </w:p>
    <w:p w14:paraId="5DA0A640" w14:textId="77777777" w:rsidR="00955FD9" w:rsidRPr="00BE096E" w:rsidRDefault="00955FD9" w:rsidP="002845C8">
      <w:pPr>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подготовка предложений по устранению выявленных откл</w:t>
      </w:r>
      <w:r w:rsidR="00BB2766">
        <w:rPr>
          <w:rFonts w:ascii="Times New Roman" w:eastAsia="Times New Roman" w:hAnsi="Times New Roman" w:cs="Times New Roman"/>
          <w:sz w:val="28"/>
          <w:szCs w:val="28"/>
          <w:lang w:eastAsia="ru-RU"/>
        </w:rPr>
        <w:t>онений, нарушений и недостатков</w:t>
      </w:r>
      <w:r w:rsidR="006053DD" w:rsidRPr="00BE096E">
        <w:rPr>
          <w:rFonts w:ascii="Times New Roman" w:eastAsia="Times New Roman" w:hAnsi="Times New Roman" w:cs="Times New Roman"/>
          <w:sz w:val="28"/>
          <w:szCs w:val="28"/>
          <w:lang w:eastAsia="ru-RU"/>
        </w:rPr>
        <w:t>;</w:t>
      </w:r>
    </w:p>
    <w:p w14:paraId="5DA0A641" w14:textId="77777777" w:rsidR="00955FD9" w:rsidRPr="00BE096E" w:rsidRDefault="001F30C3" w:rsidP="002845C8">
      <w:pPr>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систематизация</w:t>
      </w:r>
      <w:r w:rsidR="00955FD9" w:rsidRPr="00BE096E">
        <w:rPr>
          <w:rFonts w:ascii="Times New Roman" w:eastAsia="Times New Roman" w:hAnsi="Times New Roman" w:cs="Times New Roman"/>
          <w:sz w:val="28"/>
          <w:szCs w:val="28"/>
          <w:lang w:eastAsia="ru-RU"/>
        </w:rPr>
        <w:t xml:space="preserve"> информации о</w:t>
      </w:r>
      <w:r w:rsidR="00955FD9" w:rsidRPr="00BE096E">
        <w:rPr>
          <w:rFonts w:ascii="Times New Roman" w:eastAsia="Times New Roman" w:hAnsi="Times New Roman" w:cs="Times New Roman"/>
          <w:sz w:val="24"/>
          <w:szCs w:val="24"/>
          <w:lang w:eastAsia="ru-RU"/>
        </w:rPr>
        <w:t xml:space="preserve"> </w:t>
      </w:r>
      <w:r w:rsidR="00955FD9" w:rsidRPr="00BE096E">
        <w:rPr>
          <w:rFonts w:ascii="Times New Roman" w:eastAsia="Times New Roman" w:hAnsi="Times New Roman" w:cs="Times New Roman"/>
          <w:sz w:val="28"/>
          <w:szCs w:val="28"/>
          <w:lang w:eastAsia="ru-RU"/>
        </w:rPr>
        <w:t>реализации предложений по устранению выявленных при проведении аудита в сфере закупок отклонений, нарушений и недостатков и совершенствование контрактной системы в сфере закупок.</w:t>
      </w:r>
    </w:p>
    <w:p w14:paraId="5DA0A642" w14:textId="77777777" w:rsidR="00955FD9" w:rsidRPr="00BE096E" w:rsidRDefault="00955FD9" w:rsidP="002845C8">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2.</w:t>
      </w:r>
      <w:r w:rsidR="00652EFE" w:rsidRPr="00BE096E">
        <w:rPr>
          <w:rFonts w:ascii="Times New Roman" w:eastAsia="Times New Roman" w:hAnsi="Times New Roman" w:cs="Times New Roman"/>
          <w:sz w:val="28"/>
          <w:szCs w:val="28"/>
          <w:lang w:eastAsia="ru-RU"/>
        </w:rPr>
        <w:t>5</w:t>
      </w:r>
      <w:r w:rsidR="00326E5C" w:rsidRPr="00BE096E">
        <w:rPr>
          <w:rFonts w:ascii="Times New Roman" w:eastAsia="Times New Roman" w:hAnsi="Times New Roman" w:cs="Times New Roman"/>
          <w:sz w:val="28"/>
          <w:szCs w:val="28"/>
          <w:lang w:eastAsia="ru-RU"/>
        </w:rPr>
        <w:t>.</w:t>
      </w:r>
      <w:r w:rsidRPr="00BE096E">
        <w:rPr>
          <w:rFonts w:ascii="Times New Roman" w:eastAsia="Times New Roman" w:hAnsi="Times New Roman" w:cs="Times New Roman"/>
          <w:sz w:val="28"/>
          <w:szCs w:val="28"/>
          <w:lang w:eastAsia="ru-RU"/>
        </w:rPr>
        <w:t xml:space="preserve"> В процессе проведения аудита в сфере закупок в пределах полномочий Счетной палаты проверяются, анализируются и оцениваются:</w:t>
      </w:r>
    </w:p>
    <w:p w14:paraId="5DA0A643" w14:textId="77777777" w:rsidR="00955FD9" w:rsidRPr="00BE096E" w:rsidRDefault="00955FD9" w:rsidP="002845C8">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 xml:space="preserve">организация и процесс использования </w:t>
      </w:r>
      <w:r w:rsidR="00F43D82" w:rsidRPr="00F43D82">
        <w:rPr>
          <w:rFonts w:ascii="Times New Roman" w:eastAsia="Calibri" w:hAnsi="Times New Roman" w:cs="Times New Roman"/>
          <w:bCs/>
          <w:sz w:val="28"/>
          <w:szCs w:val="28"/>
          <w:lang w:eastAsia="ru-RU"/>
        </w:rPr>
        <w:t>бюджетных и иных средств</w:t>
      </w:r>
      <w:r w:rsidRPr="00BE096E">
        <w:rPr>
          <w:rFonts w:ascii="Times New Roman" w:eastAsia="Times New Roman" w:hAnsi="Times New Roman" w:cs="Times New Roman"/>
          <w:sz w:val="28"/>
          <w:szCs w:val="28"/>
          <w:lang w:eastAsia="ru-RU"/>
        </w:rPr>
        <w:t xml:space="preserve"> начиная с этапа планирования;</w:t>
      </w:r>
    </w:p>
    <w:p w14:paraId="5DA0A644" w14:textId="77777777" w:rsidR="00955FD9" w:rsidRPr="00BE096E" w:rsidRDefault="00B54CD0" w:rsidP="002845C8">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 xml:space="preserve">информация о </w:t>
      </w:r>
      <w:r w:rsidR="00955FD9" w:rsidRPr="00BE096E">
        <w:rPr>
          <w:rFonts w:ascii="Times New Roman" w:eastAsia="Times New Roman" w:hAnsi="Times New Roman" w:cs="Times New Roman"/>
          <w:sz w:val="28"/>
          <w:szCs w:val="28"/>
          <w:lang w:eastAsia="ru-RU"/>
        </w:rPr>
        <w:t>законност</w:t>
      </w:r>
      <w:r w:rsidRPr="00BE096E">
        <w:rPr>
          <w:rFonts w:ascii="Times New Roman" w:eastAsia="Times New Roman" w:hAnsi="Times New Roman" w:cs="Times New Roman"/>
          <w:sz w:val="28"/>
          <w:szCs w:val="28"/>
          <w:lang w:eastAsia="ru-RU"/>
        </w:rPr>
        <w:t>и</w:t>
      </w:r>
      <w:r w:rsidR="00955FD9" w:rsidRPr="00BE096E">
        <w:rPr>
          <w:rFonts w:ascii="Times New Roman" w:eastAsia="Times New Roman" w:hAnsi="Times New Roman" w:cs="Times New Roman"/>
          <w:sz w:val="28"/>
          <w:szCs w:val="28"/>
          <w:lang w:eastAsia="ru-RU"/>
        </w:rPr>
        <w:t>, своевременност</w:t>
      </w:r>
      <w:r w:rsidRPr="00BE096E">
        <w:rPr>
          <w:rFonts w:ascii="Times New Roman" w:eastAsia="Times New Roman" w:hAnsi="Times New Roman" w:cs="Times New Roman"/>
          <w:sz w:val="28"/>
          <w:szCs w:val="28"/>
          <w:lang w:eastAsia="ru-RU"/>
        </w:rPr>
        <w:t>и</w:t>
      </w:r>
      <w:r w:rsidR="00955FD9" w:rsidRPr="00BE096E">
        <w:rPr>
          <w:rFonts w:ascii="Times New Roman" w:eastAsia="Times New Roman" w:hAnsi="Times New Roman" w:cs="Times New Roman"/>
          <w:sz w:val="28"/>
          <w:szCs w:val="28"/>
          <w:lang w:eastAsia="ru-RU"/>
        </w:rPr>
        <w:t>, обоснованност</w:t>
      </w:r>
      <w:r w:rsidRPr="00BE096E">
        <w:rPr>
          <w:rFonts w:ascii="Times New Roman" w:eastAsia="Times New Roman" w:hAnsi="Times New Roman" w:cs="Times New Roman"/>
          <w:sz w:val="28"/>
          <w:szCs w:val="28"/>
          <w:lang w:eastAsia="ru-RU"/>
        </w:rPr>
        <w:t>и</w:t>
      </w:r>
      <w:r w:rsidR="00955FD9" w:rsidRPr="00BE096E">
        <w:rPr>
          <w:rFonts w:ascii="Times New Roman" w:eastAsia="Times New Roman" w:hAnsi="Times New Roman" w:cs="Times New Roman"/>
          <w:sz w:val="28"/>
          <w:szCs w:val="28"/>
          <w:lang w:eastAsia="ru-RU"/>
        </w:rPr>
        <w:t>, целесообразност</w:t>
      </w:r>
      <w:r w:rsidRPr="00BE096E">
        <w:rPr>
          <w:rFonts w:ascii="Times New Roman" w:eastAsia="Times New Roman" w:hAnsi="Times New Roman" w:cs="Times New Roman"/>
          <w:sz w:val="28"/>
          <w:szCs w:val="28"/>
          <w:lang w:eastAsia="ru-RU"/>
        </w:rPr>
        <w:t>и</w:t>
      </w:r>
      <w:r w:rsidR="000175DD" w:rsidRPr="00BE096E">
        <w:rPr>
          <w:rFonts w:ascii="Times New Roman" w:eastAsia="Times New Roman" w:hAnsi="Times New Roman" w:cs="Times New Roman"/>
          <w:sz w:val="28"/>
          <w:szCs w:val="28"/>
          <w:lang w:eastAsia="ru-RU"/>
        </w:rPr>
        <w:t>, эффективност</w:t>
      </w:r>
      <w:r w:rsidRPr="00BE096E">
        <w:rPr>
          <w:rFonts w:ascii="Times New Roman" w:eastAsia="Times New Roman" w:hAnsi="Times New Roman" w:cs="Times New Roman"/>
          <w:sz w:val="28"/>
          <w:szCs w:val="28"/>
          <w:lang w:eastAsia="ru-RU"/>
        </w:rPr>
        <w:t>и</w:t>
      </w:r>
      <w:r w:rsidR="000175DD" w:rsidRPr="00BE096E">
        <w:rPr>
          <w:rFonts w:ascii="Times New Roman" w:eastAsia="Times New Roman" w:hAnsi="Times New Roman" w:cs="Times New Roman"/>
          <w:sz w:val="28"/>
          <w:szCs w:val="28"/>
          <w:lang w:eastAsia="ru-RU"/>
        </w:rPr>
        <w:t>, результативност</w:t>
      </w:r>
      <w:r w:rsidRPr="00BE096E">
        <w:rPr>
          <w:rFonts w:ascii="Times New Roman" w:eastAsia="Times New Roman" w:hAnsi="Times New Roman" w:cs="Times New Roman"/>
          <w:sz w:val="28"/>
          <w:szCs w:val="28"/>
          <w:lang w:eastAsia="ru-RU"/>
        </w:rPr>
        <w:t>и</w:t>
      </w:r>
      <w:r w:rsidR="00955FD9" w:rsidRPr="00BE096E">
        <w:rPr>
          <w:rFonts w:ascii="Times New Roman" w:eastAsia="Times New Roman" w:hAnsi="Times New Roman" w:cs="Times New Roman"/>
          <w:sz w:val="28"/>
          <w:szCs w:val="28"/>
          <w:lang w:eastAsia="ru-RU"/>
        </w:rPr>
        <w:t xml:space="preserve"> расходов на закупки;</w:t>
      </w:r>
    </w:p>
    <w:p w14:paraId="5DA0A645" w14:textId="77777777" w:rsidR="00955FD9" w:rsidRPr="00BE096E" w:rsidRDefault="00955FD9" w:rsidP="002845C8">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 xml:space="preserve">система </w:t>
      </w:r>
      <w:r w:rsidR="00F15D3E" w:rsidRPr="00BE096E">
        <w:rPr>
          <w:rFonts w:ascii="Times New Roman" w:eastAsia="Times New Roman" w:hAnsi="Times New Roman" w:cs="Times New Roman"/>
          <w:sz w:val="28"/>
          <w:szCs w:val="28"/>
          <w:lang w:eastAsia="ru-RU"/>
        </w:rPr>
        <w:t>организации закупочной деятельности объекта аудита (контроля)</w:t>
      </w:r>
      <w:r w:rsidR="001A6BCE" w:rsidRPr="00BE096E">
        <w:rPr>
          <w:rFonts w:ascii="Times New Roman" w:eastAsia="Times New Roman" w:hAnsi="Times New Roman" w:cs="Times New Roman"/>
          <w:sz w:val="28"/>
          <w:szCs w:val="28"/>
          <w:lang w:eastAsia="ru-RU"/>
        </w:rPr>
        <w:t xml:space="preserve"> </w:t>
      </w:r>
      <w:r w:rsidRPr="00BE096E">
        <w:rPr>
          <w:rFonts w:ascii="Times New Roman" w:eastAsia="Times New Roman" w:hAnsi="Times New Roman" w:cs="Times New Roman"/>
          <w:sz w:val="28"/>
          <w:szCs w:val="28"/>
          <w:lang w:eastAsia="ru-RU"/>
        </w:rPr>
        <w:t xml:space="preserve">и результаты </w:t>
      </w:r>
      <w:r w:rsidR="00517148" w:rsidRPr="00BE096E">
        <w:rPr>
          <w:rFonts w:ascii="Times New Roman" w:eastAsia="Times New Roman" w:hAnsi="Times New Roman" w:cs="Times New Roman"/>
          <w:sz w:val="28"/>
          <w:szCs w:val="28"/>
          <w:lang w:eastAsia="ru-RU"/>
        </w:rPr>
        <w:t xml:space="preserve">использования </w:t>
      </w:r>
      <w:r w:rsidR="00F43D82">
        <w:rPr>
          <w:rFonts w:ascii="Times New Roman" w:eastAsia="Calibri" w:hAnsi="Times New Roman" w:cs="Times New Roman"/>
          <w:bCs/>
          <w:sz w:val="28"/>
          <w:szCs w:val="28"/>
          <w:lang w:eastAsia="ru-RU"/>
        </w:rPr>
        <w:t>бюджетных и иных</w:t>
      </w:r>
      <w:r w:rsidR="00517148" w:rsidRPr="00BE096E">
        <w:rPr>
          <w:rFonts w:ascii="Times New Roman" w:eastAsia="Times New Roman" w:hAnsi="Times New Roman" w:cs="Times New Roman"/>
          <w:sz w:val="28"/>
          <w:szCs w:val="28"/>
          <w:lang w:eastAsia="ru-RU"/>
        </w:rPr>
        <w:t xml:space="preserve"> средств;</w:t>
      </w:r>
    </w:p>
    <w:p w14:paraId="5DA0A646" w14:textId="77777777" w:rsidR="00955FD9" w:rsidRPr="00BE096E" w:rsidRDefault="00955FD9" w:rsidP="002845C8">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 xml:space="preserve">система ведомственного контроля в сфере закупок; </w:t>
      </w:r>
    </w:p>
    <w:p w14:paraId="5DA0A647" w14:textId="77777777" w:rsidR="00955FD9" w:rsidRPr="00BE096E" w:rsidRDefault="00955FD9" w:rsidP="002845C8">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система контроля в сфере закупок, осуществляемого заказчиком.</w:t>
      </w:r>
    </w:p>
    <w:p w14:paraId="5DA0A648" w14:textId="77777777" w:rsidR="00C35533" w:rsidRPr="00BE096E" w:rsidRDefault="00C35533" w:rsidP="002845C8">
      <w:pPr>
        <w:autoSpaceDE w:val="0"/>
        <w:autoSpaceDN w:val="0"/>
        <w:adjustRightInd w:val="0"/>
        <w:spacing w:after="0" w:line="360" w:lineRule="auto"/>
        <w:ind w:firstLine="709"/>
        <w:jc w:val="both"/>
        <w:rPr>
          <w:rFonts w:ascii="Times New Roman" w:hAnsi="Times New Roman" w:cs="Times New Roman"/>
          <w:sz w:val="28"/>
          <w:szCs w:val="28"/>
        </w:rPr>
      </w:pPr>
      <w:r w:rsidRPr="00BE096E">
        <w:rPr>
          <w:rFonts w:ascii="Times New Roman" w:hAnsi="Times New Roman" w:cs="Times New Roman"/>
          <w:sz w:val="28"/>
          <w:szCs w:val="28"/>
        </w:rPr>
        <w:t xml:space="preserve">При анализе и оценке </w:t>
      </w:r>
      <w:r w:rsidR="001A6BCE" w:rsidRPr="00BE096E">
        <w:rPr>
          <w:rFonts w:ascii="Times New Roman" w:hAnsi="Times New Roman" w:cs="Times New Roman"/>
          <w:sz w:val="28"/>
          <w:szCs w:val="28"/>
        </w:rPr>
        <w:t>порядка организации закупочной деятельности</w:t>
      </w:r>
      <w:r w:rsidR="00EC7EAF" w:rsidRPr="00BE096E">
        <w:rPr>
          <w:rFonts w:ascii="Times New Roman" w:hAnsi="Times New Roman" w:cs="Times New Roman"/>
          <w:sz w:val="28"/>
          <w:szCs w:val="28"/>
        </w:rPr>
        <w:t xml:space="preserve"> объекта аудита (контроля)</w:t>
      </w:r>
      <w:r w:rsidRPr="00BE096E">
        <w:rPr>
          <w:rFonts w:ascii="Times New Roman" w:hAnsi="Times New Roman" w:cs="Times New Roman"/>
          <w:sz w:val="28"/>
          <w:szCs w:val="28"/>
        </w:rPr>
        <w:t xml:space="preserve"> могут рассматриваться вопросы централизации и совместного осуществления закупок, полноты правового регулирования, достаточности кадрового и материально-технического обеспечения деятельности соответствующих организационных структур. </w:t>
      </w:r>
    </w:p>
    <w:p w14:paraId="5DA0A649" w14:textId="77777777" w:rsidR="00BF1D1B" w:rsidRPr="00BE096E" w:rsidRDefault="00BF1D1B" w:rsidP="002845C8">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lastRenderedPageBreak/>
        <w:t xml:space="preserve">Итогом аудита в сфере закупок должна стать оценка уровня обеспечения государственных нужд с учетом затрат </w:t>
      </w:r>
      <w:r w:rsidR="00F43D82">
        <w:rPr>
          <w:rFonts w:ascii="Times New Roman" w:eastAsia="Calibri" w:hAnsi="Times New Roman" w:cs="Times New Roman"/>
          <w:bCs/>
          <w:sz w:val="28"/>
          <w:szCs w:val="28"/>
          <w:lang w:eastAsia="ru-RU"/>
        </w:rPr>
        <w:t>бюджетных и иных</w:t>
      </w:r>
      <w:r w:rsidRPr="00BE096E">
        <w:rPr>
          <w:rFonts w:ascii="Times New Roman" w:eastAsia="Times New Roman" w:hAnsi="Times New Roman" w:cs="Times New Roman"/>
          <w:sz w:val="28"/>
          <w:szCs w:val="28"/>
          <w:lang w:eastAsia="ru-RU"/>
        </w:rPr>
        <w:t xml:space="preserve"> средств</w:t>
      </w:r>
      <w:r w:rsidR="00C82053" w:rsidRPr="00BE096E">
        <w:rPr>
          <w:rFonts w:ascii="Times New Roman" w:eastAsia="Times New Roman" w:hAnsi="Times New Roman" w:cs="Times New Roman"/>
          <w:sz w:val="28"/>
          <w:szCs w:val="28"/>
          <w:lang w:eastAsia="ru-RU"/>
        </w:rPr>
        <w:t>, обоснованности планирования, включая обоснование закупки, реализуемости и эффективности осуществления закупок.</w:t>
      </w:r>
    </w:p>
    <w:p w14:paraId="5DA0A64A" w14:textId="77777777" w:rsidR="00955FD9" w:rsidRPr="00BE096E" w:rsidRDefault="00955FD9" w:rsidP="002845C8">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t>Аудит в сфере закупок, сведения о которых составляют государственную тайну, осуществляется в соответствии с Законом № 44-ФЗ с учетом особенностей, предусмотренных законодательством Российской Федерации о защите государственной тайны.</w:t>
      </w:r>
    </w:p>
    <w:p w14:paraId="5DA0A64B" w14:textId="77777777" w:rsidR="00B305FE" w:rsidRDefault="00B305FE" w:rsidP="00B305FE">
      <w:pPr>
        <w:autoSpaceDE w:val="0"/>
        <w:autoSpaceDN w:val="0"/>
        <w:adjustRightInd w:val="0"/>
        <w:spacing w:after="0" w:line="360" w:lineRule="auto"/>
        <w:ind w:firstLine="709"/>
        <w:jc w:val="both"/>
        <w:rPr>
          <w:rFonts w:ascii="Times New Roman" w:eastAsia="Calibri" w:hAnsi="Times New Roman" w:cs="Times New Roman"/>
          <w:color w:val="FF0000"/>
          <w:sz w:val="28"/>
          <w:szCs w:val="28"/>
        </w:rPr>
      </w:pPr>
      <w:r w:rsidRPr="00B305FE">
        <w:rPr>
          <w:rFonts w:ascii="Times New Roman" w:eastAsia="Times New Roman" w:hAnsi="Times New Roman" w:cs="Times New Roman"/>
          <w:sz w:val="28"/>
          <w:szCs w:val="28"/>
          <w:lang w:eastAsia="ru-RU"/>
        </w:rPr>
        <w:t>2.6. Объектами аудита (контроля) в сфере закупок являются:</w:t>
      </w:r>
    </w:p>
    <w:p w14:paraId="5DA0A64C" w14:textId="77777777" w:rsidR="00B305FE" w:rsidRDefault="00B305FE" w:rsidP="00B305FE">
      <w:pPr>
        <w:autoSpaceDE w:val="0"/>
        <w:autoSpaceDN w:val="0"/>
        <w:adjustRightInd w:val="0"/>
        <w:spacing w:after="0" w:line="360" w:lineRule="auto"/>
        <w:ind w:firstLine="709"/>
        <w:jc w:val="both"/>
        <w:rPr>
          <w:rFonts w:ascii="Times New Roman" w:eastAsia="Calibri" w:hAnsi="Times New Roman" w:cs="Times New Roman"/>
          <w:color w:val="FF0000"/>
          <w:sz w:val="28"/>
          <w:szCs w:val="28"/>
        </w:rPr>
      </w:pPr>
      <w:r w:rsidRPr="00B305FE">
        <w:rPr>
          <w:rFonts w:ascii="Times New Roman" w:eastAsia="Times New Roman" w:hAnsi="Times New Roman" w:cs="Times New Roman"/>
          <w:sz w:val="28"/>
          <w:szCs w:val="28"/>
          <w:lang w:eastAsia="ru-RU"/>
        </w:rPr>
        <w:t>государственные органы (в том числе органы государственной власти),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Российской Федерации либо государственные казенные учреждения, действующие от имени Российской Федерации, уполномоченные принимать бюджетные обязательства в соответствии с бюджетным законодательством Российской Федерации от имени Российской Федерации и осуществляющие закупки;</w:t>
      </w:r>
    </w:p>
    <w:p w14:paraId="5DA0A64D" w14:textId="77777777" w:rsidR="00B305FE" w:rsidRDefault="00B305FE" w:rsidP="00B305FE">
      <w:pPr>
        <w:autoSpaceDE w:val="0"/>
        <w:autoSpaceDN w:val="0"/>
        <w:adjustRightInd w:val="0"/>
        <w:spacing w:after="0" w:line="360" w:lineRule="auto"/>
        <w:ind w:firstLine="709"/>
        <w:jc w:val="both"/>
        <w:rPr>
          <w:rFonts w:ascii="Times New Roman" w:eastAsia="Calibri" w:hAnsi="Times New Roman" w:cs="Times New Roman"/>
          <w:color w:val="FF0000"/>
          <w:sz w:val="28"/>
          <w:szCs w:val="28"/>
        </w:rPr>
      </w:pPr>
      <w:r w:rsidRPr="00B305FE">
        <w:rPr>
          <w:rFonts w:ascii="Times New Roman" w:eastAsia="Times New Roman" w:hAnsi="Times New Roman" w:cs="Times New Roman"/>
          <w:sz w:val="28"/>
          <w:szCs w:val="28"/>
          <w:lang w:eastAsia="ru-RU"/>
        </w:rPr>
        <w:t>бюджетные, автономные учреждения, федеральные государственные унитарные предприятиями и иные юридические лица, осуществляющие закупки с учетом особенностей статьи 15 Закона № 44-ФЗ;</w:t>
      </w:r>
    </w:p>
    <w:p w14:paraId="5DA0A64E" w14:textId="77777777" w:rsidR="00B305FE" w:rsidRPr="00B305FE" w:rsidRDefault="00B305FE" w:rsidP="00B305FE">
      <w:pPr>
        <w:autoSpaceDE w:val="0"/>
        <w:autoSpaceDN w:val="0"/>
        <w:adjustRightInd w:val="0"/>
        <w:spacing w:after="0" w:line="360" w:lineRule="auto"/>
        <w:ind w:firstLine="709"/>
        <w:jc w:val="both"/>
        <w:rPr>
          <w:rFonts w:ascii="Times New Roman" w:eastAsia="Calibri" w:hAnsi="Times New Roman" w:cs="Times New Roman"/>
          <w:color w:val="FF0000"/>
          <w:sz w:val="28"/>
          <w:szCs w:val="28"/>
        </w:rPr>
      </w:pPr>
      <w:r w:rsidRPr="00B305FE">
        <w:rPr>
          <w:rFonts w:ascii="Times New Roman" w:eastAsia="Times New Roman" w:hAnsi="Times New Roman" w:cs="Times New Roman"/>
          <w:sz w:val="28"/>
          <w:szCs w:val="28"/>
          <w:lang w:eastAsia="ru-RU"/>
        </w:rPr>
        <w:t>государственные органы, казенные учреждения, на которые возложены полномочия по определению поставщиков (подрядчиков, исполнителей) для соответствующих заказчиков (уполномоченные органы, уполномоченные учреждения  в соответствии с Законом № 44-ФЗ).</w:t>
      </w:r>
    </w:p>
    <w:p w14:paraId="5DA0A64F" w14:textId="77777777" w:rsidR="00955FD9" w:rsidRPr="00BE096E" w:rsidRDefault="00C05016" w:rsidP="002845C8">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 xml:space="preserve">2.7. </w:t>
      </w:r>
      <w:r w:rsidR="00955FD9" w:rsidRPr="00BE096E">
        <w:rPr>
          <w:rFonts w:ascii="Times New Roman" w:eastAsia="Times New Roman" w:hAnsi="Times New Roman" w:cs="Times New Roman"/>
          <w:sz w:val="28"/>
          <w:szCs w:val="28"/>
          <w:lang w:eastAsia="ru-RU"/>
        </w:rPr>
        <w:t xml:space="preserve">В рамках контрольных и экспертно-аналитических мероприятий  оцениваются деятельность </w:t>
      </w:r>
      <w:r w:rsidR="004B150D" w:rsidRPr="00BE096E">
        <w:rPr>
          <w:rFonts w:ascii="Times New Roman" w:eastAsia="Times New Roman" w:hAnsi="Times New Roman" w:cs="Times New Roman"/>
          <w:sz w:val="28"/>
          <w:szCs w:val="28"/>
          <w:lang w:eastAsia="ru-RU"/>
        </w:rPr>
        <w:t xml:space="preserve">как </w:t>
      </w:r>
      <w:r w:rsidR="00955FD9" w:rsidRPr="00BE096E">
        <w:rPr>
          <w:rFonts w:ascii="Times New Roman" w:eastAsia="Times New Roman" w:hAnsi="Times New Roman" w:cs="Times New Roman"/>
          <w:sz w:val="28"/>
          <w:szCs w:val="28"/>
          <w:lang w:eastAsia="ru-RU"/>
        </w:rPr>
        <w:t xml:space="preserve">заказчиков, так и формируемых ими контрактных служб и комиссий по осуществлению закупок, привлекаемых ими специализированных организаций (при наличии), экспертов, экспертных организаций и </w:t>
      </w:r>
      <w:r w:rsidR="000175DD" w:rsidRPr="00BE096E">
        <w:rPr>
          <w:rFonts w:ascii="Times New Roman" w:eastAsia="Times New Roman" w:hAnsi="Times New Roman" w:cs="Times New Roman"/>
          <w:sz w:val="28"/>
          <w:szCs w:val="28"/>
          <w:lang w:eastAsia="ru-RU"/>
        </w:rPr>
        <w:t xml:space="preserve">операторов </w:t>
      </w:r>
      <w:r w:rsidR="00955FD9" w:rsidRPr="00BE096E">
        <w:rPr>
          <w:rFonts w:ascii="Times New Roman" w:eastAsia="Times New Roman" w:hAnsi="Times New Roman" w:cs="Times New Roman"/>
          <w:sz w:val="28"/>
          <w:szCs w:val="28"/>
          <w:lang w:eastAsia="ru-RU"/>
        </w:rPr>
        <w:t xml:space="preserve">электронных площадок, а также работа органов </w:t>
      </w:r>
      <w:r w:rsidR="00955FD9" w:rsidRPr="00BE096E">
        <w:rPr>
          <w:rFonts w:ascii="Times New Roman" w:eastAsia="Times New Roman" w:hAnsi="Times New Roman" w:cs="Times New Roman"/>
          <w:sz w:val="28"/>
          <w:szCs w:val="28"/>
          <w:lang w:eastAsia="ru-RU"/>
        </w:rPr>
        <w:lastRenderedPageBreak/>
        <w:t>ведомственного контроля в сфере закупок, системы контроля в сфере закупок, осуществляемого заказчиком.</w:t>
      </w:r>
    </w:p>
    <w:p w14:paraId="5DA0A650" w14:textId="77777777" w:rsidR="00C05016" w:rsidRPr="00BE096E" w:rsidRDefault="00C05016" w:rsidP="002845C8">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При вк</w:t>
      </w:r>
      <w:r w:rsidR="00134512">
        <w:rPr>
          <w:rFonts w:ascii="Times New Roman" w:eastAsia="Times New Roman" w:hAnsi="Times New Roman" w:cs="Times New Roman"/>
          <w:sz w:val="28"/>
          <w:szCs w:val="28"/>
          <w:lang w:eastAsia="ru-RU"/>
        </w:rPr>
        <w:t>лючении в программу мероприятия по</w:t>
      </w:r>
      <w:r w:rsidRPr="00BE096E">
        <w:rPr>
          <w:rFonts w:ascii="Times New Roman" w:eastAsia="Times New Roman" w:hAnsi="Times New Roman" w:cs="Times New Roman"/>
          <w:sz w:val="28"/>
          <w:szCs w:val="28"/>
          <w:lang w:eastAsia="ru-RU"/>
        </w:rPr>
        <w:t xml:space="preserve"> аудит</w:t>
      </w:r>
      <w:r w:rsidR="00134512">
        <w:rPr>
          <w:rFonts w:ascii="Times New Roman" w:eastAsia="Times New Roman" w:hAnsi="Times New Roman" w:cs="Times New Roman"/>
          <w:sz w:val="28"/>
          <w:szCs w:val="28"/>
          <w:lang w:eastAsia="ru-RU"/>
        </w:rPr>
        <w:t>у</w:t>
      </w:r>
      <w:r w:rsidRPr="00BE096E">
        <w:rPr>
          <w:rFonts w:ascii="Times New Roman" w:eastAsia="Times New Roman" w:hAnsi="Times New Roman" w:cs="Times New Roman"/>
          <w:sz w:val="28"/>
          <w:szCs w:val="28"/>
          <w:lang w:eastAsia="ru-RU"/>
        </w:rPr>
        <w:t xml:space="preserve"> в сфере закупок целей и вопросов, относящихся к иным видам аудита (контроля), применяются общие требования, правила и процедуры, установленные соответствующим стандартом внешнего государственного аудита (контроля) Счетной палаты</w:t>
      </w:r>
      <w:r w:rsidR="002272C3" w:rsidRPr="00BE096E">
        <w:rPr>
          <w:rFonts w:ascii="Times New Roman" w:eastAsia="Times New Roman" w:hAnsi="Times New Roman" w:cs="Times New Roman"/>
          <w:sz w:val="28"/>
          <w:szCs w:val="28"/>
          <w:lang w:eastAsia="ru-RU"/>
        </w:rPr>
        <w:t>.</w:t>
      </w:r>
    </w:p>
    <w:p w14:paraId="5DA0A651" w14:textId="77777777" w:rsidR="002272C3" w:rsidRDefault="008B61A8" w:rsidP="002845C8">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F5CB0">
        <w:rPr>
          <w:rFonts w:ascii="Times New Roman" w:eastAsia="Times New Roman" w:hAnsi="Times New Roman" w:cs="Times New Roman"/>
          <w:sz w:val="28"/>
          <w:szCs w:val="28"/>
          <w:lang w:eastAsia="ru-RU"/>
        </w:rPr>
        <w:t xml:space="preserve">2.8. </w:t>
      </w:r>
      <w:r w:rsidR="00FF5CB0" w:rsidRPr="00FF5CB0">
        <w:rPr>
          <w:rFonts w:ascii="Times New Roman" w:eastAsia="Times New Roman" w:hAnsi="Times New Roman" w:cs="Times New Roman"/>
          <w:sz w:val="28"/>
          <w:szCs w:val="28"/>
          <w:lang w:eastAsia="ru-RU"/>
        </w:rPr>
        <w:t>В целях методологического обеспечения деятельности Счетной палат</w:t>
      </w:r>
      <w:r w:rsidR="00FF5CB0">
        <w:rPr>
          <w:rFonts w:ascii="Times New Roman" w:eastAsia="Times New Roman" w:hAnsi="Times New Roman" w:cs="Times New Roman"/>
          <w:sz w:val="28"/>
          <w:szCs w:val="28"/>
          <w:lang w:eastAsia="ru-RU"/>
        </w:rPr>
        <w:t>ы</w:t>
      </w:r>
      <w:r w:rsidR="00FF5CB0" w:rsidRPr="00FF5CB0">
        <w:rPr>
          <w:rFonts w:ascii="Times New Roman" w:eastAsia="Times New Roman" w:hAnsi="Times New Roman" w:cs="Times New Roman"/>
          <w:sz w:val="28"/>
          <w:szCs w:val="28"/>
          <w:lang w:eastAsia="ru-RU"/>
        </w:rPr>
        <w:t xml:space="preserve"> разрабатываются и утверждаются Методические рекомендации по проведению аудита в сфере закупок </w:t>
      </w:r>
      <w:r w:rsidR="00F9391C" w:rsidRPr="00FF5CB0">
        <w:rPr>
          <w:rFonts w:ascii="Times New Roman" w:hAnsi="Times New Roman" w:cs="Times New Roman"/>
          <w:sz w:val="28"/>
          <w:szCs w:val="28"/>
          <w:lang w:eastAsia="ru-RU"/>
        </w:rPr>
        <w:t>и иные методические документы.</w:t>
      </w:r>
    </w:p>
    <w:p w14:paraId="5DA0A652" w14:textId="77777777" w:rsidR="00134512" w:rsidRDefault="00134512" w:rsidP="002845C8">
      <w:pPr>
        <w:autoSpaceDE w:val="0"/>
        <w:autoSpaceDN w:val="0"/>
        <w:adjustRightInd w:val="0"/>
        <w:spacing w:after="0" w:line="360" w:lineRule="auto"/>
        <w:ind w:firstLine="709"/>
        <w:jc w:val="both"/>
        <w:rPr>
          <w:rFonts w:ascii="Times New Roman" w:hAnsi="Times New Roman" w:cs="Times New Roman"/>
          <w:sz w:val="28"/>
          <w:szCs w:val="28"/>
          <w:lang w:eastAsia="ru-RU"/>
        </w:rPr>
      </w:pPr>
    </w:p>
    <w:p w14:paraId="5DA0A653" w14:textId="77777777" w:rsidR="002A3E5C" w:rsidRPr="00BE096E" w:rsidRDefault="000124F1" w:rsidP="002845C8">
      <w:pPr>
        <w:pStyle w:val="a8"/>
        <w:numPr>
          <w:ilvl w:val="0"/>
          <w:numId w:val="2"/>
        </w:numPr>
        <w:spacing w:after="0" w:line="240" w:lineRule="auto"/>
        <w:ind w:left="0" w:firstLine="0"/>
        <w:jc w:val="center"/>
        <w:rPr>
          <w:rFonts w:ascii="Times New Roman" w:eastAsia="Calibri" w:hAnsi="Times New Roman" w:cs="Times New Roman"/>
          <w:b/>
          <w:sz w:val="28"/>
          <w:szCs w:val="28"/>
          <w:lang w:eastAsia="ru-RU"/>
        </w:rPr>
      </w:pPr>
      <w:r w:rsidRPr="00BE096E">
        <w:rPr>
          <w:rFonts w:ascii="Times New Roman" w:eastAsia="Calibri" w:hAnsi="Times New Roman" w:cs="Arial"/>
          <w:b/>
          <w:sz w:val="28"/>
          <w:szCs w:val="28"/>
          <w:lang w:eastAsia="ar-SA"/>
        </w:rPr>
        <w:t>Законность</w:t>
      </w:r>
      <w:r w:rsidR="002A3E5C" w:rsidRPr="00BE096E">
        <w:rPr>
          <w:rFonts w:ascii="Times New Roman" w:eastAsia="Calibri" w:hAnsi="Times New Roman" w:cs="Arial"/>
          <w:b/>
          <w:sz w:val="28"/>
          <w:szCs w:val="28"/>
          <w:lang w:eastAsia="ar-SA"/>
        </w:rPr>
        <w:t xml:space="preserve">, </w:t>
      </w:r>
      <w:r w:rsidRPr="00BE096E">
        <w:rPr>
          <w:rFonts w:ascii="Times New Roman" w:eastAsia="Calibri" w:hAnsi="Times New Roman" w:cs="Times New Roman"/>
          <w:b/>
          <w:sz w:val="28"/>
          <w:szCs w:val="28"/>
          <w:lang w:eastAsia="ru-RU"/>
        </w:rPr>
        <w:t>целесообразность, обоснованность, своевременность</w:t>
      </w:r>
      <w:r w:rsidR="002A3E5C" w:rsidRPr="00BE096E">
        <w:rPr>
          <w:rFonts w:ascii="Times New Roman" w:eastAsia="Calibri" w:hAnsi="Times New Roman" w:cs="Times New Roman"/>
          <w:b/>
          <w:sz w:val="28"/>
          <w:szCs w:val="28"/>
          <w:lang w:eastAsia="ru-RU"/>
        </w:rPr>
        <w:t xml:space="preserve">, </w:t>
      </w:r>
      <w:r w:rsidRPr="00BE096E">
        <w:rPr>
          <w:rFonts w:ascii="Times New Roman" w:eastAsia="Calibri" w:hAnsi="Times New Roman" w:cs="Times New Roman"/>
          <w:b/>
          <w:sz w:val="28"/>
          <w:szCs w:val="28"/>
          <w:lang w:eastAsia="ru-RU"/>
        </w:rPr>
        <w:t>эффективность</w:t>
      </w:r>
      <w:r w:rsidR="00326E5C" w:rsidRPr="00BE096E">
        <w:rPr>
          <w:rFonts w:ascii="Times New Roman" w:eastAsia="Calibri" w:hAnsi="Times New Roman" w:cs="Times New Roman"/>
          <w:b/>
          <w:sz w:val="28"/>
          <w:szCs w:val="28"/>
          <w:lang w:eastAsia="ru-RU"/>
        </w:rPr>
        <w:t xml:space="preserve">, </w:t>
      </w:r>
      <w:r w:rsidRPr="00BE096E">
        <w:rPr>
          <w:rFonts w:ascii="Times New Roman" w:eastAsia="Calibri" w:hAnsi="Times New Roman" w:cs="Times New Roman"/>
          <w:b/>
          <w:sz w:val="28"/>
          <w:szCs w:val="28"/>
          <w:lang w:eastAsia="ru-RU"/>
        </w:rPr>
        <w:t>результативность и реализуемость</w:t>
      </w:r>
      <w:r w:rsidR="002A3E5C" w:rsidRPr="00BE096E">
        <w:rPr>
          <w:rFonts w:ascii="Times New Roman" w:eastAsia="Calibri" w:hAnsi="Times New Roman" w:cs="Times New Roman"/>
          <w:b/>
          <w:sz w:val="28"/>
          <w:szCs w:val="28"/>
          <w:lang w:eastAsia="ru-RU"/>
        </w:rPr>
        <w:t xml:space="preserve"> </w:t>
      </w:r>
      <w:r w:rsidR="003620CA" w:rsidRPr="00BE096E">
        <w:rPr>
          <w:rFonts w:ascii="Times New Roman" w:eastAsia="Calibri" w:hAnsi="Times New Roman" w:cs="Times New Roman"/>
          <w:b/>
          <w:sz w:val="28"/>
          <w:szCs w:val="28"/>
          <w:lang w:eastAsia="ru-RU"/>
        </w:rPr>
        <w:t>при осуществлении аудита в сфере закупок</w:t>
      </w:r>
    </w:p>
    <w:p w14:paraId="5DA0A654" w14:textId="77777777" w:rsidR="00985A5F" w:rsidRPr="00BE096E" w:rsidRDefault="00985A5F" w:rsidP="002845C8">
      <w:pPr>
        <w:pStyle w:val="a8"/>
        <w:spacing w:after="0" w:line="360" w:lineRule="auto"/>
        <w:ind w:left="0"/>
        <w:jc w:val="center"/>
        <w:rPr>
          <w:rFonts w:ascii="Times New Roman" w:eastAsia="Calibri" w:hAnsi="Times New Roman" w:cs="Arial"/>
          <w:b/>
          <w:sz w:val="28"/>
          <w:szCs w:val="28"/>
          <w:lang w:eastAsia="ar-SA"/>
        </w:rPr>
      </w:pPr>
    </w:p>
    <w:p w14:paraId="5DA0A655" w14:textId="77777777" w:rsidR="00DD16C7" w:rsidRPr="00BE096E" w:rsidRDefault="000C1554" w:rsidP="002845C8">
      <w:pPr>
        <w:autoSpaceDE w:val="0"/>
        <w:autoSpaceDN w:val="0"/>
        <w:adjustRightInd w:val="0"/>
        <w:spacing w:after="0" w:line="360" w:lineRule="auto"/>
        <w:ind w:firstLine="709"/>
        <w:jc w:val="both"/>
        <w:rPr>
          <w:szCs w:val="28"/>
        </w:rPr>
      </w:pPr>
      <w:r w:rsidRPr="00BE096E">
        <w:rPr>
          <w:rFonts w:ascii="Times New Roman" w:eastAsia="Times New Roman" w:hAnsi="Times New Roman" w:cs="Times New Roman"/>
          <w:snapToGrid w:val="0"/>
          <w:sz w:val="28"/>
          <w:szCs w:val="28"/>
          <w:lang w:eastAsia="ru-RU"/>
        </w:rPr>
        <w:t xml:space="preserve">3.1. </w:t>
      </w:r>
      <w:r w:rsidR="002A3E5C" w:rsidRPr="00BE096E">
        <w:rPr>
          <w:rFonts w:ascii="Times New Roman" w:eastAsia="Times New Roman" w:hAnsi="Times New Roman" w:cs="Times New Roman"/>
          <w:snapToGrid w:val="0"/>
          <w:sz w:val="28"/>
          <w:szCs w:val="28"/>
          <w:lang w:eastAsia="ru-RU"/>
        </w:rPr>
        <w:t xml:space="preserve">Под </w:t>
      </w:r>
      <w:r w:rsidR="002A3E5C" w:rsidRPr="00BE096E">
        <w:rPr>
          <w:rFonts w:ascii="Times New Roman" w:eastAsia="Times New Roman" w:hAnsi="Times New Roman" w:cs="Times New Roman"/>
          <w:b/>
          <w:snapToGrid w:val="0"/>
          <w:sz w:val="28"/>
          <w:szCs w:val="28"/>
          <w:lang w:eastAsia="ru-RU"/>
        </w:rPr>
        <w:t>законностью</w:t>
      </w:r>
      <w:r w:rsidR="002A3E5C" w:rsidRPr="00BE096E">
        <w:rPr>
          <w:rFonts w:ascii="Times New Roman" w:eastAsia="Times New Roman" w:hAnsi="Times New Roman" w:cs="Times New Roman"/>
          <w:snapToGrid w:val="0"/>
          <w:sz w:val="28"/>
          <w:szCs w:val="28"/>
          <w:lang w:eastAsia="ru-RU"/>
        </w:rPr>
        <w:t xml:space="preserve"> расходов на закупки</w:t>
      </w:r>
      <w:r w:rsidR="002A3E5C" w:rsidRPr="00BE096E">
        <w:rPr>
          <w:rFonts w:ascii="Times New Roman" w:eastAsia="Times New Roman" w:hAnsi="Times New Roman" w:cs="Times New Roman"/>
          <w:b/>
          <w:snapToGrid w:val="0"/>
          <w:sz w:val="28"/>
          <w:szCs w:val="28"/>
          <w:lang w:eastAsia="ru-RU"/>
        </w:rPr>
        <w:t xml:space="preserve"> </w:t>
      </w:r>
      <w:r w:rsidR="002A3E5C" w:rsidRPr="00BE096E">
        <w:rPr>
          <w:rFonts w:ascii="Times New Roman" w:eastAsia="Times New Roman" w:hAnsi="Times New Roman" w:cs="Times New Roman"/>
          <w:snapToGrid w:val="0"/>
          <w:sz w:val="28"/>
          <w:szCs w:val="28"/>
          <w:lang w:eastAsia="ru-RU"/>
        </w:rPr>
        <w:t>понимается</w:t>
      </w:r>
      <w:r w:rsidR="002A3E5C" w:rsidRPr="00BE096E">
        <w:rPr>
          <w:rFonts w:ascii="Times New Roman" w:eastAsia="Times New Roman" w:hAnsi="Times New Roman" w:cs="Times New Roman"/>
          <w:sz w:val="28"/>
          <w:szCs w:val="28"/>
          <w:lang w:eastAsia="ru-RU"/>
        </w:rPr>
        <w:t xml:space="preserve"> соблюдение участниками </w:t>
      </w:r>
      <w:r w:rsidR="002A3E5C" w:rsidRPr="00BE096E">
        <w:rPr>
          <w:rFonts w:ascii="Times New Roman" w:eastAsia="Calibri" w:hAnsi="Times New Roman" w:cs="Times New Roman"/>
          <w:sz w:val="28"/>
          <w:szCs w:val="28"/>
        </w:rPr>
        <w:t xml:space="preserve">контрактной системы в сфере закупок законодательства </w:t>
      </w:r>
      <w:r w:rsidR="00D1185A" w:rsidRPr="00D1185A">
        <w:rPr>
          <w:rFonts w:ascii="Times New Roman" w:eastAsia="Calibri" w:hAnsi="Times New Roman" w:cs="Times New Roman"/>
          <w:sz w:val="28"/>
          <w:szCs w:val="28"/>
        </w:rPr>
        <w:t xml:space="preserve">Российской Федерации </w:t>
      </w:r>
      <w:r w:rsidR="002A3E5C" w:rsidRPr="00BE096E">
        <w:rPr>
          <w:rFonts w:ascii="Times New Roman" w:eastAsia="Calibri" w:hAnsi="Times New Roman" w:cs="Times New Roman"/>
          <w:sz w:val="28"/>
          <w:szCs w:val="28"/>
        </w:rPr>
        <w:t>о контрактной системе в сфере закупок.</w:t>
      </w:r>
      <w:r w:rsidR="002A3E5C" w:rsidRPr="00BE096E">
        <w:rPr>
          <w:szCs w:val="28"/>
        </w:rPr>
        <w:t xml:space="preserve"> </w:t>
      </w:r>
    </w:p>
    <w:p w14:paraId="5DA0A656" w14:textId="77777777" w:rsidR="00FF6803" w:rsidRDefault="002A3E5C" w:rsidP="00FF6803">
      <w:pPr>
        <w:autoSpaceDE w:val="0"/>
        <w:autoSpaceDN w:val="0"/>
        <w:adjustRightInd w:val="0"/>
        <w:spacing w:after="0" w:line="360" w:lineRule="auto"/>
        <w:ind w:firstLine="709"/>
        <w:jc w:val="both"/>
        <w:rPr>
          <w:rFonts w:ascii="Times New Roman" w:eastAsia="Calibri" w:hAnsi="Times New Roman" w:cs="Times New Roman"/>
          <w:sz w:val="28"/>
          <w:szCs w:val="28"/>
        </w:rPr>
      </w:pPr>
      <w:r w:rsidRPr="00BE096E">
        <w:rPr>
          <w:rFonts w:ascii="Times New Roman" w:hAnsi="Times New Roman" w:cs="Times New Roman"/>
          <w:sz w:val="28"/>
          <w:szCs w:val="28"/>
        </w:rPr>
        <w:t xml:space="preserve">Нарушения законодательства </w:t>
      </w:r>
      <w:r w:rsidR="00D1185A" w:rsidRPr="00D1185A">
        <w:rPr>
          <w:rFonts w:ascii="Times New Roman" w:hAnsi="Times New Roman" w:cs="Times New Roman"/>
          <w:sz w:val="28"/>
          <w:szCs w:val="28"/>
        </w:rPr>
        <w:t xml:space="preserve">Российской Федерации </w:t>
      </w:r>
      <w:r w:rsidRPr="00BE096E">
        <w:rPr>
          <w:rFonts w:ascii="Times New Roman" w:hAnsi="Times New Roman" w:cs="Times New Roman"/>
          <w:sz w:val="28"/>
          <w:szCs w:val="28"/>
        </w:rPr>
        <w:t>о контрактной системе в сфере закупок могут устанавливаться при проверке, анализе и оценке конкретных закупок (контрактов), действий (бездействи</w:t>
      </w:r>
      <w:r w:rsidR="00DD16C7" w:rsidRPr="00BE096E">
        <w:rPr>
          <w:rFonts w:ascii="Times New Roman" w:hAnsi="Times New Roman" w:cs="Times New Roman"/>
          <w:sz w:val="28"/>
          <w:szCs w:val="28"/>
        </w:rPr>
        <w:t>я</w:t>
      </w:r>
      <w:r w:rsidRPr="00BE096E">
        <w:rPr>
          <w:rFonts w:ascii="Times New Roman" w:hAnsi="Times New Roman" w:cs="Times New Roman"/>
          <w:sz w:val="28"/>
          <w:szCs w:val="28"/>
        </w:rPr>
        <w:t>) по правовому регулированию, организации, планированию закупок, определению поставщиков (подрядчиков, исполнителей), заключению и исполнению контрактов, размещению данных в единой информационной системы в сфере закупок.</w:t>
      </w:r>
    </w:p>
    <w:p w14:paraId="5DA0A657" w14:textId="77777777" w:rsidR="002A3E5C" w:rsidRPr="00BE096E" w:rsidRDefault="000C1554" w:rsidP="00FF6803">
      <w:pPr>
        <w:autoSpaceDE w:val="0"/>
        <w:autoSpaceDN w:val="0"/>
        <w:adjustRightInd w:val="0"/>
        <w:spacing w:after="0" w:line="360" w:lineRule="auto"/>
        <w:ind w:firstLine="709"/>
        <w:jc w:val="both"/>
        <w:rPr>
          <w:rFonts w:ascii="Times New Roman" w:eastAsia="Calibri" w:hAnsi="Times New Roman" w:cs="Times New Roman"/>
          <w:sz w:val="28"/>
          <w:szCs w:val="28"/>
        </w:rPr>
      </w:pPr>
      <w:r w:rsidRPr="00BE096E">
        <w:rPr>
          <w:rFonts w:ascii="Times New Roman" w:eastAsia="Times New Roman" w:hAnsi="Times New Roman" w:cs="Times New Roman"/>
          <w:snapToGrid w:val="0"/>
          <w:sz w:val="28"/>
          <w:szCs w:val="28"/>
          <w:lang w:eastAsia="ru-RU"/>
        </w:rPr>
        <w:t xml:space="preserve">3.2. </w:t>
      </w:r>
      <w:r w:rsidR="002A3E5C" w:rsidRPr="00BE096E">
        <w:rPr>
          <w:rFonts w:ascii="Times New Roman" w:eastAsia="Times New Roman" w:hAnsi="Times New Roman" w:cs="Times New Roman"/>
          <w:snapToGrid w:val="0"/>
          <w:sz w:val="28"/>
          <w:szCs w:val="28"/>
          <w:lang w:eastAsia="ru-RU"/>
        </w:rPr>
        <w:t xml:space="preserve">Под </w:t>
      </w:r>
      <w:r w:rsidR="002A3E5C" w:rsidRPr="00BE096E">
        <w:rPr>
          <w:rFonts w:ascii="Times New Roman" w:eastAsia="Times New Roman" w:hAnsi="Times New Roman" w:cs="Times New Roman"/>
          <w:b/>
          <w:snapToGrid w:val="0"/>
          <w:sz w:val="28"/>
          <w:szCs w:val="28"/>
          <w:lang w:eastAsia="ru-RU"/>
        </w:rPr>
        <w:t>целесообразностью</w:t>
      </w:r>
      <w:r w:rsidR="002A3E5C" w:rsidRPr="00BE096E">
        <w:rPr>
          <w:rFonts w:ascii="Times New Roman" w:eastAsia="Times New Roman" w:hAnsi="Times New Roman" w:cs="Times New Roman"/>
          <w:snapToGrid w:val="0"/>
          <w:sz w:val="28"/>
          <w:szCs w:val="28"/>
          <w:lang w:eastAsia="ru-RU"/>
        </w:rPr>
        <w:t xml:space="preserve"> расходов на закупки понимается наличие обоснованных государственных нужд, </w:t>
      </w:r>
      <w:r w:rsidR="00621D71" w:rsidRPr="00BE096E">
        <w:rPr>
          <w:rFonts w:ascii="Times New Roman" w:eastAsia="Times New Roman" w:hAnsi="Times New Roman" w:cs="Times New Roman"/>
          <w:snapToGrid w:val="0"/>
          <w:sz w:val="28"/>
          <w:szCs w:val="28"/>
          <w:lang w:eastAsia="ru-RU"/>
        </w:rPr>
        <w:t xml:space="preserve">обеспечиваемых посредством </w:t>
      </w:r>
      <w:r w:rsidR="002A3E5C" w:rsidRPr="00BE096E">
        <w:rPr>
          <w:rFonts w:ascii="Times New Roman" w:eastAsia="Times New Roman" w:hAnsi="Times New Roman" w:cs="Times New Roman"/>
          <w:snapToGrid w:val="0"/>
          <w:sz w:val="28"/>
          <w:szCs w:val="28"/>
          <w:lang w:eastAsia="ru-RU"/>
        </w:rPr>
        <w:t xml:space="preserve">достижения целей и реализации мероприятий </w:t>
      </w:r>
      <w:r w:rsidR="002A3E5C" w:rsidRPr="00BE096E">
        <w:rPr>
          <w:rFonts w:ascii="Times New Roman" w:eastAsia="Times New Roman" w:hAnsi="Times New Roman" w:cs="Times New Roman"/>
          <w:color w:val="000000"/>
          <w:sz w:val="28"/>
          <w:szCs w:val="28"/>
          <w:lang w:eastAsia="ru-RU"/>
        </w:rPr>
        <w:t xml:space="preserve">государственных программ Российской Федерации, исполнения международных обязательств Российской Федерации, реализации межгосударственных целевых программ, участником которых является Российская Федерация, выполнения функций и полномочий </w:t>
      </w:r>
      <w:r w:rsidR="002A3E5C" w:rsidRPr="00BE096E">
        <w:rPr>
          <w:rFonts w:ascii="Times New Roman" w:eastAsia="Times New Roman" w:hAnsi="Times New Roman" w:cs="Times New Roman"/>
          <w:color w:val="000000"/>
          <w:sz w:val="28"/>
          <w:szCs w:val="28"/>
          <w:lang w:eastAsia="ru-RU"/>
        </w:rPr>
        <w:lastRenderedPageBreak/>
        <w:t>государственных органов, органов управления государственными внебюджетными фондами Российской Федерации.</w:t>
      </w:r>
      <w:r w:rsidR="002A3E5C" w:rsidRPr="00BE096E">
        <w:rPr>
          <w:rFonts w:ascii="Times New Roman" w:eastAsia="Calibri" w:hAnsi="Times New Roman" w:cs="Times New Roman"/>
          <w:sz w:val="28"/>
          <w:szCs w:val="28"/>
        </w:rPr>
        <w:t xml:space="preserve"> </w:t>
      </w:r>
    </w:p>
    <w:p w14:paraId="5DA0A658" w14:textId="77777777" w:rsidR="002A3E5C" w:rsidRPr="00BE096E" w:rsidRDefault="000C1554" w:rsidP="002845C8">
      <w:pPr>
        <w:spacing w:after="0" w:line="360" w:lineRule="auto"/>
        <w:ind w:firstLine="708"/>
        <w:jc w:val="both"/>
        <w:rPr>
          <w:rFonts w:ascii="Times New Roman" w:eastAsia="Times New Roman" w:hAnsi="Times New Roman" w:cs="Times New Roman"/>
          <w:snapToGrid w:val="0"/>
          <w:sz w:val="28"/>
          <w:szCs w:val="28"/>
          <w:lang w:eastAsia="ru-RU"/>
        </w:rPr>
      </w:pPr>
      <w:r w:rsidRPr="00BE096E">
        <w:rPr>
          <w:rFonts w:ascii="Times New Roman" w:eastAsia="Times New Roman" w:hAnsi="Times New Roman" w:cs="Times New Roman"/>
          <w:snapToGrid w:val="0"/>
          <w:sz w:val="28"/>
          <w:szCs w:val="28"/>
          <w:lang w:eastAsia="ru-RU"/>
        </w:rPr>
        <w:t xml:space="preserve">3.3. </w:t>
      </w:r>
      <w:r w:rsidR="00DD16C7" w:rsidRPr="00BE096E">
        <w:rPr>
          <w:rFonts w:ascii="Times New Roman" w:eastAsia="Times New Roman" w:hAnsi="Times New Roman" w:cs="Times New Roman"/>
          <w:snapToGrid w:val="0"/>
          <w:sz w:val="28"/>
          <w:szCs w:val="28"/>
          <w:lang w:eastAsia="ru-RU"/>
        </w:rPr>
        <w:t xml:space="preserve">Под </w:t>
      </w:r>
      <w:r w:rsidR="00DD16C7" w:rsidRPr="00BE096E">
        <w:rPr>
          <w:rFonts w:ascii="Times New Roman" w:eastAsia="Times New Roman" w:hAnsi="Times New Roman" w:cs="Times New Roman"/>
          <w:b/>
          <w:snapToGrid w:val="0"/>
          <w:sz w:val="28"/>
          <w:szCs w:val="28"/>
          <w:lang w:eastAsia="ru-RU"/>
        </w:rPr>
        <w:t>обоснованностью</w:t>
      </w:r>
      <w:r w:rsidR="00DD16C7" w:rsidRPr="00BE096E">
        <w:rPr>
          <w:rFonts w:ascii="Times New Roman" w:eastAsia="Times New Roman" w:hAnsi="Times New Roman" w:cs="Times New Roman"/>
          <w:snapToGrid w:val="0"/>
          <w:sz w:val="28"/>
          <w:szCs w:val="28"/>
          <w:lang w:eastAsia="ru-RU"/>
        </w:rPr>
        <w:t xml:space="preserve"> расходов на закупки понимается </w:t>
      </w:r>
      <w:r w:rsidR="007910A9" w:rsidRPr="00BE096E">
        <w:rPr>
          <w:rFonts w:ascii="Times New Roman" w:eastAsia="Times New Roman" w:hAnsi="Times New Roman" w:cs="Times New Roman"/>
          <w:snapToGrid w:val="0"/>
          <w:sz w:val="28"/>
          <w:szCs w:val="28"/>
          <w:lang w:eastAsia="ru-RU"/>
        </w:rPr>
        <w:t xml:space="preserve">наличие обоснования закупки, которое заключается в </w:t>
      </w:r>
      <w:r w:rsidR="007910A9" w:rsidRPr="00BE096E">
        <w:rPr>
          <w:rFonts w:ascii="Times New Roman" w:hAnsi="Times New Roman" w:cs="Times New Roman"/>
          <w:sz w:val="28"/>
          <w:szCs w:val="28"/>
        </w:rPr>
        <w:t xml:space="preserve">установлении соответствия планируемой закупки целям осуществления закупок, определенным с учетом положений </w:t>
      </w:r>
      <w:hyperlink r:id="rId13" w:history="1">
        <w:r w:rsidR="007910A9" w:rsidRPr="00BE096E">
          <w:rPr>
            <w:rFonts w:ascii="Times New Roman" w:hAnsi="Times New Roman" w:cs="Times New Roman"/>
            <w:sz w:val="28"/>
            <w:szCs w:val="28"/>
          </w:rPr>
          <w:t>статьи 13</w:t>
        </w:r>
      </w:hyperlink>
      <w:r w:rsidR="007910A9" w:rsidRPr="00BE096E">
        <w:rPr>
          <w:rFonts w:ascii="Times New Roman" w:hAnsi="Times New Roman" w:cs="Times New Roman"/>
          <w:sz w:val="28"/>
          <w:szCs w:val="28"/>
        </w:rPr>
        <w:t xml:space="preserve"> Закона № 44-ФЗ, а также законодательству </w:t>
      </w:r>
      <w:r w:rsidR="00D1185A" w:rsidRPr="00D1185A">
        <w:rPr>
          <w:rFonts w:ascii="Times New Roman" w:hAnsi="Times New Roman" w:cs="Times New Roman"/>
          <w:sz w:val="28"/>
          <w:szCs w:val="28"/>
        </w:rPr>
        <w:t xml:space="preserve">Российской Федерации </w:t>
      </w:r>
      <w:r w:rsidR="007910A9" w:rsidRPr="00BE096E">
        <w:rPr>
          <w:rFonts w:ascii="Times New Roman" w:hAnsi="Times New Roman" w:cs="Times New Roman"/>
          <w:sz w:val="28"/>
          <w:szCs w:val="28"/>
        </w:rPr>
        <w:t>о контрактной системе в сфере закупок.</w:t>
      </w:r>
    </w:p>
    <w:p w14:paraId="5DA0A659" w14:textId="77777777" w:rsidR="0033257A" w:rsidRPr="00BE096E" w:rsidRDefault="000C1554" w:rsidP="002845C8">
      <w:pPr>
        <w:spacing w:after="0" w:line="360" w:lineRule="auto"/>
        <w:ind w:firstLine="709"/>
        <w:jc w:val="both"/>
        <w:rPr>
          <w:rFonts w:ascii="Times New Roman" w:eastAsia="Times New Roman" w:hAnsi="Times New Roman" w:cs="Times New Roman"/>
          <w:snapToGrid w:val="0"/>
          <w:sz w:val="28"/>
          <w:szCs w:val="28"/>
          <w:lang w:eastAsia="ru-RU"/>
        </w:rPr>
      </w:pPr>
      <w:r w:rsidRPr="00BE096E">
        <w:rPr>
          <w:rFonts w:ascii="Times New Roman" w:eastAsia="Times New Roman" w:hAnsi="Times New Roman" w:cs="Times New Roman"/>
          <w:snapToGrid w:val="0"/>
          <w:sz w:val="28"/>
          <w:szCs w:val="28"/>
          <w:lang w:eastAsia="ru-RU"/>
        </w:rPr>
        <w:t xml:space="preserve">3.4. </w:t>
      </w:r>
      <w:r w:rsidR="002A3E5C" w:rsidRPr="00BE096E">
        <w:rPr>
          <w:rFonts w:ascii="Times New Roman" w:eastAsia="Times New Roman" w:hAnsi="Times New Roman" w:cs="Times New Roman"/>
          <w:snapToGrid w:val="0"/>
          <w:sz w:val="28"/>
          <w:szCs w:val="28"/>
          <w:lang w:eastAsia="ru-RU"/>
        </w:rPr>
        <w:t xml:space="preserve">Под </w:t>
      </w:r>
      <w:r w:rsidR="002A3E5C" w:rsidRPr="00BE096E">
        <w:rPr>
          <w:rFonts w:ascii="Times New Roman" w:eastAsia="Times New Roman" w:hAnsi="Times New Roman" w:cs="Times New Roman"/>
          <w:b/>
          <w:snapToGrid w:val="0"/>
          <w:sz w:val="28"/>
          <w:szCs w:val="28"/>
          <w:lang w:eastAsia="ru-RU"/>
        </w:rPr>
        <w:t>своевременностью</w:t>
      </w:r>
      <w:r w:rsidR="002A3E5C" w:rsidRPr="00BE096E">
        <w:rPr>
          <w:rFonts w:ascii="Times New Roman" w:eastAsia="Times New Roman" w:hAnsi="Times New Roman" w:cs="Times New Roman"/>
          <w:snapToGrid w:val="0"/>
          <w:sz w:val="28"/>
          <w:szCs w:val="28"/>
          <w:lang w:eastAsia="ru-RU"/>
        </w:rPr>
        <w:t xml:space="preserve"> расходов на закупки понимается установление и соблюдение заказчиком сроков, достаточных для реализации </w:t>
      </w:r>
      <w:r w:rsidR="007910A9" w:rsidRPr="00BE096E">
        <w:rPr>
          <w:rFonts w:ascii="Times New Roman" w:eastAsia="Times New Roman" w:hAnsi="Times New Roman" w:cs="Times New Roman"/>
          <w:snapToGrid w:val="0"/>
          <w:sz w:val="28"/>
          <w:szCs w:val="28"/>
          <w:lang w:eastAsia="ru-RU"/>
        </w:rPr>
        <w:t>закупки</w:t>
      </w:r>
      <w:r w:rsidR="002A3E5C" w:rsidRPr="00BE096E">
        <w:rPr>
          <w:rFonts w:ascii="Times New Roman" w:eastAsia="Times New Roman" w:hAnsi="Times New Roman" w:cs="Times New Roman"/>
          <w:snapToGrid w:val="0"/>
          <w:sz w:val="28"/>
          <w:szCs w:val="28"/>
          <w:lang w:eastAsia="ru-RU"/>
        </w:rPr>
        <w:t xml:space="preserve"> и достижения целей осуществления закуп</w:t>
      </w:r>
      <w:r w:rsidR="007910A9" w:rsidRPr="00BE096E">
        <w:rPr>
          <w:rFonts w:ascii="Times New Roman" w:eastAsia="Times New Roman" w:hAnsi="Times New Roman" w:cs="Times New Roman"/>
          <w:snapToGrid w:val="0"/>
          <w:sz w:val="28"/>
          <w:szCs w:val="28"/>
          <w:lang w:eastAsia="ru-RU"/>
        </w:rPr>
        <w:t>ки</w:t>
      </w:r>
      <w:r w:rsidR="002A3E5C" w:rsidRPr="00BE096E">
        <w:rPr>
          <w:rFonts w:ascii="Times New Roman" w:eastAsia="Times New Roman" w:hAnsi="Times New Roman" w:cs="Times New Roman"/>
          <w:snapToGrid w:val="0"/>
          <w:sz w:val="28"/>
          <w:szCs w:val="28"/>
          <w:lang w:eastAsia="ru-RU"/>
        </w:rPr>
        <w:t xml:space="preserve"> в надлежащее время и с минимальными издержками. </w:t>
      </w:r>
    </w:p>
    <w:p w14:paraId="5DA0A65A" w14:textId="77777777" w:rsidR="002A3E5C" w:rsidRPr="00BE096E" w:rsidRDefault="002A3E5C" w:rsidP="002845C8">
      <w:pPr>
        <w:spacing w:after="0" w:line="360" w:lineRule="auto"/>
        <w:ind w:firstLine="708"/>
        <w:jc w:val="both"/>
        <w:rPr>
          <w:rFonts w:ascii="Times New Roman" w:eastAsia="Times New Roman" w:hAnsi="Times New Roman" w:cs="Times New Roman"/>
          <w:snapToGrid w:val="0"/>
          <w:sz w:val="28"/>
          <w:szCs w:val="28"/>
          <w:lang w:eastAsia="ru-RU"/>
        </w:rPr>
      </w:pPr>
      <w:r w:rsidRPr="00BE096E">
        <w:rPr>
          <w:rFonts w:ascii="Times New Roman" w:eastAsia="Times New Roman" w:hAnsi="Times New Roman" w:cs="Times New Roman"/>
          <w:snapToGrid w:val="0"/>
          <w:sz w:val="28"/>
          <w:szCs w:val="28"/>
          <w:lang w:eastAsia="ru-RU"/>
        </w:rPr>
        <w:t>Ц</w:t>
      </w:r>
      <w:r w:rsidRPr="00BE096E">
        <w:rPr>
          <w:rFonts w:ascii="Times New Roman" w:eastAsia="Calibri" w:hAnsi="Times New Roman" w:cs="Times New Roman"/>
          <w:sz w:val="28"/>
          <w:szCs w:val="28"/>
        </w:rPr>
        <w:t xml:space="preserve">елесообразно </w:t>
      </w:r>
      <w:r w:rsidRPr="00BE096E">
        <w:rPr>
          <w:rFonts w:ascii="Times New Roman" w:eastAsia="Times New Roman" w:hAnsi="Times New Roman" w:cs="Times New Roman"/>
          <w:snapToGrid w:val="0"/>
          <w:sz w:val="28"/>
          <w:szCs w:val="28"/>
          <w:lang w:eastAsia="ru-RU"/>
        </w:rPr>
        <w:t xml:space="preserve">учитывать сезонность работ, услуг, длительность и непрерывность производственного цикла отдельных видов товаров, работ, услуг, а также наличие резерва времени для осуществления приемки товаров, работ и </w:t>
      </w:r>
      <w:r w:rsidR="007910A9" w:rsidRPr="00BE096E">
        <w:rPr>
          <w:rFonts w:ascii="Times New Roman" w:eastAsia="Times New Roman" w:hAnsi="Times New Roman" w:cs="Times New Roman"/>
          <w:snapToGrid w:val="0"/>
          <w:sz w:val="28"/>
          <w:szCs w:val="28"/>
          <w:lang w:eastAsia="ru-RU"/>
        </w:rPr>
        <w:t>услуг, позволяющего поставщику (</w:t>
      </w:r>
      <w:r w:rsidRPr="00BE096E">
        <w:rPr>
          <w:rFonts w:ascii="Times New Roman" w:eastAsia="Times New Roman" w:hAnsi="Times New Roman" w:cs="Times New Roman"/>
          <w:snapToGrid w:val="0"/>
          <w:sz w:val="28"/>
          <w:szCs w:val="28"/>
          <w:lang w:eastAsia="ru-RU"/>
        </w:rPr>
        <w:t>подрядчику, исполнителю</w:t>
      </w:r>
      <w:r w:rsidR="007910A9" w:rsidRPr="00BE096E">
        <w:rPr>
          <w:rFonts w:ascii="Times New Roman" w:eastAsia="Times New Roman" w:hAnsi="Times New Roman" w:cs="Times New Roman"/>
          <w:snapToGrid w:val="0"/>
          <w:sz w:val="28"/>
          <w:szCs w:val="28"/>
          <w:lang w:eastAsia="ru-RU"/>
        </w:rPr>
        <w:t>)</w:t>
      </w:r>
      <w:r w:rsidRPr="00BE096E">
        <w:rPr>
          <w:rFonts w:ascii="Times New Roman" w:eastAsia="Times New Roman" w:hAnsi="Times New Roman" w:cs="Times New Roman"/>
          <w:snapToGrid w:val="0"/>
          <w:sz w:val="28"/>
          <w:szCs w:val="28"/>
          <w:lang w:eastAsia="ru-RU"/>
        </w:rPr>
        <w:t xml:space="preserve"> устранить недостатки. </w:t>
      </w:r>
      <w:r w:rsidRPr="00BE096E">
        <w:rPr>
          <w:rFonts w:ascii="Times New Roman" w:hAnsi="Times New Roman" w:cs="Times New Roman"/>
          <w:sz w:val="28"/>
          <w:szCs w:val="28"/>
        </w:rPr>
        <w:t xml:space="preserve">К несвоевременности закупок могут приводить нарушения и недостатки при планировании закупок, несвоевременное осуществление закупок, невыполнение условий контрактов, иные недостатки системы </w:t>
      </w:r>
      <w:r w:rsidR="00F15D3E" w:rsidRPr="00BE096E">
        <w:rPr>
          <w:rFonts w:ascii="Times New Roman" w:hAnsi="Times New Roman" w:cs="Times New Roman"/>
          <w:sz w:val="28"/>
          <w:szCs w:val="28"/>
        </w:rPr>
        <w:t>организации закупочной деятельности объекта аудита (контроля)</w:t>
      </w:r>
      <w:r w:rsidRPr="00BE096E">
        <w:rPr>
          <w:rFonts w:ascii="Times New Roman" w:hAnsi="Times New Roman" w:cs="Times New Roman"/>
          <w:sz w:val="28"/>
          <w:szCs w:val="28"/>
        </w:rPr>
        <w:t>.</w:t>
      </w:r>
    </w:p>
    <w:p w14:paraId="5DA0A65B" w14:textId="77777777" w:rsidR="002A3E5C" w:rsidRPr="00BE096E" w:rsidRDefault="000C1554" w:rsidP="002845C8">
      <w:pPr>
        <w:spacing w:after="0" w:line="360" w:lineRule="auto"/>
        <w:ind w:firstLine="709"/>
        <w:jc w:val="both"/>
        <w:rPr>
          <w:rFonts w:eastAsia="Times New Roman"/>
          <w:lang w:eastAsia="ru-RU"/>
        </w:rPr>
      </w:pPr>
      <w:r w:rsidRPr="00BE096E">
        <w:rPr>
          <w:rFonts w:ascii="Times New Roman" w:eastAsia="Times New Roman" w:hAnsi="Times New Roman" w:cs="Times New Roman"/>
          <w:snapToGrid w:val="0"/>
          <w:sz w:val="28"/>
          <w:szCs w:val="28"/>
          <w:lang w:eastAsia="ru-RU"/>
        </w:rPr>
        <w:t xml:space="preserve">3.5. </w:t>
      </w:r>
      <w:r w:rsidR="007910A9" w:rsidRPr="00BE096E">
        <w:rPr>
          <w:rFonts w:ascii="Times New Roman" w:eastAsia="Times New Roman" w:hAnsi="Times New Roman" w:cs="Times New Roman"/>
          <w:sz w:val="28"/>
          <w:szCs w:val="28"/>
          <w:lang w:eastAsia="ru-RU"/>
        </w:rPr>
        <w:t xml:space="preserve">Под </w:t>
      </w:r>
      <w:r w:rsidR="007910A9" w:rsidRPr="00BE096E">
        <w:rPr>
          <w:rFonts w:ascii="Times New Roman" w:eastAsia="Times New Roman" w:hAnsi="Times New Roman" w:cs="Times New Roman"/>
          <w:b/>
          <w:sz w:val="28"/>
          <w:szCs w:val="28"/>
          <w:lang w:eastAsia="ru-RU"/>
        </w:rPr>
        <w:t>эффективностью</w:t>
      </w:r>
      <w:r w:rsidR="007910A9" w:rsidRPr="00BE096E">
        <w:rPr>
          <w:rFonts w:ascii="Times New Roman" w:eastAsia="Times New Roman" w:hAnsi="Times New Roman" w:cs="Times New Roman"/>
          <w:sz w:val="28"/>
          <w:szCs w:val="28"/>
          <w:lang w:eastAsia="ru-RU"/>
        </w:rPr>
        <w:t xml:space="preserve"> расходов на закупки понимается </w:t>
      </w:r>
      <w:r w:rsidR="00DC104D" w:rsidRPr="00BE096E">
        <w:rPr>
          <w:rFonts w:ascii="Times New Roman" w:hAnsi="Times New Roman" w:cs="Times New Roman"/>
          <w:sz w:val="28"/>
          <w:szCs w:val="28"/>
        </w:rPr>
        <w:t>осуществление закупок</w:t>
      </w:r>
      <w:r w:rsidR="007910A9" w:rsidRPr="00BE096E">
        <w:rPr>
          <w:rFonts w:ascii="Times New Roman" w:hAnsi="Times New Roman" w:cs="Times New Roman"/>
          <w:sz w:val="28"/>
          <w:szCs w:val="28"/>
        </w:rPr>
        <w:t xml:space="preserve"> исходя из необходимости достижения заданных результатов</w:t>
      </w:r>
      <w:r w:rsidR="00DC104D" w:rsidRPr="00BE096E">
        <w:rPr>
          <w:rFonts w:ascii="Times New Roman" w:hAnsi="Times New Roman" w:cs="Times New Roman"/>
          <w:sz w:val="28"/>
          <w:szCs w:val="28"/>
        </w:rPr>
        <w:t xml:space="preserve"> обеспечения государственных нужд</w:t>
      </w:r>
      <w:r w:rsidR="007910A9" w:rsidRPr="00BE096E">
        <w:rPr>
          <w:rFonts w:ascii="Times New Roman" w:hAnsi="Times New Roman" w:cs="Times New Roman"/>
          <w:sz w:val="28"/>
          <w:szCs w:val="28"/>
        </w:rPr>
        <w:t xml:space="preserve"> с использованием наименьшего объема средств</w:t>
      </w:r>
      <w:r w:rsidR="00DC104D" w:rsidRPr="00BE096E">
        <w:rPr>
          <w:rFonts w:ascii="Times New Roman" w:hAnsi="Times New Roman" w:cs="Times New Roman"/>
          <w:sz w:val="28"/>
          <w:szCs w:val="28"/>
        </w:rPr>
        <w:t>.</w:t>
      </w:r>
    </w:p>
    <w:p w14:paraId="5DA0A65C" w14:textId="77777777" w:rsidR="0045222D" w:rsidRPr="00BE096E" w:rsidRDefault="000C1554" w:rsidP="002845C8">
      <w:pPr>
        <w:spacing w:after="0" w:line="360" w:lineRule="auto"/>
        <w:ind w:firstLine="708"/>
        <w:jc w:val="both"/>
        <w:rPr>
          <w:rFonts w:ascii="Times New Roman" w:eastAsia="Calibri" w:hAnsi="Times New Roman" w:cs="Times New Roman"/>
          <w:sz w:val="28"/>
          <w:szCs w:val="28"/>
        </w:rPr>
      </w:pPr>
      <w:r w:rsidRPr="00BE096E">
        <w:rPr>
          <w:rFonts w:ascii="Times New Roman" w:eastAsia="Times New Roman" w:hAnsi="Times New Roman" w:cs="Times New Roman"/>
          <w:snapToGrid w:val="0"/>
          <w:sz w:val="28"/>
          <w:szCs w:val="28"/>
          <w:lang w:eastAsia="ru-RU"/>
        </w:rPr>
        <w:t xml:space="preserve">3.6. </w:t>
      </w:r>
      <w:r w:rsidR="002A3E5C" w:rsidRPr="00BE096E">
        <w:rPr>
          <w:rFonts w:ascii="Times New Roman" w:eastAsia="Times New Roman" w:hAnsi="Times New Roman" w:cs="Times New Roman"/>
          <w:snapToGrid w:val="0"/>
          <w:sz w:val="28"/>
          <w:szCs w:val="28"/>
          <w:lang w:eastAsia="ru-RU"/>
        </w:rPr>
        <w:t xml:space="preserve">Под </w:t>
      </w:r>
      <w:r w:rsidR="002A3E5C" w:rsidRPr="00BE096E">
        <w:rPr>
          <w:rFonts w:ascii="Times New Roman" w:eastAsia="Times New Roman" w:hAnsi="Times New Roman" w:cs="Times New Roman"/>
          <w:b/>
          <w:snapToGrid w:val="0"/>
          <w:sz w:val="28"/>
          <w:szCs w:val="28"/>
          <w:lang w:eastAsia="ru-RU"/>
        </w:rPr>
        <w:t>результативностью</w:t>
      </w:r>
      <w:r w:rsidR="002A3E5C" w:rsidRPr="00BE096E">
        <w:rPr>
          <w:rFonts w:ascii="Times New Roman" w:eastAsia="Times New Roman" w:hAnsi="Times New Roman" w:cs="Times New Roman"/>
          <w:snapToGrid w:val="0"/>
          <w:sz w:val="28"/>
          <w:szCs w:val="28"/>
          <w:lang w:eastAsia="ru-RU"/>
        </w:rPr>
        <w:t xml:space="preserve"> расходов на закупки понимается </w:t>
      </w:r>
      <w:r w:rsidR="002A3E5C" w:rsidRPr="00BE096E">
        <w:rPr>
          <w:rFonts w:ascii="Times New Roman" w:eastAsia="Times New Roman" w:hAnsi="Times New Roman" w:cs="Times New Roman"/>
          <w:sz w:val="28"/>
          <w:szCs w:val="28"/>
          <w:lang w:eastAsia="ru-RU"/>
        </w:rPr>
        <w:t>степень</w:t>
      </w:r>
      <w:r w:rsidR="002A3E5C" w:rsidRPr="00BE096E">
        <w:rPr>
          <w:rFonts w:ascii="Times New Roman" w:eastAsia="Calibri" w:hAnsi="Times New Roman" w:cs="Times New Roman"/>
          <w:sz w:val="28"/>
          <w:szCs w:val="28"/>
        </w:rPr>
        <w:t xml:space="preserve"> достижения </w:t>
      </w:r>
      <w:r w:rsidR="0045222D" w:rsidRPr="00BE096E">
        <w:rPr>
          <w:rFonts w:ascii="Times New Roman" w:eastAsia="Calibri" w:hAnsi="Times New Roman" w:cs="Times New Roman"/>
          <w:sz w:val="28"/>
          <w:szCs w:val="28"/>
        </w:rPr>
        <w:t>наилучшего результата с использованием определенного бюджетом объема средств</w:t>
      </w:r>
      <w:r w:rsidR="00090C8E" w:rsidRPr="00BE096E">
        <w:rPr>
          <w:rFonts w:ascii="Times New Roman" w:eastAsia="Calibri" w:hAnsi="Times New Roman" w:cs="Times New Roman"/>
          <w:sz w:val="28"/>
          <w:szCs w:val="28"/>
        </w:rPr>
        <w:t xml:space="preserve"> </w:t>
      </w:r>
      <w:r w:rsidR="0045222D" w:rsidRPr="00BE096E">
        <w:rPr>
          <w:rFonts w:ascii="Times New Roman" w:eastAsia="Calibri" w:hAnsi="Times New Roman" w:cs="Times New Roman"/>
          <w:sz w:val="28"/>
          <w:szCs w:val="28"/>
        </w:rPr>
        <w:t>и целей осуществления закупок.</w:t>
      </w:r>
    </w:p>
    <w:p w14:paraId="5DA0A65D" w14:textId="77777777" w:rsidR="002A3E5C" w:rsidRPr="00BE096E" w:rsidRDefault="002A3E5C" w:rsidP="002845C8">
      <w:pPr>
        <w:spacing w:after="0" w:line="360" w:lineRule="auto"/>
        <w:ind w:firstLine="708"/>
        <w:jc w:val="both"/>
        <w:rPr>
          <w:rFonts w:ascii="Times New Roman" w:eastAsia="Times New Roman" w:hAnsi="Times New Roman" w:cs="Times New Roman"/>
          <w:sz w:val="28"/>
          <w:szCs w:val="28"/>
        </w:rPr>
      </w:pPr>
      <w:r w:rsidRPr="00BE096E">
        <w:rPr>
          <w:rFonts w:ascii="Times New Roman" w:eastAsia="Times New Roman" w:hAnsi="Times New Roman" w:cs="Times New Roman"/>
          <w:sz w:val="28"/>
          <w:szCs w:val="28"/>
        </w:rPr>
        <w:t>Результативность измеряется соотношением плановых (заданных) и фактических результатов. Непосредственным результатом закупок является поставка (</w:t>
      </w:r>
      <w:r w:rsidR="00DC104D" w:rsidRPr="00BE096E">
        <w:rPr>
          <w:rFonts w:ascii="Times New Roman" w:eastAsia="Times New Roman" w:hAnsi="Times New Roman" w:cs="Times New Roman"/>
          <w:sz w:val="28"/>
          <w:szCs w:val="28"/>
        </w:rPr>
        <w:t>выполнение, оказание</w:t>
      </w:r>
      <w:r w:rsidRPr="00BE096E">
        <w:rPr>
          <w:rFonts w:ascii="Times New Roman" w:eastAsia="Times New Roman" w:hAnsi="Times New Roman" w:cs="Times New Roman"/>
          <w:sz w:val="28"/>
          <w:szCs w:val="28"/>
        </w:rPr>
        <w:t xml:space="preserve">) товаров (работ, услуг) установленного </w:t>
      </w:r>
      <w:r w:rsidRPr="00BE096E">
        <w:rPr>
          <w:rFonts w:ascii="Times New Roman" w:eastAsia="Times New Roman" w:hAnsi="Times New Roman" w:cs="Times New Roman"/>
          <w:sz w:val="28"/>
          <w:szCs w:val="28"/>
        </w:rPr>
        <w:lastRenderedPageBreak/>
        <w:t>количества, качества</w:t>
      </w:r>
      <w:r w:rsidR="00517148" w:rsidRPr="00BE096E">
        <w:rPr>
          <w:rFonts w:ascii="Times New Roman" w:eastAsia="Times New Roman" w:hAnsi="Times New Roman" w:cs="Times New Roman"/>
          <w:sz w:val="28"/>
          <w:szCs w:val="28"/>
        </w:rPr>
        <w:t>, объема</w:t>
      </w:r>
      <w:r w:rsidRPr="00BE096E">
        <w:rPr>
          <w:rFonts w:ascii="Times New Roman" w:eastAsia="Times New Roman" w:hAnsi="Times New Roman" w:cs="Times New Roman"/>
          <w:sz w:val="28"/>
          <w:szCs w:val="28"/>
        </w:rPr>
        <w:t xml:space="preserve"> и других характеристик. Конечным результатом закупок является достижение целей и ожидаемых результатов деятельности, для обеспечения которой закупаются соответствующие товары (работы, услуги). При оценке результативности закупок следует определить, чьи действия (бездействие) привели к недостижению результатов, учитывать наличие (отсутствие) необходимых для осуществления закупок средств и условий, а также зависимость достижения (недостижения) целей закупок от иных факторов помимо закупок.</w:t>
      </w:r>
    </w:p>
    <w:p w14:paraId="5DA0A65E" w14:textId="77777777" w:rsidR="00F71352" w:rsidRPr="00BE096E" w:rsidRDefault="00326E5C" w:rsidP="002845C8">
      <w:pPr>
        <w:spacing w:after="0" w:line="360" w:lineRule="auto"/>
        <w:ind w:firstLine="709"/>
        <w:jc w:val="both"/>
        <w:rPr>
          <w:rFonts w:ascii="Times New Roman" w:eastAsia="Times New Roman" w:hAnsi="Times New Roman" w:cs="Times New Roman"/>
          <w:sz w:val="28"/>
          <w:szCs w:val="28"/>
        </w:rPr>
      </w:pPr>
      <w:r w:rsidRPr="00BE096E">
        <w:rPr>
          <w:rFonts w:ascii="Times New Roman" w:eastAsia="Times New Roman" w:hAnsi="Times New Roman" w:cs="Times New Roman"/>
          <w:sz w:val="28"/>
          <w:szCs w:val="28"/>
        </w:rPr>
        <w:t xml:space="preserve">3.7. </w:t>
      </w:r>
      <w:r w:rsidR="002A3E5C" w:rsidRPr="00BE096E">
        <w:rPr>
          <w:rFonts w:ascii="Times New Roman" w:eastAsia="Times New Roman" w:hAnsi="Times New Roman" w:cs="Times New Roman"/>
          <w:sz w:val="28"/>
          <w:szCs w:val="28"/>
        </w:rPr>
        <w:t xml:space="preserve">Под </w:t>
      </w:r>
      <w:r w:rsidR="002A3E5C" w:rsidRPr="00BE096E">
        <w:rPr>
          <w:rFonts w:ascii="Times New Roman" w:eastAsia="Times New Roman" w:hAnsi="Times New Roman" w:cs="Times New Roman"/>
          <w:b/>
          <w:sz w:val="28"/>
          <w:szCs w:val="28"/>
        </w:rPr>
        <w:t>реализуемостью</w:t>
      </w:r>
      <w:r w:rsidR="002A3E5C" w:rsidRPr="00BE096E">
        <w:rPr>
          <w:rFonts w:ascii="Times New Roman" w:eastAsia="Times New Roman" w:hAnsi="Times New Roman" w:cs="Times New Roman"/>
          <w:sz w:val="28"/>
          <w:szCs w:val="28"/>
        </w:rPr>
        <w:t xml:space="preserve"> закупок понимается </w:t>
      </w:r>
      <w:r w:rsidR="001D4778" w:rsidRPr="00BE096E">
        <w:rPr>
          <w:rFonts w:ascii="Times New Roman" w:eastAsia="Times New Roman" w:hAnsi="Times New Roman" w:cs="Times New Roman"/>
          <w:sz w:val="28"/>
          <w:szCs w:val="28"/>
        </w:rPr>
        <w:t xml:space="preserve">фактическая </w:t>
      </w:r>
      <w:r w:rsidR="002A3E5C" w:rsidRPr="00BE096E">
        <w:rPr>
          <w:rFonts w:ascii="Times New Roman" w:eastAsia="Times New Roman" w:hAnsi="Times New Roman" w:cs="Times New Roman"/>
          <w:sz w:val="28"/>
          <w:szCs w:val="28"/>
        </w:rPr>
        <w:t>возможность осуществления запланированных закупок</w:t>
      </w:r>
      <w:r w:rsidR="00F71352" w:rsidRPr="00BE096E">
        <w:rPr>
          <w:rFonts w:ascii="Times New Roman" w:eastAsia="Times New Roman" w:hAnsi="Times New Roman" w:cs="Times New Roman"/>
          <w:sz w:val="28"/>
          <w:szCs w:val="28"/>
        </w:rPr>
        <w:t xml:space="preserve"> с учетом </w:t>
      </w:r>
      <w:r w:rsidR="002A3E5C" w:rsidRPr="00BE096E">
        <w:rPr>
          <w:rFonts w:ascii="Times New Roman" w:eastAsia="Times New Roman" w:hAnsi="Times New Roman" w:cs="Times New Roman"/>
          <w:sz w:val="28"/>
          <w:szCs w:val="28"/>
        </w:rPr>
        <w:t xml:space="preserve">объема </w:t>
      </w:r>
      <w:r w:rsidR="00F71352" w:rsidRPr="00BE096E">
        <w:rPr>
          <w:rFonts w:ascii="Times New Roman" w:eastAsia="Times New Roman" w:hAnsi="Times New Roman" w:cs="Times New Roman"/>
          <w:sz w:val="28"/>
          <w:szCs w:val="28"/>
        </w:rPr>
        <w:t xml:space="preserve">выделенных </w:t>
      </w:r>
      <w:r w:rsidR="002A3E5C" w:rsidRPr="00BE096E">
        <w:rPr>
          <w:rFonts w:ascii="Times New Roman" w:eastAsia="Times New Roman" w:hAnsi="Times New Roman" w:cs="Times New Roman"/>
          <w:sz w:val="28"/>
          <w:szCs w:val="28"/>
        </w:rPr>
        <w:t xml:space="preserve">средств для достижения целей и результатов закупок. </w:t>
      </w:r>
    </w:p>
    <w:p w14:paraId="5DA0A65F" w14:textId="77777777" w:rsidR="00955FD9" w:rsidRDefault="002A3E5C" w:rsidP="002845C8">
      <w:pPr>
        <w:spacing w:after="0" w:line="360" w:lineRule="auto"/>
        <w:ind w:firstLine="709"/>
        <w:jc w:val="both"/>
        <w:rPr>
          <w:rFonts w:ascii="Times New Roman" w:eastAsia="Times New Roman" w:hAnsi="Times New Roman" w:cs="Times New Roman"/>
          <w:sz w:val="28"/>
          <w:szCs w:val="28"/>
        </w:rPr>
      </w:pPr>
      <w:r w:rsidRPr="00BE096E">
        <w:rPr>
          <w:rFonts w:ascii="Times New Roman" w:eastAsia="Times New Roman" w:hAnsi="Times New Roman" w:cs="Times New Roman"/>
          <w:sz w:val="28"/>
          <w:szCs w:val="28"/>
        </w:rPr>
        <w:t>Причинами нереализуемости закупок могут быть отсутствие товаров (работ, услуг) с требуемыми характеристиками на рынке (недостаточные объемы их производства, в том числе национальными производителями), невыделение достаточного объема средств и иных ресурсов для осуществления закупок, неготовность систем управления закупками, отсутствие у заказчиков условий для использования результатов закупок. Закупка признается нереализуемой, если она не может быть осуществлена по причинам, независящим от действий (бездействи</w:t>
      </w:r>
      <w:r w:rsidR="001D4778" w:rsidRPr="00BE096E">
        <w:rPr>
          <w:rFonts w:ascii="Times New Roman" w:eastAsia="Times New Roman" w:hAnsi="Times New Roman" w:cs="Times New Roman"/>
          <w:sz w:val="28"/>
          <w:szCs w:val="28"/>
        </w:rPr>
        <w:t>я</w:t>
      </w:r>
      <w:r w:rsidRPr="00BE096E">
        <w:rPr>
          <w:rFonts w:ascii="Times New Roman" w:eastAsia="Times New Roman" w:hAnsi="Times New Roman" w:cs="Times New Roman"/>
          <w:sz w:val="28"/>
          <w:szCs w:val="28"/>
        </w:rPr>
        <w:t>) заказчика, уполномоченного органа (учреждения), специализированной организации.</w:t>
      </w:r>
    </w:p>
    <w:p w14:paraId="5DA0A660" w14:textId="77777777" w:rsidR="00BB2766" w:rsidRPr="00BE096E" w:rsidRDefault="00BB2766" w:rsidP="002845C8">
      <w:pPr>
        <w:spacing w:after="0" w:line="360" w:lineRule="auto"/>
        <w:ind w:firstLine="709"/>
        <w:jc w:val="both"/>
        <w:rPr>
          <w:rFonts w:ascii="Times New Roman" w:eastAsia="Times New Roman" w:hAnsi="Times New Roman" w:cs="Times New Roman"/>
          <w:sz w:val="28"/>
          <w:szCs w:val="28"/>
        </w:rPr>
      </w:pPr>
    </w:p>
    <w:p w14:paraId="5DA0A661" w14:textId="77777777" w:rsidR="00955FD9" w:rsidRPr="00BE096E" w:rsidRDefault="00955FD9" w:rsidP="002845C8">
      <w:pPr>
        <w:numPr>
          <w:ilvl w:val="0"/>
          <w:numId w:val="8"/>
        </w:numPr>
        <w:autoSpaceDE w:val="0"/>
        <w:autoSpaceDN w:val="0"/>
        <w:adjustRightInd w:val="0"/>
        <w:spacing w:after="0" w:line="240" w:lineRule="auto"/>
        <w:ind w:left="0" w:firstLine="0"/>
        <w:jc w:val="center"/>
        <w:rPr>
          <w:rFonts w:ascii="Times New Roman" w:eastAsia="Times New Roman" w:hAnsi="Times New Roman" w:cs="Times New Roman"/>
          <w:b/>
          <w:sz w:val="28"/>
          <w:szCs w:val="28"/>
          <w:lang w:eastAsia="ru-RU"/>
        </w:rPr>
      </w:pPr>
      <w:r w:rsidRPr="00BE096E">
        <w:rPr>
          <w:rFonts w:ascii="Times New Roman" w:eastAsia="Times New Roman" w:hAnsi="Times New Roman" w:cs="Times New Roman"/>
          <w:b/>
          <w:sz w:val="28"/>
          <w:szCs w:val="28"/>
          <w:lang w:eastAsia="ru-RU"/>
        </w:rPr>
        <w:t>Контрольная деятельность в рамках аудита в сфере закупок</w:t>
      </w:r>
    </w:p>
    <w:p w14:paraId="5DA0A662" w14:textId="77777777" w:rsidR="000124F1" w:rsidRPr="00BE096E" w:rsidRDefault="000124F1" w:rsidP="002845C8">
      <w:pPr>
        <w:pStyle w:val="a8"/>
        <w:autoSpaceDE w:val="0"/>
        <w:autoSpaceDN w:val="0"/>
        <w:adjustRightInd w:val="0"/>
        <w:spacing w:after="0" w:line="360" w:lineRule="auto"/>
        <w:ind w:left="0"/>
        <w:jc w:val="center"/>
        <w:rPr>
          <w:rFonts w:ascii="Times New Roman" w:eastAsia="Times New Roman" w:hAnsi="Times New Roman" w:cs="Times New Roman"/>
          <w:sz w:val="28"/>
          <w:szCs w:val="28"/>
          <w:lang w:eastAsia="ru-RU"/>
        </w:rPr>
      </w:pPr>
    </w:p>
    <w:p w14:paraId="5DA0A663" w14:textId="77777777" w:rsidR="00A90FE7" w:rsidRPr="00BE096E" w:rsidRDefault="000124F1" w:rsidP="002845C8">
      <w:pPr>
        <w:pStyle w:val="a8"/>
        <w:autoSpaceDE w:val="0"/>
        <w:autoSpaceDN w:val="0"/>
        <w:adjustRightInd w:val="0"/>
        <w:spacing w:after="0" w:line="360" w:lineRule="auto"/>
        <w:ind w:left="0"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 xml:space="preserve">Контрольная деятельность </w:t>
      </w:r>
      <w:r w:rsidR="00834AE1" w:rsidRPr="00BE096E">
        <w:rPr>
          <w:rFonts w:ascii="Times New Roman" w:eastAsia="Times New Roman" w:hAnsi="Times New Roman" w:cs="Times New Roman"/>
          <w:sz w:val="28"/>
          <w:szCs w:val="28"/>
          <w:lang w:eastAsia="ru-RU"/>
        </w:rPr>
        <w:t xml:space="preserve">в рамках аудита в сфере закупок осуществляется </w:t>
      </w:r>
      <w:r w:rsidRPr="00BE096E">
        <w:rPr>
          <w:rFonts w:ascii="Times New Roman" w:eastAsia="Times New Roman" w:hAnsi="Times New Roman" w:cs="Times New Roman"/>
          <w:sz w:val="28"/>
          <w:szCs w:val="28"/>
          <w:lang w:eastAsia="ru-RU"/>
        </w:rPr>
        <w:t>путем</w:t>
      </w:r>
      <w:r w:rsidR="00834AE1" w:rsidRPr="00BE096E">
        <w:rPr>
          <w:rFonts w:ascii="Times New Roman" w:eastAsia="Times New Roman" w:hAnsi="Times New Roman" w:cs="Times New Roman"/>
          <w:sz w:val="28"/>
          <w:szCs w:val="28"/>
          <w:lang w:eastAsia="ru-RU"/>
        </w:rPr>
        <w:t xml:space="preserve"> </w:t>
      </w:r>
      <w:r w:rsidRPr="00BE096E">
        <w:rPr>
          <w:rFonts w:ascii="Times New Roman" w:eastAsia="Times New Roman" w:hAnsi="Times New Roman" w:cs="Times New Roman"/>
          <w:sz w:val="28"/>
          <w:szCs w:val="28"/>
          <w:lang w:eastAsia="ru-RU"/>
        </w:rPr>
        <w:t xml:space="preserve">проведения </w:t>
      </w:r>
      <w:r w:rsidR="00834AE1" w:rsidRPr="00BE096E">
        <w:rPr>
          <w:rFonts w:ascii="Times New Roman" w:eastAsia="Times New Roman" w:hAnsi="Times New Roman" w:cs="Times New Roman"/>
          <w:sz w:val="28"/>
          <w:szCs w:val="28"/>
          <w:lang w:eastAsia="ru-RU"/>
        </w:rPr>
        <w:t>проверки в форме предварительного аудита, оперативного</w:t>
      </w:r>
      <w:r w:rsidR="007B7C75" w:rsidRPr="00BE096E">
        <w:rPr>
          <w:rFonts w:ascii="Times New Roman" w:eastAsia="Times New Roman" w:hAnsi="Times New Roman" w:cs="Times New Roman"/>
          <w:sz w:val="28"/>
          <w:szCs w:val="28"/>
          <w:lang w:eastAsia="ru-RU"/>
        </w:rPr>
        <w:t xml:space="preserve"> анализа и</w:t>
      </w:r>
      <w:r w:rsidR="00834AE1" w:rsidRPr="00BE096E">
        <w:rPr>
          <w:rFonts w:ascii="Times New Roman" w:eastAsia="Times New Roman" w:hAnsi="Times New Roman" w:cs="Times New Roman"/>
          <w:sz w:val="28"/>
          <w:szCs w:val="28"/>
          <w:lang w:eastAsia="ru-RU"/>
        </w:rPr>
        <w:t xml:space="preserve"> контроля и последующего аудита</w:t>
      </w:r>
      <w:r w:rsidR="007B7C75" w:rsidRPr="00BE096E">
        <w:rPr>
          <w:rFonts w:ascii="Times New Roman" w:eastAsia="Times New Roman" w:hAnsi="Times New Roman" w:cs="Times New Roman"/>
          <w:sz w:val="28"/>
          <w:szCs w:val="28"/>
          <w:lang w:eastAsia="ru-RU"/>
        </w:rPr>
        <w:t xml:space="preserve"> (контроля)</w:t>
      </w:r>
      <w:r w:rsidR="00A72DA0" w:rsidRPr="00BE096E">
        <w:rPr>
          <w:rFonts w:ascii="Times New Roman" w:eastAsia="Times New Roman" w:hAnsi="Times New Roman" w:cs="Times New Roman"/>
          <w:sz w:val="28"/>
          <w:szCs w:val="28"/>
          <w:lang w:eastAsia="ru-RU"/>
        </w:rPr>
        <w:t>, при этом:</w:t>
      </w:r>
    </w:p>
    <w:p w14:paraId="5DA0A664" w14:textId="77777777" w:rsidR="00FF563D" w:rsidRPr="00BE096E" w:rsidRDefault="00FF563D" w:rsidP="002845C8">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8"/>
          <w:szCs w:val="28"/>
          <w:lang w:val="x-none" w:eastAsia="ru-RU"/>
        </w:rPr>
      </w:pPr>
      <w:r w:rsidRPr="00BE096E">
        <w:rPr>
          <w:rFonts w:ascii="Times New Roman" w:eastAsia="Times New Roman" w:hAnsi="Times New Roman" w:cs="Times New Roman"/>
          <w:sz w:val="28"/>
          <w:szCs w:val="28"/>
          <w:lang w:val="x-none" w:eastAsia="ru-RU"/>
        </w:rPr>
        <w:t>контрольные мероприятия в форме предварительного аудита проводятс</w:t>
      </w:r>
      <w:r w:rsidR="00F71352" w:rsidRPr="00BE096E">
        <w:rPr>
          <w:rFonts w:ascii="Times New Roman" w:eastAsia="Times New Roman" w:hAnsi="Times New Roman" w:cs="Times New Roman"/>
          <w:sz w:val="28"/>
          <w:szCs w:val="28"/>
          <w:lang w:val="x-none" w:eastAsia="ru-RU"/>
        </w:rPr>
        <w:t>я на этапе планирования закупок</w:t>
      </w:r>
      <w:r w:rsidR="00517148" w:rsidRPr="00BE096E">
        <w:rPr>
          <w:rFonts w:ascii="Times New Roman" w:eastAsia="Times New Roman" w:hAnsi="Times New Roman" w:cs="Times New Roman"/>
          <w:sz w:val="28"/>
          <w:szCs w:val="28"/>
          <w:lang w:eastAsia="ru-RU"/>
        </w:rPr>
        <w:t xml:space="preserve"> и</w:t>
      </w:r>
      <w:r w:rsidR="00F71352" w:rsidRPr="00BE096E">
        <w:rPr>
          <w:rFonts w:ascii="Times New Roman" w:eastAsia="Times New Roman" w:hAnsi="Times New Roman" w:cs="Times New Roman"/>
          <w:sz w:val="28"/>
          <w:szCs w:val="28"/>
          <w:lang w:val="x-none" w:eastAsia="ru-RU"/>
        </w:rPr>
        <w:t xml:space="preserve"> включа</w:t>
      </w:r>
      <w:r w:rsidR="00F71352" w:rsidRPr="00BE096E">
        <w:rPr>
          <w:rFonts w:ascii="Times New Roman" w:eastAsia="Times New Roman" w:hAnsi="Times New Roman" w:cs="Times New Roman"/>
          <w:sz w:val="28"/>
          <w:szCs w:val="28"/>
          <w:lang w:eastAsia="ru-RU"/>
        </w:rPr>
        <w:t>ют в себя</w:t>
      </w:r>
      <w:r w:rsidRPr="00BE096E">
        <w:rPr>
          <w:rFonts w:ascii="Times New Roman" w:eastAsia="Times New Roman" w:hAnsi="Times New Roman" w:cs="Times New Roman"/>
          <w:sz w:val="28"/>
          <w:szCs w:val="28"/>
          <w:lang w:val="x-none" w:eastAsia="ru-RU"/>
        </w:rPr>
        <w:t xml:space="preserve"> проверку обоснованности объемов финансирования на закупки товаров, работ</w:t>
      </w:r>
      <w:r w:rsidR="00517148" w:rsidRPr="00BE096E">
        <w:rPr>
          <w:rFonts w:ascii="Times New Roman" w:eastAsia="Times New Roman" w:hAnsi="Times New Roman" w:cs="Times New Roman"/>
          <w:sz w:val="28"/>
          <w:szCs w:val="28"/>
          <w:lang w:eastAsia="ru-RU"/>
        </w:rPr>
        <w:t>,</w:t>
      </w:r>
      <w:r w:rsidR="00517148" w:rsidRPr="00BE096E">
        <w:rPr>
          <w:rFonts w:ascii="Times New Roman" w:eastAsia="Times New Roman" w:hAnsi="Times New Roman" w:cs="Times New Roman"/>
          <w:sz w:val="28"/>
          <w:szCs w:val="28"/>
          <w:lang w:val="x-none" w:eastAsia="ru-RU"/>
        </w:rPr>
        <w:t xml:space="preserve"> услуг</w:t>
      </w:r>
      <w:r w:rsidRPr="00BE096E">
        <w:rPr>
          <w:rFonts w:ascii="Times New Roman" w:eastAsia="Times New Roman" w:hAnsi="Times New Roman" w:cs="Times New Roman"/>
          <w:sz w:val="28"/>
          <w:szCs w:val="28"/>
          <w:lang w:val="x-none" w:eastAsia="ru-RU"/>
        </w:rPr>
        <w:t xml:space="preserve"> с учетом анализа </w:t>
      </w:r>
      <w:r w:rsidRPr="00BE096E">
        <w:rPr>
          <w:rFonts w:ascii="Times New Roman" w:eastAsia="Times New Roman" w:hAnsi="Times New Roman" w:cs="Times New Roman"/>
          <w:sz w:val="28"/>
          <w:szCs w:val="28"/>
          <w:lang w:val="x-none" w:eastAsia="ru-RU"/>
        </w:rPr>
        <w:lastRenderedPageBreak/>
        <w:t>складывающихся на рынке цен, а также прогнозирование потребнос</w:t>
      </w:r>
      <w:r w:rsidR="00517148" w:rsidRPr="00BE096E">
        <w:rPr>
          <w:rFonts w:ascii="Times New Roman" w:eastAsia="Times New Roman" w:hAnsi="Times New Roman" w:cs="Times New Roman"/>
          <w:sz w:val="28"/>
          <w:szCs w:val="28"/>
          <w:lang w:val="x-none" w:eastAsia="ru-RU"/>
        </w:rPr>
        <w:t>тей в товарах, работах, услугах</w:t>
      </w:r>
      <w:r w:rsidR="00F71352" w:rsidRPr="00BE096E">
        <w:rPr>
          <w:rFonts w:ascii="Times New Roman" w:eastAsia="Times New Roman" w:hAnsi="Times New Roman" w:cs="Times New Roman"/>
          <w:sz w:val="28"/>
          <w:szCs w:val="28"/>
          <w:lang w:eastAsia="ru-RU"/>
        </w:rPr>
        <w:t xml:space="preserve"> с учетом </w:t>
      </w:r>
      <w:r w:rsidRPr="00BE096E">
        <w:rPr>
          <w:rFonts w:ascii="Times New Roman" w:eastAsia="Times New Roman" w:hAnsi="Times New Roman" w:cs="Times New Roman"/>
          <w:sz w:val="28"/>
          <w:szCs w:val="28"/>
          <w:lang w:val="x-none" w:eastAsia="ru-RU"/>
        </w:rPr>
        <w:t xml:space="preserve">их </w:t>
      </w:r>
      <w:r w:rsidR="00F71352" w:rsidRPr="00BE096E">
        <w:rPr>
          <w:rFonts w:ascii="Times New Roman" w:eastAsia="Times New Roman" w:hAnsi="Times New Roman" w:cs="Times New Roman"/>
          <w:sz w:val="28"/>
          <w:szCs w:val="28"/>
          <w:lang w:val="x-none" w:eastAsia="ru-RU"/>
        </w:rPr>
        <w:t>потребительских свойств</w:t>
      </w:r>
      <w:r w:rsidRPr="00BE096E">
        <w:rPr>
          <w:rFonts w:ascii="Times New Roman" w:eastAsia="Times New Roman" w:hAnsi="Times New Roman" w:cs="Times New Roman"/>
          <w:sz w:val="28"/>
          <w:szCs w:val="28"/>
          <w:lang w:val="x-none" w:eastAsia="ru-RU"/>
        </w:rPr>
        <w:t>;</w:t>
      </w:r>
    </w:p>
    <w:p w14:paraId="5DA0A665" w14:textId="77777777" w:rsidR="00FF563D" w:rsidRPr="00BE096E" w:rsidRDefault="00FF563D" w:rsidP="002845C8">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8"/>
          <w:szCs w:val="28"/>
          <w:lang w:val="x-none" w:eastAsia="ru-RU"/>
        </w:rPr>
      </w:pPr>
      <w:r w:rsidRPr="00BE096E">
        <w:rPr>
          <w:rFonts w:ascii="Times New Roman" w:eastAsia="Times New Roman" w:hAnsi="Times New Roman" w:cs="Times New Roman"/>
          <w:sz w:val="28"/>
          <w:szCs w:val="28"/>
          <w:lang w:val="x-none" w:eastAsia="ru-RU"/>
        </w:rPr>
        <w:t>контрольные мероприятия в форме оперативного анализа и контроля проводятся в части проверки организационной документации заказчиков (о создании контрактной службы, о распределении полномочий и т.</w:t>
      </w:r>
      <w:r w:rsidR="00A868C5">
        <w:rPr>
          <w:rFonts w:ascii="Times New Roman" w:eastAsia="Times New Roman" w:hAnsi="Times New Roman" w:cs="Times New Roman"/>
          <w:sz w:val="28"/>
          <w:szCs w:val="28"/>
          <w:lang w:eastAsia="ru-RU"/>
        </w:rPr>
        <w:t xml:space="preserve"> </w:t>
      </w:r>
      <w:r w:rsidRPr="00BE096E">
        <w:rPr>
          <w:rFonts w:ascii="Times New Roman" w:eastAsia="Times New Roman" w:hAnsi="Times New Roman" w:cs="Times New Roman"/>
          <w:sz w:val="28"/>
          <w:szCs w:val="28"/>
          <w:lang w:val="x-none" w:eastAsia="ru-RU"/>
        </w:rPr>
        <w:t>д.), анализа планов закупок, планов-графиков</w:t>
      </w:r>
      <w:r w:rsidR="002B32A2" w:rsidRPr="00BE096E">
        <w:rPr>
          <w:rFonts w:ascii="Times New Roman" w:eastAsia="Times New Roman" w:hAnsi="Times New Roman" w:cs="Times New Roman"/>
          <w:sz w:val="28"/>
          <w:szCs w:val="28"/>
          <w:lang w:eastAsia="ru-RU"/>
        </w:rPr>
        <w:t xml:space="preserve"> закупок</w:t>
      </w:r>
      <w:r w:rsidRPr="00BE096E">
        <w:rPr>
          <w:rFonts w:ascii="Times New Roman" w:eastAsia="Times New Roman" w:hAnsi="Times New Roman" w:cs="Times New Roman"/>
          <w:sz w:val="28"/>
          <w:szCs w:val="28"/>
          <w:lang w:val="x-none" w:eastAsia="ru-RU"/>
        </w:rPr>
        <w:t>, документации о проведении процедур закупок, протоколов, контрактов, санкционирования платежей и приемки товаров, работ и услуг;</w:t>
      </w:r>
    </w:p>
    <w:p w14:paraId="5DA0A666" w14:textId="77777777" w:rsidR="00FF563D" w:rsidRPr="00BE096E" w:rsidRDefault="00FF563D" w:rsidP="002845C8">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8"/>
          <w:szCs w:val="28"/>
          <w:lang w:val="x-none" w:eastAsia="ru-RU"/>
        </w:rPr>
      </w:pPr>
      <w:r w:rsidRPr="00BE096E">
        <w:rPr>
          <w:rFonts w:ascii="Times New Roman" w:eastAsia="Times New Roman" w:hAnsi="Times New Roman" w:cs="Times New Roman"/>
          <w:sz w:val="28"/>
          <w:szCs w:val="28"/>
          <w:lang w:val="x-none" w:eastAsia="ru-RU"/>
        </w:rPr>
        <w:t xml:space="preserve">контрольные мероприятия в форме последующего аудита проводятся в части проверки всех </w:t>
      </w:r>
      <w:r w:rsidR="00F71352" w:rsidRPr="00BE096E">
        <w:rPr>
          <w:rFonts w:ascii="Times New Roman" w:eastAsia="Times New Roman" w:hAnsi="Times New Roman" w:cs="Times New Roman"/>
          <w:sz w:val="28"/>
          <w:szCs w:val="28"/>
          <w:lang w:eastAsia="ru-RU"/>
        </w:rPr>
        <w:t>этапов</w:t>
      </w:r>
      <w:r w:rsidR="00517148" w:rsidRPr="00BE096E">
        <w:rPr>
          <w:rFonts w:ascii="Times New Roman" w:eastAsia="Times New Roman" w:hAnsi="Times New Roman" w:cs="Times New Roman"/>
          <w:sz w:val="28"/>
          <w:szCs w:val="28"/>
          <w:lang w:val="x-none" w:eastAsia="ru-RU"/>
        </w:rPr>
        <w:t xml:space="preserve"> исполнения контракта</w:t>
      </w:r>
      <w:r w:rsidRPr="00BE096E">
        <w:rPr>
          <w:rFonts w:ascii="Times New Roman" w:eastAsia="Times New Roman" w:hAnsi="Times New Roman" w:cs="Times New Roman"/>
          <w:sz w:val="28"/>
          <w:szCs w:val="28"/>
          <w:lang w:val="x-none" w:eastAsia="ru-RU"/>
        </w:rPr>
        <w:t xml:space="preserve"> с учетом фактического результата.</w:t>
      </w:r>
    </w:p>
    <w:p w14:paraId="5DA0A667" w14:textId="77777777" w:rsidR="00C05016" w:rsidRPr="00BE096E" w:rsidRDefault="00311511" w:rsidP="002845C8">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8"/>
          <w:szCs w:val="28"/>
          <w:lang w:eastAsia="ru-RU"/>
        </w:rPr>
      </w:pPr>
      <w:r w:rsidRPr="00BE096E">
        <w:rPr>
          <w:rFonts w:ascii="Times New Roman" w:eastAsia="Calibri" w:hAnsi="Times New Roman" w:cs="Arial"/>
          <w:sz w:val="28"/>
          <w:szCs w:val="28"/>
          <w:lang w:eastAsia="ar-SA"/>
        </w:rPr>
        <w:t>Основной ц</w:t>
      </w:r>
      <w:r w:rsidR="00C05016" w:rsidRPr="00BE096E">
        <w:rPr>
          <w:rFonts w:ascii="Times New Roman" w:eastAsia="Calibri" w:hAnsi="Times New Roman" w:cs="Arial"/>
          <w:sz w:val="28"/>
          <w:szCs w:val="28"/>
          <w:lang w:eastAsia="ar-SA"/>
        </w:rPr>
        <w:t xml:space="preserve">елью </w:t>
      </w:r>
      <w:r w:rsidR="00C05016" w:rsidRPr="00BE096E">
        <w:rPr>
          <w:rFonts w:ascii="Times New Roman" w:eastAsia="Times New Roman" w:hAnsi="Times New Roman" w:cs="Times New Roman"/>
          <w:sz w:val="28"/>
          <w:szCs w:val="28"/>
          <w:lang w:eastAsia="ru-RU"/>
        </w:rPr>
        <w:t>предварительного аудита</w:t>
      </w:r>
      <w:r w:rsidRPr="00BE096E">
        <w:rPr>
          <w:rFonts w:ascii="Times New Roman" w:eastAsia="Times New Roman" w:hAnsi="Times New Roman" w:cs="Times New Roman"/>
          <w:sz w:val="28"/>
          <w:szCs w:val="28"/>
          <w:lang w:eastAsia="ru-RU"/>
        </w:rPr>
        <w:t>,</w:t>
      </w:r>
      <w:r w:rsidR="00C05016" w:rsidRPr="00BE096E">
        <w:rPr>
          <w:rFonts w:ascii="Times New Roman" w:eastAsia="Times New Roman" w:hAnsi="Times New Roman" w:cs="Times New Roman"/>
          <w:sz w:val="28"/>
          <w:szCs w:val="28"/>
          <w:lang w:eastAsia="ru-RU"/>
        </w:rPr>
        <w:t xml:space="preserve"> оперативного</w:t>
      </w:r>
      <w:r w:rsidRPr="00BE096E">
        <w:rPr>
          <w:rFonts w:ascii="Times New Roman" w:eastAsia="Times New Roman" w:hAnsi="Times New Roman" w:cs="Times New Roman"/>
          <w:sz w:val="28"/>
          <w:szCs w:val="28"/>
          <w:lang w:eastAsia="ru-RU"/>
        </w:rPr>
        <w:t xml:space="preserve"> анализа и </w:t>
      </w:r>
      <w:r w:rsidR="00C05016" w:rsidRPr="00BE096E">
        <w:rPr>
          <w:rFonts w:ascii="Times New Roman" w:eastAsia="Times New Roman" w:hAnsi="Times New Roman" w:cs="Times New Roman"/>
          <w:sz w:val="28"/>
          <w:szCs w:val="28"/>
          <w:lang w:eastAsia="ru-RU"/>
        </w:rPr>
        <w:t>контроля является предупреждение бюджетных нарушений</w:t>
      </w:r>
      <w:r w:rsidR="00CA5D41" w:rsidRPr="00BE096E">
        <w:rPr>
          <w:rFonts w:ascii="Times New Roman" w:eastAsia="Times New Roman" w:hAnsi="Times New Roman" w:cs="Times New Roman"/>
          <w:sz w:val="28"/>
          <w:szCs w:val="28"/>
          <w:lang w:eastAsia="ru-RU"/>
        </w:rPr>
        <w:t xml:space="preserve">  и иных нарушений законодательства </w:t>
      </w:r>
      <w:r w:rsidR="00D1185A" w:rsidRPr="00D1185A">
        <w:rPr>
          <w:rFonts w:ascii="Times New Roman" w:eastAsia="Times New Roman" w:hAnsi="Times New Roman" w:cs="Times New Roman"/>
          <w:sz w:val="28"/>
          <w:szCs w:val="28"/>
          <w:lang w:eastAsia="ru-RU"/>
        </w:rPr>
        <w:t xml:space="preserve">Российской Федерации </w:t>
      </w:r>
      <w:r w:rsidR="00CA5D41" w:rsidRPr="00BE096E">
        <w:rPr>
          <w:rFonts w:ascii="Times New Roman" w:eastAsia="Times New Roman" w:hAnsi="Times New Roman" w:cs="Times New Roman"/>
          <w:sz w:val="28"/>
          <w:szCs w:val="28"/>
          <w:lang w:eastAsia="ru-RU"/>
        </w:rPr>
        <w:t>при осуществлении закупок.</w:t>
      </w:r>
    </w:p>
    <w:p w14:paraId="5DA0A668" w14:textId="77777777" w:rsidR="00E21004" w:rsidRDefault="00C05016" w:rsidP="00E21004">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Контрольная деятельность в рамках аудита в сфере закупок осуществляется путем проведения контрольных мероприятий с использованием следующих методов: проверка, ревизия, анализ, обследование и мониторинг.</w:t>
      </w:r>
    </w:p>
    <w:p w14:paraId="5DA0A669" w14:textId="77777777" w:rsidR="00E21004" w:rsidRDefault="00E21004" w:rsidP="00E21004">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8"/>
          <w:szCs w:val="28"/>
          <w:lang w:eastAsia="ru-RU"/>
        </w:rPr>
      </w:pPr>
      <w:r w:rsidRPr="00E21004">
        <w:rPr>
          <w:rFonts w:ascii="Times New Roman" w:eastAsia="Times New Roman" w:hAnsi="Times New Roman" w:cs="Times New Roman"/>
          <w:sz w:val="28"/>
          <w:szCs w:val="28"/>
          <w:lang w:eastAsia="ru-RU"/>
        </w:rPr>
        <w:t>Проведение контрольного мероприятия в рамках аудита в сфере закупок возможно с использованием метода камеральной проверки, если это позволяет достичь цели соответствующего контрольного мероприятия.</w:t>
      </w:r>
    </w:p>
    <w:p w14:paraId="5DA0A66A" w14:textId="77777777" w:rsidR="00E21004" w:rsidRPr="00E21004" w:rsidRDefault="00E21004" w:rsidP="00E21004">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8"/>
          <w:szCs w:val="28"/>
          <w:lang w:eastAsia="ru-RU"/>
        </w:rPr>
      </w:pPr>
      <w:r w:rsidRPr="00E21004">
        <w:rPr>
          <w:rFonts w:ascii="Times New Roman" w:eastAsia="Times New Roman" w:hAnsi="Times New Roman" w:cs="Times New Roman"/>
          <w:sz w:val="28"/>
          <w:szCs w:val="28"/>
          <w:lang w:eastAsia="ru-RU"/>
        </w:rPr>
        <w:t>Особенности организации, проведения и оформления результатов контрольного мероприятия в рамках аудита в сфере закупок, проводимого с использованием метода камеральной проверки, регламентированы отдельным методическим документом Счетной палаты</w:t>
      </w:r>
      <w:r>
        <w:rPr>
          <w:rFonts w:ascii="Times New Roman" w:eastAsia="Times New Roman" w:hAnsi="Times New Roman" w:cs="Times New Roman"/>
          <w:sz w:val="28"/>
          <w:szCs w:val="28"/>
          <w:lang w:eastAsia="ru-RU"/>
        </w:rPr>
        <w:t>.</w:t>
      </w:r>
    </w:p>
    <w:p w14:paraId="5DA0A66B" w14:textId="77777777" w:rsidR="00C05016" w:rsidRPr="00BE096E" w:rsidRDefault="00517148" w:rsidP="002845C8">
      <w:pPr>
        <w:overflowPunct w:val="0"/>
        <w:autoSpaceDE w:val="0"/>
        <w:autoSpaceDN w:val="0"/>
        <w:adjustRightInd w:val="0"/>
        <w:spacing w:after="0" w:line="360" w:lineRule="auto"/>
        <w:ind w:firstLine="709"/>
        <w:jc w:val="both"/>
        <w:textAlignment w:val="baseline"/>
        <w:rPr>
          <w:rFonts w:ascii="Times New Roman" w:eastAsia="Calibri" w:hAnsi="Times New Roman" w:cs="Arial"/>
          <w:sz w:val="28"/>
          <w:szCs w:val="28"/>
          <w:lang w:eastAsia="ar-SA"/>
        </w:rPr>
      </w:pPr>
      <w:r w:rsidRPr="00BE096E">
        <w:rPr>
          <w:rFonts w:ascii="Times New Roman" w:eastAsia="Times New Roman" w:hAnsi="Times New Roman" w:cs="Times New Roman"/>
          <w:sz w:val="28"/>
          <w:szCs w:val="28"/>
          <w:lang w:eastAsia="ru-RU"/>
        </w:rPr>
        <w:t>П</w:t>
      </w:r>
      <w:r w:rsidR="00C05016" w:rsidRPr="00BE096E">
        <w:rPr>
          <w:rFonts w:ascii="Times New Roman" w:eastAsia="Times New Roman" w:hAnsi="Times New Roman" w:cs="Times New Roman"/>
          <w:sz w:val="28"/>
          <w:szCs w:val="28"/>
          <w:lang w:eastAsia="ru-RU"/>
        </w:rPr>
        <w:t>равила и процедуры осуществления контрольных мероприятий установлены стандартом внешнего государственного аудита (контроля) СГА 101 «Общие правила проведения контрольного мероприятия</w:t>
      </w:r>
      <w:r w:rsidR="00A72DA0" w:rsidRPr="00BE096E">
        <w:rPr>
          <w:rFonts w:ascii="Times New Roman" w:eastAsia="Times New Roman" w:hAnsi="Times New Roman" w:cs="Times New Roman"/>
          <w:sz w:val="28"/>
          <w:szCs w:val="28"/>
          <w:lang w:eastAsia="ru-RU"/>
        </w:rPr>
        <w:t>».</w:t>
      </w:r>
    </w:p>
    <w:p w14:paraId="5DA0A66C" w14:textId="77777777" w:rsidR="00C05016" w:rsidRPr="00BE096E" w:rsidRDefault="003E0FDD" w:rsidP="002845C8">
      <w:pPr>
        <w:pStyle w:val="a8"/>
        <w:autoSpaceDE w:val="0"/>
        <w:autoSpaceDN w:val="0"/>
        <w:adjustRightInd w:val="0"/>
        <w:spacing w:after="0" w:line="360" w:lineRule="auto"/>
        <w:ind w:left="0" w:firstLine="708"/>
        <w:jc w:val="both"/>
        <w:rPr>
          <w:rFonts w:ascii="Times New Roman" w:eastAsia="Times New Roman" w:hAnsi="Times New Roman" w:cs="Times New Roman"/>
          <w:snapToGrid w:val="0"/>
          <w:sz w:val="28"/>
          <w:szCs w:val="20"/>
          <w:lang w:eastAsia="ru-RU"/>
        </w:rPr>
      </w:pPr>
      <w:r w:rsidRPr="00BE096E">
        <w:rPr>
          <w:rFonts w:ascii="Times New Roman" w:eastAsia="Times New Roman" w:hAnsi="Times New Roman" w:cs="Times New Roman"/>
          <w:snapToGrid w:val="0"/>
          <w:sz w:val="28"/>
          <w:szCs w:val="20"/>
          <w:lang w:eastAsia="ru-RU"/>
        </w:rPr>
        <w:t>Контрольная деятельность в рамках аудита в сфе</w:t>
      </w:r>
      <w:r w:rsidR="00517148" w:rsidRPr="00BE096E">
        <w:rPr>
          <w:rFonts w:ascii="Times New Roman" w:eastAsia="Times New Roman" w:hAnsi="Times New Roman" w:cs="Times New Roman"/>
          <w:snapToGrid w:val="0"/>
          <w:sz w:val="28"/>
          <w:szCs w:val="20"/>
          <w:lang w:eastAsia="ru-RU"/>
        </w:rPr>
        <w:t>ре закупок может осуществляться</w:t>
      </w:r>
      <w:r w:rsidRPr="00BE096E">
        <w:rPr>
          <w:rFonts w:ascii="Times New Roman" w:eastAsia="Times New Roman" w:hAnsi="Times New Roman" w:cs="Times New Roman"/>
          <w:snapToGrid w:val="0"/>
          <w:sz w:val="28"/>
          <w:szCs w:val="20"/>
          <w:lang w:eastAsia="ru-RU"/>
        </w:rPr>
        <w:t xml:space="preserve"> как в качестве отдельного контрольного мероприятия, так и в </w:t>
      </w:r>
      <w:r w:rsidRPr="00BE096E">
        <w:rPr>
          <w:rFonts w:ascii="Times New Roman" w:eastAsia="Times New Roman" w:hAnsi="Times New Roman" w:cs="Times New Roman"/>
          <w:snapToGrid w:val="0"/>
          <w:sz w:val="28"/>
          <w:szCs w:val="20"/>
          <w:lang w:eastAsia="ru-RU"/>
        </w:rPr>
        <w:lastRenderedPageBreak/>
        <w:t>ходе ин</w:t>
      </w:r>
      <w:r w:rsidR="00203F7E" w:rsidRPr="00BE096E">
        <w:rPr>
          <w:rFonts w:ascii="Times New Roman" w:eastAsia="Times New Roman" w:hAnsi="Times New Roman" w:cs="Times New Roman"/>
          <w:snapToGrid w:val="0"/>
          <w:sz w:val="28"/>
          <w:szCs w:val="20"/>
          <w:lang w:eastAsia="ru-RU"/>
        </w:rPr>
        <w:t>ого</w:t>
      </w:r>
      <w:r w:rsidR="002D03A2" w:rsidRPr="00BE096E">
        <w:rPr>
          <w:rFonts w:ascii="Times New Roman" w:eastAsia="Times New Roman" w:hAnsi="Times New Roman" w:cs="Times New Roman"/>
          <w:snapToGrid w:val="0"/>
          <w:sz w:val="28"/>
          <w:szCs w:val="20"/>
          <w:lang w:eastAsia="ru-RU"/>
        </w:rPr>
        <w:t xml:space="preserve"> контрольн</w:t>
      </w:r>
      <w:r w:rsidR="00203F7E" w:rsidRPr="00BE096E">
        <w:rPr>
          <w:rFonts w:ascii="Times New Roman" w:eastAsia="Times New Roman" w:hAnsi="Times New Roman" w:cs="Times New Roman"/>
          <w:snapToGrid w:val="0"/>
          <w:sz w:val="28"/>
          <w:szCs w:val="20"/>
          <w:lang w:eastAsia="ru-RU"/>
        </w:rPr>
        <w:t>ого</w:t>
      </w:r>
      <w:r w:rsidR="002D03A2" w:rsidRPr="00BE096E">
        <w:rPr>
          <w:rFonts w:ascii="Times New Roman" w:eastAsia="Times New Roman" w:hAnsi="Times New Roman" w:cs="Times New Roman"/>
          <w:snapToGrid w:val="0"/>
          <w:sz w:val="28"/>
          <w:szCs w:val="20"/>
          <w:lang w:eastAsia="ru-RU"/>
        </w:rPr>
        <w:t xml:space="preserve"> мероприяти</w:t>
      </w:r>
      <w:r w:rsidR="00203F7E" w:rsidRPr="00BE096E">
        <w:rPr>
          <w:rFonts w:ascii="Times New Roman" w:eastAsia="Times New Roman" w:hAnsi="Times New Roman" w:cs="Times New Roman"/>
          <w:snapToGrid w:val="0"/>
          <w:sz w:val="28"/>
          <w:szCs w:val="20"/>
          <w:lang w:eastAsia="ru-RU"/>
        </w:rPr>
        <w:t>я</w:t>
      </w:r>
      <w:r w:rsidR="002D03A2" w:rsidRPr="00BE096E">
        <w:rPr>
          <w:rFonts w:ascii="Times New Roman" w:eastAsia="Times New Roman" w:hAnsi="Times New Roman" w:cs="Times New Roman"/>
          <w:snapToGrid w:val="0"/>
          <w:sz w:val="28"/>
          <w:szCs w:val="20"/>
          <w:lang w:eastAsia="ru-RU"/>
        </w:rPr>
        <w:t>, предмет котор</w:t>
      </w:r>
      <w:r w:rsidR="00203F7E" w:rsidRPr="00BE096E">
        <w:rPr>
          <w:rFonts w:ascii="Times New Roman" w:eastAsia="Times New Roman" w:hAnsi="Times New Roman" w:cs="Times New Roman"/>
          <w:snapToGrid w:val="0"/>
          <w:sz w:val="28"/>
          <w:szCs w:val="20"/>
          <w:lang w:eastAsia="ru-RU"/>
        </w:rPr>
        <w:t>ого</w:t>
      </w:r>
      <w:r w:rsidR="002D03A2" w:rsidRPr="00BE096E">
        <w:rPr>
          <w:rFonts w:ascii="Times New Roman" w:eastAsia="Times New Roman" w:hAnsi="Times New Roman" w:cs="Times New Roman"/>
          <w:snapToGrid w:val="0"/>
          <w:sz w:val="28"/>
          <w:szCs w:val="20"/>
          <w:lang w:eastAsia="ru-RU"/>
        </w:rPr>
        <w:t xml:space="preserve"> включа</w:t>
      </w:r>
      <w:r w:rsidR="00203F7E" w:rsidRPr="00BE096E">
        <w:rPr>
          <w:rFonts w:ascii="Times New Roman" w:eastAsia="Times New Roman" w:hAnsi="Times New Roman" w:cs="Times New Roman"/>
          <w:snapToGrid w:val="0"/>
          <w:sz w:val="28"/>
          <w:szCs w:val="20"/>
          <w:lang w:eastAsia="ru-RU"/>
        </w:rPr>
        <w:t>е</w:t>
      </w:r>
      <w:r w:rsidR="002D03A2" w:rsidRPr="00BE096E">
        <w:rPr>
          <w:rFonts w:ascii="Times New Roman" w:eastAsia="Times New Roman" w:hAnsi="Times New Roman" w:cs="Times New Roman"/>
          <w:snapToGrid w:val="0"/>
          <w:sz w:val="28"/>
          <w:szCs w:val="20"/>
          <w:lang w:eastAsia="ru-RU"/>
        </w:rPr>
        <w:t>т вопрос осуществления закупок товаров, работ, услуг.</w:t>
      </w:r>
    </w:p>
    <w:p w14:paraId="5DA0A66D" w14:textId="77777777" w:rsidR="004278D7" w:rsidRPr="00BE096E" w:rsidRDefault="004278D7" w:rsidP="002845C8">
      <w:pPr>
        <w:spacing w:after="0" w:line="360" w:lineRule="auto"/>
        <w:ind w:firstLine="709"/>
        <w:contextualSpacing/>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В случае, если деятельность объекта аудита (контроля), направленная на обеспечение закупок товаров (работ, услуг), явля</w:t>
      </w:r>
      <w:r w:rsidR="00203F7E" w:rsidRPr="00BE096E">
        <w:rPr>
          <w:rFonts w:ascii="Times New Roman" w:eastAsia="Times New Roman" w:hAnsi="Times New Roman" w:cs="Times New Roman"/>
          <w:sz w:val="28"/>
          <w:szCs w:val="28"/>
          <w:lang w:eastAsia="ru-RU"/>
        </w:rPr>
        <w:t>е</w:t>
      </w:r>
      <w:r w:rsidRPr="00BE096E">
        <w:rPr>
          <w:rFonts w:ascii="Times New Roman" w:eastAsia="Times New Roman" w:hAnsi="Times New Roman" w:cs="Times New Roman"/>
          <w:sz w:val="28"/>
          <w:szCs w:val="28"/>
          <w:lang w:eastAsia="ru-RU"/>
        </w:rPr>
        <w:t xml:space="preserve">тся единственным предметом контроля, то соответствующее контрольное мероприятие может содержать в наименовании слова «аудит в сфере закупок» с конкретизацией категории товаров (работ, услуг) и (или) заказчиков, а также вида мероприятия или метода контроля. </w:t>
      </w:r>
    </w:p>
    <w:p w14:paraId="5DA0A66E" w14:textId="77777777" w:rsidR="002D03A2" w:rsidRPr="00BE096E" w:rsidRDefault="002D03A2" w:rsidP="002845C8">
      <w:pPr>
        <w:pStyle w:val="a8"/>
        <w:autoSpaceDE w:val="0"/>
        <w:autoSpaceDN w:val="0"/>
        <w:adjustRightInd w:val="0"/>
        <w:spacing w:after="0" w:line="360" w:lineRule="auto"/>
        <w:ind w:left="0" w:firstLine="708"/>
        <w:jc w:val="both"/>
        <w:rPr>
          <w:rFonts w:ascii="Times New Roman" w:eastAsia="Times New Roman" w:hAnsi="Times New Roman" w:cs="Times New Roman"/>
          <w:snapToGrid w:val="0"/>
          <w:sz w:val="28"/>
          <w:szCs w:val="20"/>
          <w:lang w:eastAsia="ru-RU"/>
        </w:rPr>
      </w:pPr>
      <w:r w:rsidRPr="00BE096E">
        <w:rPr>
          <w:rFonts w:ascii="Times New Roman" w:eastAsia="Times New Roman" w:hAnsi="Times New Roman" w:cs="Times New Roman"/>
          <w:snapToGrid w:val="0"/>
          <w:sz w:val="28"/>
          <w:szCs w:val="20"/>
          <w:lang w:eastAsia="ru-RU"/>
        </w:rPr>
        <w:t>В случае, если деятельность объекта аудита (контроля), направленная на обеспечение закупок товаров (работ, услуг), не является единственным предметом соответствующего контрольного мероприятия, информация о результатах аудита в сфере закупок приводится в отдельном разделе акта и (или) отчета. Наименование данного раздела должно содержать указание на цель и (или) предмет аудита в сфере закупок.</w:t>
      </w:r>
    </w:p>
    <w:p w14:paraId="5DA0A66F" w14:textId="77777777" w:rsidR="002272C3" w:rsidRDefault="002272C3" w:rsidP="002845C8">
      <w:pPr>
        <w:autoSpaceDE w:val="0"/>
        <w:autoSpaceDN w:val="0"/>
        <w:adjustRightInd w:val="0"/>
        <w:spacing w:after="0" w:line="360" w:lineRule="auto"/>
        <w:jc w:val="both"/>
        <w:rPr>
          <w:rFonts w:ascii="Times New Roman" w:eastAsia="Times New Roman" w:hAnsi="Times New Roman" w:cs="Times New Roman"/>
          <w:snapToGrid w:val="0"/>
          <w:sz w:val="28"/>
          <w:szCs w:val="20"/>
          <w:lang w:eastAsia="ru-RU"/>
        </w:rPr>
      </w:pPr>
    </w:p>
    <w:p w14:paraId="5DA0A670" w14:textId="77777777" w:rsidR="00955FD9" w:rsidRPr="00BE096E" w:rsidRDefault="00D00AD4" w:rsidP="002845C8">
      <w:pPr>
        <w:pStyle w:val="a8"/>
        <w:numPr>
          <w:ilvl w:val="1"/>
          <w:numId w:val="18"/>
        </w:numPr>
        <w:autoSpaceDE w:val="0"/>
        <w:autoSpaceDN w:val="0"/>
        <w:adjustRightInd w:val="0"/>
        <w:spacing w:after="0" w:line="240" w:lineRule="auto"/>
        <w:ind w:left="0" w:firstLine="0"/>
        <w:jc w:val="center"/>
        <w:rPr>
          <w:rFonts w:ascii="Times New Roman" w:eastAsia="Times New Roman" w:hAnsi="Times New Roman" w:cs="Times New Roman"/>
          <w:b/>
          <w:sz w:val="28"/>
          <w:szCs w:val="28"/>
          <w:lang w:eastAsia="ru-RU"/>
        </w:rPr>
      </w:pPr>
      <w:r w:rsidRPr="00BE096E">
        <w:rPr>
          <w:rFonts w:ascii="Times New Roman" w:eastAsia="Times New Roman" w:hAnsi="Times New Roman" w:cs="Times New Roman"/>
          <w:b/>
          <w:sz w:val="28"/>
          <w:szCs w:val="28"/>
          <w:lang w:eastAsia="ru-RU"/>
        </w:rPr>
        <w:t>Подготовка к проведению контрольного мероприятия</w:t>
      </w:r>
    </w:p>
    <w:p w14:paraId="5DA0A671" w14:textId="77777777" w:rsidR="00D00AD4" w:rsidRPr="00755B40" w:rsidRDefault="00D00AD4" w:rsidP="002845C8">
      <w:pPr>
        <w:pStyle w:val="a8"/>
        <w:autoSpaceDE w:val="0"/>
        <w:autoSpaceDN w:val="0"/>
        <w:adjustRightInd w:val="0"/>
        <w:spacing w:after="0" w:line="360" w:lineRule="auto"/>
        <w:ind w:left="0"/>
        <w:jc w:val="center"/>
        <w:rPr>
          <w:rFonts w:ascii="Times New Roman" w:eastAsia="Times New Roman" w:hAnsi="Times New Roman" w:cs="Times New Roman"/>
          <w:sz w:val="28"/>
          <w:szCs w:val="28"/>
          <w:lang w:eastAsia="ru-RU"/>
        </w:rPr>
      </w:pPr>
    </w:p>
    <w:p w14:paraId="5DA0A672" w14:textId="77777777" w:rsidR="00955FD9" w:rsidRPr="00BE096E" w:rsidRDefault="00EC7EAF" w:rsidP="002845C8">
      <w:pPr>
        <w:pStyle w:val="a8"/>
        <w:autoSpaceDE w:val="0"/>
        <w:autoSpaceDN w:val="0"/>
        <w:adjustRightInd w:val="0"/>
        <w:spacing w:after="0" w:line="360" w:lineRule="auto"/>
        <w:ind w:left="0" w:firstLine="708"/>
        <w:jc w:val="both"/>
        <w:rPr>
          <w:rFonts w:ascii="Times New Roman" w:eastAsia="Calibri" w:hAnsi="Times New Roman" w:cs="Times New Roman"/>
          <w:sz w:val="28"/>
          <w:szCs w:val="28"/>
          <w:lang w:eastAsia="ru-RU"/>
        </w:rPr>
      </w:pPr>
      <w:r w:rsidRPr="00BE096E">
        <w:rPr>
          <w:rFonts w:ascii="Times New Roman" w:eastAsia="Times New Roman" w:hAnsi="Times New Roman" w:cs="Times New Roman"/>
          <w:sz w:val="28"/>
          <w:szCs w:val="28"/>
          <w:lang w:eastAsia="ru-RU"/>
        </w:rPr>
        <w:t>4</w:t>
      </w:r>
      <w:r w:rsidR="0033632D" w:rsidRPr="00BE096E">
        <w:rPr>
          <w:rFonts w:ascii="Times New Roman" w:eastAsia="Times New Roman" w:hAnsi="Times New Roman" w:cs="Times New Roman"/>
          <w:sz w:val="28"/>
          <w:szCs w:val="28"/>
          <w:lang w:eastAsia="ru-RU"/>
        </w:rPr>
        <w:t xml:space="preserve">.1.1. </w:t>
      </w:r>
      <w:r w:rsidR="00834AE1" w:rsidRPr="00BE096E">
        <w:rPr>
          <w:rFonts w:ascii="Times New Roman" w:hAnsi="Times New Roman" w:cs="Times New Roman"/>
          <w:sz w:val="28"/>
          <w:szCs w:val="28"/>
        </w:rPr>
        <w:t>При подготовке к проведению контрольного мероприятия</w:t>
      </w:r>
      <w:r w:rsidR="00955FD9" w:rsidRPr="00BE096E">
        <w:rPr>
          <w:rFonts w:ascii="Times New Roman" w:hAnsi="Times New Roman" w:cs="Times New Roman"/>
          <w:sz w:val="28"/>
          <w:szCs w:val="28"/>
        </w:rPr>
        <w:t xml:space="preserve"> осуществля</w:t>
      </w:r>
      <w:r w:rsidR="00FB28FD">
        <w:rPr>
          <w:rFonts w:ascii="Times New Roman" w:hAnsi="Times New Roman" w:cs="Times New Roman"/>
          <w:sz w:val="28"/>
          <w:szCs w:val="28"/>
        </w:rPr>
        <w:t>ю</w:t>
      </w:r>
      <w:r w:rsidR="00955FD9" w:rsidRPr="00BE096E">
        <w:rPr>
          <w:rFonts w:ascii="Times New Roman" w:hAnsi="Times New Roman" w:cs="Times New Roman"/>
          <w:sz w:val="28"/>
          <w:szCs w:val="28"/>
        </w:rPr>
        <w:t>тся предварительное изучение предмета и объекта аудита (контроля), анализ их специфики, сбор необходимых данных и информации, по результатам которых подготавливается программа аудита в сфере закупок.</w:t>
      </w:r>
    </w:p>
    <w:p w14:paraId="5DA0A673" w14:textId="77777777" w:rsidR="00955FD9" w:rsidRPr="00BE096E" w:rsidRDefault="00EC7EAF" w:rsidP="002845C8">
      <w:pPr>
        <w:tabs>
          <w:tab w:val="left" w:pos="851"/>
        </w:tabs>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4</w:t>
      </w:r>
      <w:r w:rsidR="0033632D" w:rsidRPr="00BE096E">
        <w:rPr>
          <w:rFonts w:ascii="Times New Roman" w:eastAsia="Times New Roman" w:hAnsi="Times New Roman" w:cs="Times New Roman"/>
          <w:sz w:val="28"/>
          <w:szCs w:val="28"/>
          <w:lang w:eastAsia="ru-RU"/>
        </w:rPr>
        <w:t>.1.2</w:t>
      </w:r>
      <w:r w:rsidR="00990401" w:rsidRPr="00BE096E">
        <w:rPr>
          <w:rFonts w:ascii="Times New Roman" w:eastAsia="Times New Roman" w:hAnsi="Times New Roman" w:cs="Times New Roman"/>
          <w:sz w:val="28"/>
          <w:szCs w:val="28"/>
          <w:lang w:eastAsia="ru-RU"/>
        </w:rPr>
        <w:t>.</w:t>
      </w:r>
      <w:r w:rsidR="00955FD9" w:rsidRPr="00BE096E">
        <w:rPr>
          <w:rFonts w:ascii="Times New Roman" w:eastAsia="Times New Roman" w:hAnsi="Times New Roman" w:cs="Times New Roman"/>
          <w:sz w:val="28"/>
          <w:szCs w:val="28"/>
          <w:lang w:eastAsia="ru-RU"/>
        </w:rPr>
        <w:tab/>
        <w:t xml:space="preserve">Изучение специфики объекта аудита (контроля) необходимо для определения вопросов </w:t>
      </w:r>
      <w:r w:rsidR="00F71352" w:rsidRPr="00BE096E">
        <w:rPr>
          <w:rFonts w:ascii="Times New Roman" w:eastAsia="Times New Roman" w:hAnsi="Times New Roman" w:cs="Times New Roman"/>
          <w:sz w:val="28"/>
          <w:szCs w:val="28"/>
          <w:lang w:eastAsia="ru-RU"/>
        </w:rPr>
        <w:t>контрольного мероприятия, методов его</w:t>
      </w:r>
      <w:r w:rsidR="00955FD9" w:rsidRPr="00BE096E">
        <w:rPr>
          <w:rFonts w:ascii="Times New Roman" w:eastAsia="Times New Roman" w:hAnsi="Times New Roman" w:cs="Times New Roman"/>
          <w:sz w:val="28"/>
          <w:szCs w:val="28"/>
          <w:lang w:eastAsia="ru-RU"/>
        </w:rPr>
        <w:t xml:space="preserve"> проведения, выбора и анализа </w:t>
      </w:r>
      <w:r w:rsidR="0033632D" w:rsidRPr="00BE096E">
        <w:rPr>
          <w:rFonts w:ascii="Times New Roman" w:eastAsia="Times New Roman" w:hAnsi="Times New Roman" w:cs="Times New Roman"/>
          <w:sz w:val="28"/>
          <w:szCs w:val="28"/>
          <w:lang w:eastAsia="ru-RU"/>
        </w:rPr>
        <w:t>показателей</w:t>
      </w:r>
      <w:r w:rsidR="00955FD9" w:rsidRPr="00BE096E">
        <w:rPr>
          <w:rFonts w:ascii="Times New Roman" w:eastAsia="Times New Roman" w:hAnsi="Times New Roman" w:cs="Times New Roman"/>
          <w:sz w:val="28"/>
          <w:szCs w:val="28"/>
          <w:lang w:eastAsia="ru-RU"/>
        </w:rPr>
        <w:t xml:space="preserve"> оценки предмета аудита (контроля), а также для подготовки программы аудита в сфере закупок.</w:t>
      </w:r>
    </w:p>
    <w:p w14:paraId="5DA0A674" w14:textId="77777777" w:rsidR="00955FD9" w:rsidRPr="00BE096E" w:rsidRDefault="00EC7EAF" w:rsidP="002845C8">
      <w:pPr>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4</w:t>
      </w:r>
      <w:r w:rsidR="0077248E" w:rsidRPr="00BE096E">
        <w:rPr>
          <w:rFonts w:ascii="Times New Roman" w:eastAsia="Times New Roman" w:hAnsi="Times New Roman" w:cs="Times New Roman"/>
          <w:sz w:val="28"/>
          <w:szCs w:val="28"/>
          <w:lang w:eastAsia="ru-RU"/>
        </w:rPr>
        <w:t>.1.3</w:t>
      </w:r>
      <w:r w:rsidR="00990401" w:rsidRPr="00BE096E">
        <w:rPr>
          <w:rFonts w:ascii="Times New Roman" w:eastAsia="Times New Roman" w:hAnsi="Times New Roman" w:cs="Times New Roman"/>
          <w:sz w:val="28"/>
          <w:szCs w:val="28"/>
          <w:lang w:eastAsia="ru-RU"/>
        </w:rPr>
        <w:t>.</w:t>
      </w:r>
      <w:r w:rsidR="00955FD9" w:rsidRPr="00BE096E">
        <w:rPr>
          <w:rFonts w:ascii="Times New Roman" w:eastAsia="Times New Roman" w:hAnsi="Times New Roman" w:cs="Times New Roman"/>
          <w:sz w:val="28"/>
          <w:szCs w:val="28"/>
          <w:lang w:eastAsia="ru-RU"/>
        </w:rPr>
        <w:tab/>
        <w:t xml:space="preserve">Для изучения специфики объекта аудита (контроля) и условий его деятельности инспекторы Счетной палаты и иные сотрудники аппарата Счетной палаты (далее – инспекторы) должны определить нормативные правовые акты Российской Федерации, регулирующие </w:t>
      </w:r>
      <w:r w:rsidR="00FB28FD">
        <w:rPr>
          <w:rFonts w:ascii="Times New Roman" w:eastAsia="Times New Roman" w:hAnsi="Times New Roman" w:cs="Times New Roman"/>
          <w:sz w:val="28"/>
          <w:szCs w:val="28"/>
          <w:lang w:eastAsia="ru-RU"/>
        </w:rPr>
        <w:t xml:space="preserve">вопросы </w:t>
      </w:r>
      <w:r w:rsidR="00955FD9" w:rsidRPr="00BE096E">
        <w:rPr>
          <w:rFonts w:ascii="Times New Roman" w:eastAsia="Times New Roman" w:hAnsi="Times New Roman" w:cs="Times New Roman"/>
          <w:sz w:val="28"/>
          <w:szCs w:val="28"/>
          <w:lang w:eastAsia="ru-RU"/>
        </w:rPr>
        <w:t>осуществлени</w:t>
      </w:r>
      <w:r w:rsidR="00FB28FD">
        <w:rPr>
          <w:rFonts w:ascii="Times New Roman" w:eastAsia="Times New Roman" w:hAnsi="Times New Roman" w:cs="Times New Roman"/>
          <w:sz w:val="28"/>
          <w:szCs w:val="28"/>
          <w:lang w:eastAsia="ru-RU"/>
        </w:rPr>
        <w:t>я</w:t>
      </w:r>
      <w:r w:rsidR="00955FD9" w:rsidRPr="00BE096E">
        <w:rPr>
          <w:rFonts w:ascii="Times New Roman" w:eastAsia="Times New Roman" w:hAnsi="Times New Roman" w:cs="Times New Roman"/>
          <w:sz w:val="28"/>
          <w:szCs w:val="28"/>
          <w:lang w:eastAsia="ru-RU"/>
        </w:rPr>
        <w:t xml:space="preserve"> </w:t>
      </w:r>
      <w:r w:rsidR="00955FD9" w:rsidRPr="00BE096E">
        <w:rPr>
          <w:rFonts w:ascii="Times New Roman" w:eastAsia="Times New Roman" w:hAnsi="Times New Roman" w:cs="Times New Roman"/>
          <w:sz w:val="28"/>
          <w:szCs w:val="28"/>
          <w:lang w:eastAsia="ru-RU"/>
        </w:rPr>
        <w:lastRenderedPageBreak/>
        <w:t xml:space="preserve">закупок для государственных нужд </w:t>
      </w:r>
      <w:r w:rsidR="00955FD9" w:rsidRPr="00BE096E">
        <w:rPr>
          <w:rFonts w:ascii="Times New Roman" w:eastAsia="Calibri" w:hAnsi="Times New Roman" w:cs="Times New Roman"/>
          <w:sz w:val="28"/>
          <w:szCs w:val="28"/>
        </w:rPr>
        <w:t>с учетом специфики деятельности объекта аудита (контроля).</w:t>
      </w:r>
    </w:p>
    <w:p w14:paraId="5DA0A675" w14:textId="77777777" w:rsidR="00955FD9" w:rsidRPr="00BE096E" w:rsidRDefault="00EC7EAF" w:rsidP="002845C8">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rPr>
        <w:t>4</w:t>
      </w:r>
      <w:r w:rsidR="0077248E" w:rsidRPr="00BE096E">
        <w:rPr>
          <w:rFonts w:ascii="Times New Roman" w:eastAsia="Calibri" w:hAnsi="Times New Roman" w:cs="Times New Roman"/>
          <w:sz w:val="28"/>
          <w:szCs w:val="28"/>
        </w:rPr>
        <w:t>.1.4</w:t>
      </w:r>
      <w:r w:rsidR="00990401" w:rsidRPr="00BE096E">
        <w:rPr>
          <w:rFonts w:ascii="Times New Roman" w:eastAsia="Calibri" w:hAnsi="Times New Roman" w:cs="Times New Roman"/>
          <w:sz w:val="28"/>
          <w:szCs w:val="28"/>
        </w:rPr>
        <w:t>.</w:t>
      </w:r>
      <w:r w:rsidR="00955FD9" w:rsidRPr="00BE096E">
        <w:rPr>
          <w:rFonts w:ascii="Times New Roman" w:eastAsia="Calibri" w:hAnsi="Times New Roman" w:cs="Times New Roman"/>
          <w:sz w:val="28"/>
          <w:szCs w:val="28"/>
        </w:rPr>
        <w:tab/>
        <w:t xml:space="preserve">Определение источников информации для проведения контрольного мероприятия, сбор и предварительный анализ необходимой информации о закупках объекта аудита (контроля) являются </w:t>
      </w:r>
      <w:r w:rsidR="00955FD9" w:rsidRPr="00BE096E">
        <w:rPr>
          <w:rFonts w:ascii="Times New Roman" w:eastAsia="Calibri" w:hAnsi="Times New Roman" w:cs="Times New Roman"/>
          <w:sz w:val="28"/>
          <w:szCs w:val="28"/>
          <w:lang w:eastAsia="ru-RU"/>
        </w:rPr>
        <w:t>неотъемлемой частью изучения специфики объекта аудита (контроля).</w:t>
      </w:r>
      <w:r w:rsidR="0077248E" w:rsidRPr="00BE096E">
        <w:rPr>
          <w:rFonts w:ascii="Times New Roman" w:eastAsia="Calibri" w:hAnsi="Times New Roman" w:cs="Times New Roman"/>
          <w:sz w:val="28"/>
          <w:szCs w:val="28"/>
          <w:lang w:eastAsia="ru-RU"/>
        </w:rPr>
        <w:t xml:space="preserve"> В качестве основного источника информации о закупках объекта аудита (контроля) инспекторы используют единую информационную систему в сфере закупок, функционал которой определен статьей 4 Закона № 44-ФЗ.  </w:t>
      </w:r>
    </w:p>
    <w:p w14:paraId="5DA0A676" w14:textId="77777777" w:rsidR="002272C3" w:rsidRDefault="00955FD9" w:rsidP="002845C8">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t xml:space="preserve">В процессе определения источников информации инспекторы должны учитывать, что в соответствии с требованиями Закона № 44-ФЗ информация о закупках </w:t>
      </w:r>
      <w:r w:rsidRPr="00BE096E">
        <w:rPr>
          <w:rFonts w:ascii="Times New Roman" w:eastAsia="Calibri" w:hAnsi="Times New Roman" w:cs="Times New Roman"/>
          <w:sz w:val="28"/>
          <w:szCs w:val="28"/>
        </w:rPr>
        <w:t>товаров, работ, услуг, сведения о которых составляют государственную тайну,</w:t>
      </w:r>
      <w:r w:rsidRPr="00BE096E">
        <w:rPr>
          <w:rFonts w:ascii="Times New Roman" w:eastAsia="Calibri" w:hAnsi="Times New Roman" w:cs="Times New Roman"/>
          <w:sz w:val="28"/>
          <w:szCs w:val="28"/>
          <w:lang w:eastAsia="ru-RU"/>
        </w:rPr>
        <w:t xml:space="preserve"> </w:t>
      </w:r>
      <w:r w:rsidR="009209E6" w:rsidRPr="00BE096E">
        <w:rPr>
          <w:rFonts w:ascii="Times New Roman" w:eastAsia="Calibri" w:hAnsi="Times New Roman" w:cs="Times New Roman"/>
          <w:sz w:val="28"/>
          <w:szCs w:val="28"/>
        </w:rPr>
        <w:t>а также о закупках товаров, работ, услуг на территории иностранного государства для обеспечения деятельности заказчиков, осуществляющих деятельность на территории иностранного государства,</w:t>
      </w:r>
      <w:r w:rsidR="009209E6" w:rsidRPr="00BE096E">
        <w:rPr>
          <w:rFonts w:eastAsia="Calibri"/>
          <w:b/>
        </w:rPr>
        <w:t xml:space="preserve"> </w:t>
      </w:r>
      <w:r w:rsidRPr="00BE096E">
        <w:rPr>
          <w:rFonts w:ascii="Times New Roman" w:eastAsia="Calibri" w:hAnsi="Times New Roman" w:cs="Times New Roman"/>
          <w:sz w:val="28"/>
          <w:szCs w:val="28"/>
          <w:lang w:eastAsia="ru-RU"/>
        </w:rPr>
        <w:t>в единой информационной системе не размещается.</w:t>
      </w:r>
    </w:p>
    <w:p w14:paraId="5DA0A677" w14:textId="77777777" w:rsidR="00755B40" w:rsidRPr="00BE096E" w:rsidRDefault="00755B40" w:rsidP="002845C8">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p>
    <w:p w14:paraId="5DA0A678" w14:textId="77777777" w:rsidR="00390D2D" w:rsidRPr="00BE096E" w:rsidRDefault="00406FBD" w:rsidP="00026C9D">
      <w:pPr>
        <w:pStyle w:val="a8"/>
        <w:numPr>
          <w:ilvl w:val="1"/>
          <w:numId w:val="18"/>
        </w:numPr>
        <w:autoSpaceDE w:val="0"/>
        <w:autoSpaceDN w:val="0"/>
        <w:adjustRightInd w:val="0"/>
        <w:spacing w:after="0" w:line="240" w:lineRule="auto"/>
        <w:ind w:left="0" w:firstLine="0"/>
        <w:jc w:val="center"/>
        <w:rPr>
          <w:rFonts w:ascii="Times New Roman" w:eastAsia="Times New Roman" w:hAnsi="Times New Roman" w:cs="Times New Roman"/>
          <w:b/>
          <w:sz w:val="28"/>
          <w:szCs w:val="28"/>
          <w:lang w:eastAsia="ru-RU"/>
        </w:rPr>
      </w:pPr>
      <w:r w:rsidRPr="00BE096E">
        <w:rPr>
          <w:rFonts w:ascii="Times New Roman" w:eastAsia="Times New Roman" w:hAnsi="Times New Roman" w:cs="Times New Roman"/>
          <w:b/>
          <w:sz w:val="28"/>
          <w:szCs w:val="28"/>
          <w:lang w:eastAsia="ru-RU"/>
        </w:rPr>
        <w:t>Анализ и оценка закупочной деятельности</w:t>
      </w:r>
    </w:p>
    <w:p w14:paraId="5DA0A679" w14:textId="77777777" w:rsidR="00955FD9" w:rsidRPr="00BE096E" w:rsidRDefault="00406FBD" w:rsidP="00026C9D">
      <w:pPr>
        <w:pStyle w:val="a8"/>
        <w:autoSpaceDE w:val="0"/>
        <w:autoSpaceDN w:val="0"/>
        <w:adjustRightInd w:val="0"/>
        <w:spacing w:after="0" w:line="240" w:lineRule="auto"/>
        <w:ind w:left="0"/>
        <w:jc w:val="center"/>
        <w:rPr>
          <w:rFonts w:ascii="Times New Roman" w:eastAsia="Times New Roman" w:hAnsi="Times New Roman" w:cs="Times New Roman"/>
          <w:b/>
          <w:sz w:val="28"/>
          <w:szCs w:val="28"/>
          <w:lang w:eastAsia="ru-RU"/>
        </w:rPr>
      </w:pPr>
      <w:r w:rsidRPr="00BE096E">
        <w:rPr>
          <w:rFonts w:ascii="Times New Roman" w:eastAsia="Times New Roman" w:hAnsi="Times New Roman" w:cs="Times New Roman"/>
          <w:b/>
          <w:sz w:val="28"/>
          <w:szCs w:val="28"/>
          <w:lang w:eastAsia="ru-RU"/>
        </w:rPr>
        <w:t>объекта аудита (контроля)</w:t>
      </w:r>
    </w:p>
    <w:p w14:paraId="5DA0A67A" w14:textId="77777777" w:rsidR="00955FD9" w:rsidRPr="00BE096E" w:rsidRDefault="00955FD9" w:rsidP="002845C8">
      <w:pPr>
        <w:autoSpaceDE w:val="0"/>
        <w:autoSpaceDN w:val="0"/>
        <w:adjustRightInd w:val="0"/>
        <w:spacing w:after="0" w:line="360" w:lineRule="auto"/>
        <w:contextualSpacing/>
        <w:rPr>
          <w:rFonts w:ascii="Times New Roman" w:eastAsia="Times New Roman" w:hAnsi="Times New Roman" w:cs="Times New Roman"/>
          <w:b/>
          <w:sz w:val="28"/>
          <w:szCs w:val="28"/>
          <w:lang w:eastAsia="ru-RU"/>
        </w:rPr>
      </w:pPr>
    </w:p>
    <w:p w14:paraId="5DA0A67B" w14:textId="77777777" w:rsidR="009E158E" w:rsidRPr="00BE096E" w:rsidRDefault="009E158E" w:rsidP="002845C8">
      <w:pPr>
        <w:autoSpaceDE w:val="0"/>
        <w:autoSpaceDN w:val="0"/>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bCs/>
          <w:sz w:val="28"/>
          <w:szCs w:val="28"/>
        </w:rPr>
        <w:t>В целях оценки обоснованности планирования закупок товаров, работ и услуг для государственных нужд, реализуемости и эффективности осуществления указанных закупок</w:t>
      </w:r>
      <w:r w:rsidRPr="00BE096E">
        <w:rPr>
          <w:rFonts w:ascii="Times New Roman" w:eastAsia="Calibri" w:hAnsi="Times New Roman" w:cs="Times New Roman"/>
          <w:sz w:val="28"/>
          <w:szCs w:val="28"/>
          <w:lang w:eastAsia="ru-RU"/>
        </w:rPr>
        <w:t xml:space="preserve"> инспекторы анализируют систему организации</w:t>
      </w:r>
      <w:r w:rsidR="00097823" w:rsidRPr="00BE096E">
        <w:rPr>
          <w:rFonts w:ascii="Times New Roman" w:eastAsia="Calibri" w:hAnsi="Times New Roman" w:cs="Times New Roman"/>
          <w:sz w:val="28"/>
          <w:szCs w:val="28"/>
          <w:lang w:eastAsia="ru-RU"/>
        </w:rPr>
        <w:t xml:space="preserve"> </w:t>
      </w:r>
      <w:r w:rsidRPr="00BE096E">
        <w:rPr>
          <w:rFonts w:ascii="Times New Roman" w:eastAsia="Calibri" w:hAnsi="Times New Roman" w:cs="Times New Roman"/>
          <w:sz w:val="28"/>
          <w:szCs w:val="28"/>
          <w:lang w:eastAsia="ru-RU"/>
        </w:rPr>
        <w:t xml:space="preserve">и планирования закупок товаров, работ, услуг </w:t>
      </w:r>
      <w:r w:rsidRPr="00BE096E">
        <w:rPr>
          <w:rFonts w:ascii="Times New Roman" w:eastAsia="Calibri" w:hAnsi="Times New Roman" w:cs="Times New Roman"/>
          <w:snapToGrid w:val="0"/>
          <w:sz w:val="28"/>
          <w:szCs w:val="28"/>
          <w:lang w:eastAsia="ru-RU"/>
        </w:rPr>
        <w:t>объектом аудита (контроля)</w:t>
      </w:r>
      <w:r w:rsidRPr="00BE096E">
        <w:rPr>
          <w:rFonts w:ascii="Times New Roman" w:eastAsia="Calibri" w:hAnsi="Times New Roman" w:cs="Times New Roman"/>
          <w:color w:val="1F497D"/>
          <w:sz w:val="28"/>
          <w:szCs w:val="28"/>
          <w:lang w:eastAsia="ru-RU"/>
        </w:rPr>
        <w:t>,</w:t>
      </w:r>
      <w:r w:rsidRPr="00BE096E">
        <w:rPr>
          <w:rFonts w:ascii="Times New Roman" w:eastAsia="Calibri" w:hAnsi="Times New Roman" w:cs="Times New Roman"/>
          <w:sz w:val="28"/>
          <w:szCs w:val="28"/>
          <w:lang w:eastAsia="ru-RU"/>
        </w:rPr>
        <w:t xml:space="preserve"> </w:t>
      </w:r>
      <w:r w:rsidRPr="00BE096E">
        <w:rPr>
          <w:rFonts w:ascii="Times New Roman" w:eastAsia="Calibri" w:hAnsi="Times New Roman" w:cs="Times New Roman"/>
          <w:snapToGrid w:val="0"/>
          <w:sz w:val="28"/>
          <w:szCs w:val="28"/>
          <w:lang w:eastAsia="ru-RU"/>
        </w:rPr>
        <w:t>осуществляют проверку процедур определения поставщика (подрядчика, исполнителя)</w:t>
      </w:r>
      <w:r w:rsidRPr="00BE096E">
        <w:rPr>
          <w:rFonts w:ascii="Times New Roman" w:eastAsia="Calibri" w:hAnsi="Times New Roman" w:cs="Times New Roman"/>
          <w:sz w:val="28"/>
          <w:szCs w:val="28"/>
          <w:lang w:eastAsia="ru-RU"/>
        </w:rPr>
        <w:t xml:space="preserve"> и результаты исполнения контрактов на поставку товаров, выполнение работ, оказание услуг.</w:t>
      </w:r>
    </w:p>
    <w:p w14:paraId="5DA0A67C" w14:textId="77777777" w:rsidR="009E158E" w:rsidRPr="00BE096E" w:rsidRDefault="009E158E" w:rsidP="002845C8">
      <w:pPr>
        <w:autoSpaceDE w:val="0"/>
        <w:autoSpaceDN w:val="0"/>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t xml:space="preserve">При проведении аудита в сфере закупок инспекторы должны анализировать и оценивать соблюдение требований </w:t>
      </w:r>
      <w:r w:rsidR="00F71352" w:rsidRPr="00BE096E">
        <w:rPr>
          <w:rFonts w:ascii="Times New Roman" w:eastAsia="Calibri" w:hAnsi="Times New Roman" w:cs="Times New Roman"/>
          <w:sz w:val="28"/>
          <w:szCs w:val="28"/>
          <w:lang w:eastAsia="ru-RU"/>
        </w:rPr>
        <w:t xml:space="preserve">Закона </w:t>
      </w:r>
      <w:r w:rsidRPr="00BE096E">
        <w:rPr>
          <w:rFonts w:ascii="Times New Roman" w:eastAsia="Calibri" w:hAnsi="Times New Roman" w:cs="Times New Roman"/>
          <w:sz w:val="28"/>
          <w:szCs w:val="28"/>
          <w:lang w:eastAsia="ru-RU"/>
        </w:rPr>
        <w:t xml:space="preserve">№ 44-ФЗ лишь в той степени, в какой это отвечает целям аудита в сфере закупок, а именно если </w:t>
      </w:r>
      <w:r w:rsidRPr="00BE096E">
        <w:rPr>
          <w:rFonts w:ascii="Times New Roman" w:eastAsia="Calibri" w:hAnsi="Times New Roman" w:cs="Times New Roman"/>
          <w:sz w:val="28"/>
          <w:szCs w:val="28"/>
          <w:lang w:eastAsia="ru-RU"/>
        </w:rPr>
        <w:lastRenderedPageBreak/>
        <w:t>несоблюдение таких требований привело или могло привести к недостижению целей осуществления закупки либо к неэффективности и нерезультативности расходов на закупки.</w:t>
      </w:r>
    </w:p>
    <w:p w14:paraId="5DA0A67D" w14:textId="77777777" w:rsidR="00D94009" w:rsidRPr="00BE096E" w:rsidRDefault="00D94009" w:rsidP="002845C8">
      <w:pPr>
        <w:autoSpaceDE w:val="0"/>
        <w:autoSpaceDN w:val="0"/>
        <w:adjustRightInd w:val="0"/>
        <w:spacing w:after="0" w:line="360" w:lineRule="auto"/>
        <w:ind w:firstLine="709"/>
        <w:jc w:val="both"/>
        <w:rPr>
          <w:rFonts w:ascii="Times New Roman" w:eastAsia="Times New Roman" w:hAnsi="Times New Roman" w:cs="Times New Roman"/>
          <w:sz w:val="28"/>
          <w:szCs w:val="28"/>
          <w:lang w:val="x-none" w:eastAsia="ru-RU"/>
        </w:rPr>
      </w:pPr>
    </w:p>
    <w:p w14:paraId="5DA0A67E" w14:textId="77777777" w:rsidR="00955FD9" w:rsidRPr="00BE096E" w:rsidRDefault="00EC7EAF" w:rsidP="002845C8">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E096E">
        <w:rPr>
          <w:rFonts w:ascii="Times New Roman" w:eastAsia="Times New Roman" w:hAnsi="Times New Roman" w:cs="Times New Roman"/>
          <w:b/>
          <w:snapToGrid w:val="0"/>
          <w:sz w:val="28"/>
          <w:szCs w:val="28"/>
          <w:lang w:eastAsia="ru-RU"/>
        </w:rPr>
        <w:t>4</w:t>
      </w:r>
      <w:r w:rsidR="00955FD9" w:rsidRPr="00BE096E">
        <w:rPr>
          <w:rFonts w:ascii="Times New Roman" w:eastAsia="Times New Roman" w:hAnsi="Times New Roman" w:cs="Times New Roman"/>
          <w:b/>
          <w:snapToGrid w:val="0"/>
          <w:sz w:val="28"/>
          <w:szCs w:val="28"/>
          <w:lang w:eastAsia="ru-RU"/>
        </w:rPr>
        <w:t>.2.1</w:t>
      </w:r>
      <w:r w:rsidR="001A5E86" w:rsidRPr="00BE096E">
        <w:rPr>
          <w:rFonts w:ascii="Times New Roman" w:eastAsia="Times New Roman" w:hAnsi="Times New Roman" w:cs="Times New Roman"/>
          <w:b/>
          <w:snapToGrid w:val="0"/>
          <w:sz w:val="28"/>
          <w:szCs w:val="28"/>
          <w:lang w:eastAsia="ru-RU"/>
        </w:rPr>
        <w:t>.</w:t>
      </w:r>
      <w:r w:rsidR="00955FD9" w:rsidRPr="00BE096E">
        <w:rPr>
          <w:rFonts w:ascii="Times New Roman" w:eastAsia="Times New Roman" w:hAnsi="Times New Roman" w:cs="Times New Roman"/>
          <w:b/>
          <w:snapToGrid w:val="0"/>
          <w:sz w:val="28"/>
          <w:szCs w:val="28"/>
          <w:lang w:eastAsia="ru-RU"/>
        </w:rPr>
        <w:t xml:space="preserve"> Анализ системы организации закупок </w:t>
      </w:r>
      <w:r w:rsidR="00955FD9" w:rsidRPr="00BE096E">
        <w:rPr>
          <w:rFonts w:ascii="Times New Roman" w:eastAsia="Times New Roman" w:hAnsi="Times New Roman" w:cs="Times New Roman"/>
          <w:b/>
          <w:sz w:val="28"/>
          <w:szCs w:val="28"/>
          <w:lang w:eastAsia="ru-RU"/>
        </w:rPr>
        <w:t>товаров, работ, услуг</w:t>
      </w:r>
    </w:p>
    <w:p w14:paraId="5DA0A67F" w14:textId="77777777" w:rsidR="00F718CB" w:rsidRPr="00BE096E" w:rsidRDefault="00F718CB" w:rsidP="002845C8">
      <w:pPr>
        <w:autoSpaceDE w:val="0"/>
        <w:autoSpaceDN w:val="0"/>
        <w:adjustRightInd w:val="0"/>
        <w:spacing w:after="0" w:line="360" w:lineRule="auto"/>
        <w:ind w:firstLine="709"/>
        <w:jc w:val="both"/>
        <w:rPr>
          <w:rFonts w:ascii="Times New Roman" w:eastAsia="Times New Roman" w:hAnsi="Times New Roman" w:cs="Times New Roman"/>
          <w:snapToGrid w:val="0"/>
          <w:sz w:val="28"/>
          <w:szCs w:val="28"/>
          <w:lang w:eastAsia="ru-RU"/>
        </w:rPr>
      </w:pPr>
    </w:p>
    <w:p w14:paraId="5DA0A680" w14:textId="77777777" w:rsidR="00955FD9" w:rsidRPr="00BE096E" w:rsidRDefault="005E15D1" w:rsidP="002845C8">
      <w:pPr>
        <w:autoSpaceDE w:val="0"/>
        <w:autoSpaceDN w:val="0"/>
        <w:adjustRightInd w:val="0"/>
        <w:spacing w:after="0" w:line="360" w:lineRule="auto"/>
        <w:ind w:firstLine="709"/>
        <w:jc w:val="both"/>
        <w:rPr>
          <w:rFonts w:ascii="Times New Roman" w:eastAsia="Times New Roman" w:hAnsi="Times New Roman" w:cs="Times New Roman"/>
          <w:snapToGrid w:val="0"/>
          <w:sz w:val="28"/>
          <w:szCs w:val="28"/>
          <w:lang w:eastAsia="ru-RU"/>
        </w:rPr>
      </w:pPr>
      <w:r w:rsidRPr="00BE096E">
        <w:rPr>
          <w:rFonts w:ascii="Times New Roman" w:eastAsia="Times New Roman" w:hAnsi="Times New Roman" w:cs="Times New Roman"/>
          <w:snapToGrid w:val="0"/>
          <w:sz w:val="28"/>
          <w:szCs w:val="28"/>
          <w:lang w:eastAsia="ru-RU"/>
        </w:rPr>
        <w:t>В</w:t>
      </w:r>
      <w:r w:rsidR="00C47208" w:rsidRPr="00BE096E">
        <w:rPr>
          <w:rFonts w:ascii="Times New Roman" w:eastAsia="Times New Roman" w:hAnsi="Times New Roman" w:cs="Times New Roman"/>
          <w:snapToGrid w:val="0"/>
          <w:sz w:val="28"/>
          <w:szCs w:val="28"/>
          <w:lang w:eastAsia="ru-RU"/>
        </w:rPr>
        <w:t xml:space="preserve"> ходе </w:t>
      </w:r>
      <w:r w:rsidRPr="00BE096E">
        <w:rPr>
          <w:rFonts w:ascii="Times New Roman" w:eastAsia="Times New Roman" w:hAnsi="Times New Roman" w:cs="Times New Roman"/>
          <w:snapToGrid w:val="0"/>
          <w:sz w:val="28"/>
          <w:szCs w:val="28"/>
          <w:lang w:eastAsia="ru-RU"/>
        </w:rPr>
        <w:t>анализа системы организации закупок</w:t>
      </w:r>
      <w:r w:rsidRPr="00BE096E">
        <w:rPr>
          <w:rFonts w:ascii="Times New Roman" w:eastAsia="Times New Roman" w:hAnsi="Times New Roman" w:cs="Times New Roman"/>
          <w:sz w:val="28"/>
          <w:szCs w:val="28"/>
          <w:lang w:eastAsia="ru-RU"/>
        </w:rPr>
        <w:t xml:space="preserve"> товаров, работ, услуг</w:t>
      </w:r>
      <w:r w:rsidRPr="00BE096E">
        <w:rPr>
          <w:rFonts w:ascii="Times New Roman" w:eastAsia="Times New Roman" w:hAnsi="Times New Roman" w:cs="Times New Roman"/>
          <w:snapToGrid w:val="0"/>
          <w:sz w:val="28"/>
          <w:szCs w:val="28"/>
          <w:lang w:eastAsia="ru-RU"/>
        </w:rPr>
        <w:t xml:space="preserve"> </w:t>
      </w:r>
      <w:r w:rsidR="00955FD9" w:rsidRPr="00BE096E">
        <w:rPr>
          <w:rFonts w:ascii="Times New Roman" w:eastAsia="Times New Roman" w:hAnsi="Times New Roman" w:cs="Times New Roman"/>
          <w:sz w:val="28"/>
          <w:szCs w:val="28"/>
          <w:lang w:eastAsia="ru-RU"/>
        </w:rPr>
        <w:t xml:space="preserve">инспекторам следует оценить полноту и целостность функционирования системы организации закупок объекта аудита (контроля), в том числе провести анализ на предмет соответствия законодательству Российской Федерации о контрактной системе в сфере закупок внутренних документов объекта аудита (контроля), </w:t>
      </w:r>
      <w:r w:rsidR="00F71352" w:rsidRPr="00BE096E">
        <w:rPr>
          <w:rFonts w:ascii="Times New Roman" w:eastAsia="Times New Roman" w:hAnsi="Times New Roman" w:cs="Times New Roman"/>
          <w:sz w:val="28"/>
          <w:szCs w:val="28"/>
          <w:lang w:eastAsia="ru-RU"/>
        </w:rPr>
        <w:t>устанавлива</w:t>
      </w:r>
      <w:r w:rsidR="00955FD9" w:rsidRPr="00BE096E">
        <w:rPr>
          <w:rFonts w:ascii="Times New Roman" w:eastAsia="Times New Roman" w:hAnsi="Times New Roman" w:cs="Times New Roman"/>
          <w:sz w:val="28"/>
          <w:szCs w:val="28"/>
          <w:lang w:eastAsia="ru-RU"/>
        </w:rPr>
        <w:t>ющих:</w:t>
      </w:r>
    </w:p>
    <w:p w14:paraId="5DA0A681" w14:textId="77777777" w:rsidR="00955FD9" w:rsidRPr="00BE096E" w:rsidRDefault="00955FD9" w:rsidP="002845C8">
      <w:pPr>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порядок формирования контрактной службы (назначение контрактных управляющих);</w:t>
      </w:r>
    </w:p>
    <w:p w14:paraId="5DA0A682" w14:textId="77777777" w:rsidR="00955FD9" w:rsidRPr="00BE096E" w:rsidRDefault="00955FD9" w:rsidP="002845C8">
      <w:pPr>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наличие в должностных регламентах государственных гражданских служащих</w:t>
      </w:r>
      <w:r w:rsidR="000175DD" w:rsidRPr="00BE096E">
        <w:rPr>
          <w:rFonts w:ascii="Times New Roman" w:eastAsia="Times New Roman" w:hAnsi="Times New Roman" w:cs="Times New Roman"/>
          <w:sz w:val="28"/>
          <w:szCs w:val="28"/>
          <w:lang w:eastAsia="ru-RU"/>
        </w:rPr>
        <w:t>,</w:t>
      </w:r>
      <w:r w:rsidRPr="00BE096E">
        <w:rPr>
          <w:rFonts w:ascii="Times New Roman" w:eastAsia="Times New Roman" w:hAnsi="Times New Roman" w:cs="Times New Roman"/>
          <w:sz w:val="28"/>
          <w:szCs w:val="28"/>
          <w:lang w:eastAsia="ru-RU"/>
        </w:rPr>
        <w:t xml:space="preserve"> </w:t>
      </w:r>
      <w:r w:rsidR="000175DD" w:rsidRPr="00BE096E">
        <w:rPr>
          <w:rFonts w:ascii="Times New Roman" w:eastAsia="Times New Roman" w:hAnsi="Times New Roman" w:cs="Times New Roman"/>
          <w:sz w:val="28"/>
          <w:szCs w:val="28"/>
          <w:lang w:eastAsia="ru-RU"/>
        </w:rPr>
        <w:t>инструкциях работников обязанностей,</w:t>
      </w:r>
      <w:r w:rsidRPr="00BE096E">
        <w:rPr>
          <w:rFonts w:ascii="Times New Roman" w:eastAsia="Times New Roman" w:hAnsi="Times New Roman" w:cs="Times New Roman"/>
          <w:sz w:val="28"/>
          <w:szCs w:val="28"/>
          <w:lang w:eastAsia="ru-RU"/>
        </w:rPr>
        <w:t xml:space="preserve"> закрепленных за работником контрактной службы либо </w:t>
      </w:r>
      <w:r w:rsidR="00614A50">
        <w:rPr>
          <w:rFonts w:ascii="Times New Roman" w:eastAsia="Times New Roman" w:hAnsi="Times New Roman" w:cs="Times New Roman"/>
          <w:sz w:val="28"/>
          <w:szCs w:val="28"/>
          <w:lang w:eastAsia="ru-RU"/>
        </w:rPr>
        <w:t xml:space="preserve">за </w:t>
      </w:r>
      <w:r w:rsidRPr="00BE096E">
        <w:rPr>
          <w:rFonts w:ascii="Times New Roman" w:eastAsia="Times New Roman" w:hAnsi="Times New Roman" w:cs="Times New Roman"/>
          <w:sz w:val="28"/>
          <w:szCs w:val="28"/>
          <w:lang w:eastAsia="ru-RU"/>
        </w:rPr>
        <w:t>контрактным управляющим;</w:t>
      </w:r>
    </w:p>
    <w:p w14:paraId="5DA0A683" w14:textId="77777777" w:rsidR="00955FD9" w:rsidRPr="00BE096E" w:rsidRDefault="00955FD9" w:rsidP="002845C8">
      <w:pPr>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порядок формирования комиссии (комиссий) по осуществлению закупок;</w:t>
      </w:r>
    </w:p>
    <w:p w14:paraId="5DA0A684" w14:textId="77777777" w:rsidR="00955FD9" w:rsidRPr="00BE096E" w:rsidRDefault="00955FD9" w:rsidP="002845C8">
      <w:pPr>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порядок выбора и функционал специализированной организации (при осуществлении такого выбора);</w:t>
      </w:r>
    </w:p>
    <w:p w14:paraId="5DA0A685" w14:textId="77777777" w:rsidR="00955FD9" w:rsidRPr="00BE096E" w:rsidRDefault="00955FD9" w:rsidP="002845C8">
      <w:pPr>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порядок организации централизованных закупок (при осуществлении таких закупок);</w:t>
      </w:r>
    </w:p>
    <w:p w14:paraId="5DA0A686" w14:textId="77777777" w:rsidR="00955FD9" w:rsidRPr="00BE096E" w:rsidRDefault="00955FD9" w:rsidP="002845C8">
      <w:pPr>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порядок организации совместных конкурсов и аукционов (при осуществлении таких закупок);</w:t>
      </w:r>
    </w:p>
    <w:p w14:paraId="5DA0A687" w14:textId="77777777" w:rsidR="00755B40" w:rsidRDefault="00755B40" w:rsidP="00755B40">
      <w:pPr>
        <w:spacing w:after="0" w:line="360" w:lineRule="auto"/>
        <w:ind w:firstLine="709"/>
        <w:jc w:val="both"/>
        <w:rPr>
          <w:rFonts w:ascii="Times New Roman" w:eastAsia="Times New Roman" w:hAnsi="Times New Roman" w:cs="Times New Roman"/>
          <w:sz w:val="28"/>
          <w:szCs w:val="28"/>
          <w:lang w:eastAsia="ru-RU"/>
        </w:rPr>
      </w:pPr>
      <w:r w:rsidRPr="00755B40">
        <w:rPr>
          <w:rFonts w:ascii="Times New Roman" w:eastAsia="Times New Roman" w:hAnsi="Times New Roman" w:cs="Times New Roman"/>
          <w:sz w:val="28"/>
          <w:szCs w:val="28"/>
          <w:lang w:eastAsia="ru-RU"/>
        </w:rPr>
        <w:t>требования к закупаемым отдельным видам</w:t>
      </w:r>
      <w:r>
        <w:rPr>
          <w:rFonts w:ascii="Times New Roman" w:eastAsia="Times New Roman" w:hAnsi="Times New Roman" w:cs="Times New Roman"/>
          <w:sz w:val="28"/>
          <w:szCs w:val="28"/>
          <w:lang w:eastAsia="ru-RU"/>
        </w:rPr>
        <w:t xml:space="preserve"> </w:t>
      </w:r>
      <w:r w:rsidR="00955FD9" w:rsidRPr="00BE096E">
        <w:rPr>
          <w:rFonts w:ascii="Times New Roman" w:eastAsia="Times New Roman" w:hAnsi="Times New Roman" w:cs="Times New Roman"/>
          <w:sz w:val="28"/>
          <w:szCs w:val="28"/>
          <w:lang w:eastAsia="ru-RU"/>
        </w:rPr>
        <w:t xml:space="preserve">товаров, работ, услуг, в том </w:t>
      </w:r>
      <w:r w:rsidR="00614A50">
        <w:rPr>
          <w:rFonts w:ascii="Times New Roman" w:eastAsia="Times New Roman" w:hAnsi="Times New Roman" w:cs="Times New Roman"/>
          <w:sz w:val="28"/>
          <w:szCs w:val="28"/>
          <w:lang w:eastAsia="ru-RU"/>
        </w:rPr>
        <w:t>числе к предельным ценам на них</w:t>
      </w:r>
      <w:r w:rsidR="00955FD9" w:rsidRPr="00BE096E">
        <w:rPr>
          <w:rFonts w:ascii="Times New Roman" w:eastAsia="Times New Roman" w:hAnsi="Times New Roman" w:cs="Times New Roman"/>
          <w:sz w:val="28"/>
          <w:szCs w:val="28"/>
          <w:lang w:eastAsia="ru-RU"/>
        </w:rPr>
        <w:t xml:space="preserve"> и (или) нормативным затрат</w:t>
      </w:r>
      <w:r w:rsidR="000175DD" w:rsidRPr="00BE096E">
        <w:rPr>
          <w:rFonts w:ascii="Times New Roman" w:eastAsia="Times New Roman" w:hAnsi="Times New Roman" w:cs="Times New Roman"/>
          <w:sz w:val="28"/>
          <w:szCs w:val="28"/>
          <w:lang w:eastAsia="ru-RU"/>
        </w:rPr>
        <w:t>ам</w:t>
      </w:r>
      <w:r w:rsidR="00955FD9" w:rsidRPr="00BE096E">
        <w:rPr>
          <w:rFonts w:ascii="Times New Roman" w:eastAsia="Times New Roman" w:hAnsi="Times New Roman" w:cs="Times New Roman"/>
          <w:sz w:val="28"/>
          <w:szCs w:val="28"/>
          <w:lang w:eastAsia="ru-RU"/>
        </w:rPr>
        <w:t xml:space="preserve"> на обеспечение функций заказчиков;</w:t>
      </w:r>
    </w:p>
    <w:p w14:paraId="5DA0A688" w14:textId="77777777" w:rsidR="00955FD9" w:rsidRPr="00BE096E" w:rsidRDefault="00955FD9" w:rsidP="002845C8">
      <w:pPr>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 xml:space="preserve">проведение ведомственного контроля в сфере закупок в отношении подведомственных заказчиков. </w:t>
      </w:r>
    </w:p>
    <w:p w14:paraId="5DA0A689" w14:textId="77777777" w:rsidR="0040384D" w:rsidRPr="00BE096E" w:rsidRDefault="0040384D" w:rsidP="002845C8">
      <w:pPr>
        <w:spacing w:after="0" w:line="360" w:lineRule="auto"/>
        <w:ind w:firstLine="709"/>
        <w:jc w:val="both"/>
        <w:rPr>
          <w:rFonts w:ascii="Times New Roman" w:eastAsia="Times New Roman" w:hAnsi="Times New Roman" w:cs="Times New Roman"/>
          <w:sz w:val="28"/>
          <w:szCs w:val="28"/>
          <w:lang w:eastAsia="ru-RU"/>
        </w:rPr>
      </w:pPr>
    </w:p>
    <w:p w14:paraId="5DA0A68A" w14:textId="77777777" w:rsidR="00955FD9" w:rsidRPr="00BE096E" w:rsidRDefault="00EC7EAF" w:rsidP="002845C8">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E096E">
        <w:rPr>
          <w:rFonts w:ascii="Times New Roman" w:eastAsia="Times New Roman" w:hAnsi="Times New Roman" w:cs="Times New Roman"/>
          <w:b/>
          <w:snapToGrid w:val="0"/>
          <w:sz w:val="28"/>
          <w:szCs w:val="28"/>
          <w:lang w:eastAsia="ru-RU"/>
        </w:rPr>
        <w:lastRenderedPageBreak/>
        <w:t>4</w:t>
      </w:r>
      <w:r w:rsidR="00955FD9" w:rsidRPr="00BE096E">
        <w:rPr>
          <w:rFonts w:ascii="Times New Roman" w:eastAsia="Times New Roman" w:hAnsi="Times New Roman" w:cs="Times New Roman"/>
          <w:b/>
          <w:snapToGrid w:val="0"/>
          <w:sz w:val="28"/>
          <w:szCs w:val="28"/>
          <w:lang w:eastAsia="ru-RU"/>
        </w:rPr>
        <w:t>.2.2</w:t>
      </w:r>
      <w:r w:rsidR="001A5E86" w:rsidRPr="00BE096E">
        <w:rPr>
          <w:rFonts w:ascii="Times New Roman" w:eastAsia="Times New Roman" w:hAnsi="Times New Roman" w:cs="Times New Roman"/>
          <w:b/>
          <w:snapToGrid w:val="0"/>
          <w:sz w:val="28"/>
          <w:szCs w:val="28"/>
          <w:lang w:eastAsia="ru-RU"/>
        </w:rPr>
        <w:t>.</w:t>
      </w:r>
      <w:r w:rsidR="00955FD9" w:rsidRPr="00BE096E">
        <w:rPr>
          <w:rFonts w:ascii="Times New Roman" w:eastAsia="Times New Roman" w:hAnsi="Times New Roman" w:cs="Times New Roman"/>
          <w:b/>
          <w:snapToGrid w:val="0"/>
          <w:sz w:val="28"/>
          <w:szCs w:val="28"/>
          <w:lang w:eastAsia="ru-RU"/>
        </w:rPr>
        <w:t xml:space="preserve"> </w:t>
      </w:r>
      <w:r w:rsidR="00955FD9" w:rsidRPr="00BE096E">
        <w:rPr>
          <w:rFonts w:ascii="Times New Roman" w:eastAsia="Times New Roman" w:hAnsi="Times New Roman" w:cs="Times New Roman"/>
          <w:b/>
          <w:snapToGrid w:val="0"/>
          <w:sz w:val="28"/>
          <w:szCs w:val="28"/>
          <w:lang w:eastAsia="ru-RU"/>
        </w:rPr>
        <w:tab/>
        <w:t xml:space="preserve">Анализ </w:t>
      </w:r>
      <w:r w:rsidR="00097823" w:rsidRPr="00BE096E">
        <w:rPr>
          <w:rFonts w:ascii="Times New Roman" w:eastAsia="Times New Roman" w:hAnsi="Times New Roman" w:cs="Times New Roman"/>
          <w:b/>
          <w:snapToGrid w:val="0"/>
          <w:sz w:val="28"/>
          <w:szCs w:val="28"/>
          <w:lang w:eastAsia="ru-RU"/>
        </w:rPr>
        <w:t xml:space="preserve">системы </w:t>
      </w:r>
      <w:r w:rsidR="00955FD9" w:rsidRPr="00BE096E">
        <w:rPr>
          <w:rFonts w:ascii="Times New Roman" w:eastAsia="Times New Roman" w:hAnsi="Times New Roman" w:cs="Times New Roman"/>
          <w:b/>
          <w:snapToGrid w:val="0"/>
          <w:sz w:val="28"/>
          <w:szCs w:val="28"/>
          <w:lang w:eastAsia="ru-RU"/>
        </w:rPr>
        <w:t xml:space="preserve">планирования закупок </w:t>
      </w:r>
      <w:r w:rsidR="00955FD9" w:rsidRPr="00BE096E">
        <w:rPr>
          <w:rFonts w:ascii="Times New Roman" w:eastAsia="Times New Roman" w:hAnsi="Times New Roman" w:cs="Times New Roman"/>
          <w:b/>
          <w:sz w:val="28"/>
          <w:szCs w:val="28"/>
          <w:lang w:eastAsia="ru-RU"/>
        </w:rPr>
        <w:t>товаров, работ, услуг</w:t>
      </w:r>
    </w:p>
    <w:p w14:paraId="5DA0A68B" w14:textId="77777777" w:rsidR="00FA29E1" w:rsidRPr="00BE096E" w:rsidRDefault="00FA29E1" w:rsidP="002845C8">
      <w:pPr>
        <w:autoSpaceDE w:val="0"/>
        <w:autoSpaceDN w:val="0"/>
        <w:adjustRightInd w:val="0"/>
        <w:spacing w:after="0" w:line="360" w:lineRule="auto"/>
        <w:ind w:firstLine="709"/>
        <w:jc w:val="both"/>
        <w:rPr>
          <w:rFonts w:ascii="Times New Roman" w:eastAsia="Times New Roman" w:hAnsi="Times New Roman" w:cs="Times New Roman"/>
          <w:b/>
          <w:sz w:val="28"/>
          <w:szCs w:val="28"/>
          <w:lang w:eastAsia="ru-RU"/>
        </w:rPr>
      </w:pPr>
    </w:p>
    <w:p w14:paraId="5DA0A68C" w14:textId="77777777" w:rsidR="00FA29E1" w:rsidRPr="00241044" w:rsidRDefault="00EC7EAF" w:rsidP="002845C8">
      <w:pPr>
        <w:tabs>
          <w:tab w:val="left" w:pos="1843"/>
        </w:tabs>
        <w:autoSpaceDE w:val="0"/>
        <w:autoSpaceDN w:val="0"/>
        <w:adjustRightInd w:val="0"/>
        <w:spacing w:after="0" w:line="360" w:lineRule="auto"/>
        <w:ind w:firstLine="709"/>
        <w:jc w:val="both"/>
        <w:rPr>
          <w:rFonts w:ascii="Times New Roman" w:eastAsia="Times New Roman" w:hAnsi="Times New Roman" w:cs="Times New Roman"/>
          <w:spacing w:val="-2"/>
          <w:sz w:val="28"/>
          <w:szCs w:val="28"/>
          <w:lang w:eastAsia="ru-RU"/>
        </w:rPr>
      </w:pPr>
      <w:r w:rsidRPr="00241044">
        <w:rPr>
          <w:rFonts w:ascii="Times New Roman" w:eastAsia="Times New Roman" w:hAnsi="Times New Roman" w:cs="Times New Roman"/>
          <w:snapToGrid w:val="0"/>
          <w:spacing w:val="-2"/>
          <w:sz w:val="28"/>
          <w:szCs w:val="28"/>
          <w:lang w:eastAsia="ru-RU"/>
        </w:rPr>
        <w:t>4</w:t>
      </w:r>
      <w:r w:rsidR="00955FD9" w:rsidRPr="00241044">
        <w:rPr>
          <w:rFonts w:ascii="Times New Roman" w:eastAsia="Times New Roman" w:hAnsi="Times New Roman" w:cs="Times New Roman"/>
          <w:snapToGrid w:val="0"/>
          <w:spacing w:val="-2"/>
          <w:sz w:val="28"/>
          <w:szCs w:val="28"/>
          <w:lang w:eastAsia="ru-RU"/>
        </w:rPr>
        <w:t>.2.2.1</w:t>
      </w:r>
      <w:r w:rsidR="001A5E86" w:rsidRPr="00241044">
        <w:rPr>
          <w:rFonts w:ascii="Times New Roman" w:eastAsia="Times New Roman" w:hAnsi="Times New Roman" w:cs="Times New Roman"/>
          <w:snapToGrid w:val="0"/>
          <w:spacing w:val="-2"/>
          <w:sz w:val="28"/>
          <w:szCs w:val="28"/>
          <w:lang w:eastAsia="ru-RU"/>
        </w:rPr>
        <w:t>.</w:t>
      </w:r>
      <w:r w:rsidR="00955FD9" w:rsidRPr="00241044">
        <w:rPr>
          <w:rFonts w:ascii="Times New Roman" w:eastAsia="Times New Roman" w:hAnsi="Times New Roman" w:cs="Times New Roman"/>
          <w:snapToGrid w:val="0"/>
          <w:spacing w:val="-2"/>
          <w:sz w:val="28"/>
          <w:szCs w:val="28"/>
          <w:lang w:eastAsia="ru-RU"/>
        </w:rPr>
        <w:tab/>
      </w:r>
      <w:r w:rsidR="005E15D1" w:rsidRPr="00241044">
        <w:rPr>
          <w:rFonts w:ascii="Times New Roman" w:eastAsia="Times New Roman" w:hAnsi="Times New Roman" w:cs="Times New Roman"/>
          <w:snapToGrid w:val="0"/>
          <w:spacing w:val="-2"/>
          <w:sz w:val="28"/>
          <w:szCs w:val="28"/>
          <w:lang w:eastAsia="ru-RU"/>
        </w:rPr>
        <w:t>В</w:t>
      </w:r>
      <w:r w:rsidR="00C47208" w:rsidRPr="00241044">
        <w:rPr>
          <w:rFonts w:ascii="Times New Roman" w:eastAsia="Times New Roman" w:hAnsi="Times New Roman" w:cs="Times New Roman"/>
          <w:spacing w:val="-2"/>
          <w:sz w:val="28"/>
          <w:szCs w:val="28"/>
          <w:lang w:eastAsia="ru-RU"/>
        </w:rPr>
        <w:t xml:space="preserve"> ходе </w:t>
      </w:r>
      <w:r w:rsidR="005E15D1" w:rsidRPr="00241044">
        <w:rPr>
          <w:rFonts w:ascii="Times New Roman" w:eastAsia="Times New Roman" w:hAnsi="Times New Roman" w:cs="Times New Roman"/>
          <w:spacing w:val="-2"/>
          <w:sz w:val="28"/>
          <w:szCs w:val="28"/>
          <w:lang w:eastAsia="ru-RU"/>
        </w:rPr>
        <w:t xml:space="preserve">анализа </w:t>
      </w:r>
      <w:r w:rsidR="00097823" w:rsidRPr="00241044">
        <w:rPr>
          <w:rFonts w:ascii="Times New Roman" w:eastAsia="Times New Roman" w:hAnsi="Times New Roman" w:cs="Times New Roman"/>
          <w:spacing w:val="-2"/>
          <w:sz w:val="28"/>
          <w:szCs w:val="28"/>
          <w:lang w:eastAsia="ru-RU"/>
        </w:rPr>
        <w:t xml:space="preserve">системы </w:t>
      </w:r>
      <w:r w:rsidR="005E15D1" w:rsidRPr="00241044">
        <w:rPr>
          <w:rFonts w:ascii="Times New Roman" w:eastAsia="Times New Roman" w:hAnsi="Times New Roman" w:cs="Times New Roman"/>
          <w:spacing w:val="-2"/>
          <w:sz w:val="28"/>
          <w:szCs w:val="28"/>
          <w:lang w:eastAsia="ru-RU"/>
        </w:rPr>
        <w:t xml:space="preserve">планирования </w:t>
      </w:r>
      <w:r w:rsidR="005E15D1" w:rsidRPr="00241044">
        <w:rPr>
          <w:rFonts w:ascii="Times New Roman" w:eastAsia="Times New Roman" w:hAnsi="Times New Roman" w:cs="Times New Roman"/>
          <w:snapToGrid w:val="0"/>
          <w:spacing w:val="-2"/>
          <w:sz w:val="28"/>
          <w:szCs w:val="28"/>
          <w:lang w:eastAsia="ru-RU"/>
        </w:rPr>
        <w:t xml:space="preserve">объектом аудита (контроля) </w:t>
      </w:r>
      <w:r w:rsidR="005E15D1" w:rsidRPr="00241044">
        <w:rPr>
          <w:rFonts w:ascii="Times New Roman" w:eastAsia="Times New Roman" w:hAnsi="Times New Roman" w:cs="Times New Roman"/>
          <w:spacing w:val="-2"/>
          <w:sz w:val="28"/>
          <w:szCs w:val="28"/>
          <w:lang w:eastAsia="ru-RU"/>
        </w:rPr>
        <w:t xml:space="preserve">закупок товаров, работ, услуг </w:t>
      </w:r>
      <w:r w:rsidR="00FA29E1" w:rsidRPr="00241044">
        <w:rPr>
          <w:rFonts w:ascii="Times New Roman" w:eastAsia="Times New Roman" w:hAnsi="Times New Roman" w:cs="Times New Roman"/>
          <w:snapToGrid w:val="0"/>
          <w:spacing w:val="-2"/>
          <w:sz w:val="28"/>
          <w:szCs w:val="28"/>
          <w:lang w:eastAsia="ru-RU"/>
        </w:rPr>
        <w:t xml:space="preserve">инспекторы осуществляют контрольные действия в отношении планов закупок, планов-графиков закупок, обоснования закупок. </w:t>
      </w:r>
    </w:p>
    <w:p w14:paraId="5DA0A68D" w14:textId="77777777" w:rsidR="00955FD9" w:rsidRPr="00BE096E" w:rsidRDefault="00955FD9" w:rsidP="002845C8">
      <w:pPr>
        <w:tabs>
          <w:tab w:val="left" w:pos="1843"/>
        </w:tabs>
        <w:spacing w:after="0" w:line="360" w:lineRule="auto"/>
        <w:ind w:firstLine="709"/>
        <w:jc w:val="both"/>
        <w:rPr>
          <w:rFonts w:ascii="Times New Roman" w:eastAsia="Calibri" w:hAnsi="Times New Roman" w:cs="Times New Roman"/>
          <w:sz w:val="28"/>
          <w:szCs w:val="28"/>
        </w:rPr>
      </w:pPr>
      <w:r w:rsidRPr="00BE096E">
        <w:rPr>
          <w:rFonts w:ascii="Times New Roman" w:eastAsia="Calibri" w:hAnsi="Times New Roman" w:cs="Times New Roman"/>
          <w:sz w:val="28"/>
          <w:szCs w:val="28"/>
        </w:rPr>
        <w:t>Контрольными мероприятиями устанавливается соответствие формирования, размещения и ведения объектами аудита (контроля) планов закупок и планов-графиков закупок законодательству Российской Федерации о контрактной системе в сфере закупок.</w:t>
      </w:r>
    </w:p>
    <w:p w14:paraId="5DA0A68E" w14:textId="77777777" w:rsidR="00955FD9" w:rsidRDefault="00EC7EAF" w:rsidP="002845C8">
      <w:pPr>
        <w:tabs>
          <w:tab w:val="left" w:pos="1843"/>
        </w:tabs>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rPr>
        <w:t>4</w:t>
      </w:r>
      <w:r w:rsidR="00C47208" w:rsidRPr="00BE096E">
        <w:rPr>
          <w:rFonts w:ascii="Times New Roman" w:eastAsia="Calibri" w:hAnsi="Times New Roman" w:cs="Times New Roman"/>
          <w:sz w:val="28"/>
          <w:szCs w:val="28"/>
        </w:rPr>
        <w:t>.2.2.2</w:t>
      </w:r>
      <w:r w:rsidR="001A5E86" w:rsidRPr="00BE096E">
        <w:rPr>
          <w:rFonts w:ascii="Times New Roman" w:eastAsia="Calibri" w:hAnsi="Times New Roman" w:cs="Times New Roman"/>
          <w:sz w:val="28"/>
          <w:szCs w:val="28"/>
        </w:rPr>
        <w:t>.</w:t>
      </w:r>
      <w:r w:rsidR="00FA29E1" w:rsidRPr="00BE096E">
        <w:rPr>
          <w:rFonts w:ascii="Times New Roman" w:eastAsia="Calibri" w:hAnsi="Times New Roman" w:cs="Times New Roman"/>
          <w:sz w:val="28"/>
          <w:szCs w:val="28"/>
        </w:rPr>
        <w:tab/>
      </w:r>
      <w:r w:rsidR="00955FD9" w:rsidRPr="00BE096E">
        <w:rPr>
          <w:rFonts w:ascii="Times New Roman" w:eastAsia="Calibri" w:hAnsi="Times New Roman" w:cs="Times New Roman"/>
          <w:sz w:val="28"/>
          <w:szCs w:val="28"/>
        </w:rPr>
        <w:t xml:space="preserve">При проверке формирования плана закупок объектами аудита (контроля) инспекторы осуществляют проверку обоснования выбора объекта закупки на </w:t>
      </w:r>
      <w:r w:rsidR="00955FD9" w:rsidRPr="008344D0">
        <w:rPr>
          <w:rFonts w:ascii="Times New Roman" w:eastAsia="Calibri" w:hAnsi="Times New Roman" w:cs="Times New Roman"/>
          <w:sz w:val="28"/>
          <w:szCs w:val="28"/>
          <w:lang w:eastAsia="ru-RU"/>
        </w:rPr>
        <w:t xml:space="preserve">соответствие целям осуществления закупок, </w:t>
      </w:r>
      <w:r w:rsidR="008344D0" w:rsidRPr="008344D0">
        <w:rPr>
          <w:rFonts w:ascii="Times New Roman" w:eastAsia="Calibri" w:hAnsi="Times New Roman" w:cs="Times New Roman"/>
          <w:sz w:val="28"/>
          <w:szCs w:val="28"/>
        </w:rPr>
        <w:t>требованиям к закупаемым отдельным видам товаров, работ, услуг и (или) нормативным затратам на обеспечение функций заказчиков</w:t>
      </w:r>
      <w:r w:rsidR="008344D0">
        <w:rPr>
          <w:rFonts w:ascii="Times New Roman" w:eastAsia="Calibri" w:hAnsi="Times New Roman" w:cs="Times New Roman"/>
          <w:sz w:val="28"/>
          <w:szCs w:val="28"/>
        </w:rPr>
        <w:t xml:space="preserve">, </w:t>
      </w:r>
      <w:r w:rsidR="00955FD9" w:rsidRPr="00BE096E">
        <w:rPr>
          <w:rFonts w:ascii="Times New Roman" w:eastAsia="Calibri" w:hAnsi="Times New Roman" w:cs="Times New Roman"/>
          <w:sz w:val="28"/>
          <w:szCs w:val="28"/>
          <w:lang w:eastAsia="ru-RU"/>
        </w:rPr>
        <w:t xml:space="preserve">а также законодательству </w:t>
      </w:r>
      <w:r w:rsidR="00D1185A" w:rsidRPr="00D1185A">
        <w:rPr>
          <w:rFonts w:ascii="Times New Roman" w:eastAsia="Calibri" w:hAnsi="Times New Roman" w:cs="Times New Roman"/>
          <w:sz w:val="28"/>
          <w:szCs w:val="28"/>
          <w:lang w:eastAsia="ru-RU"/>
        </w:rPr>
        <w:t xml:space="preserve">Российской Федерации </w:t>
      </w:r>
      <w:r w:rsidR="00955FD9" w:rsidRPr="00BE096E">
        <w:rPr>
          <w:rFonts w:ascii="Times New Roman" w:eastAsia="Calibri" w:hAnsi="Times New Roman" w:cs="Times New Roman"/>
          <w:sz w:val="28"/>
          <w:szCs w:val="28"/>
          <w:lang w:eastAsia="ru-RU"/>
        </w:rPr>
        <w:t>о контрактной системе в сфере закупок.</w:t>
      </w:r>
    </w:p>
    <w:p w14:paraId="5DA0A68F" w14:textId="77777777" w:rsidR="00955FD9" w:rsidRPr="00BE096E" w:rsidRDefault="00955FD9" w:rsidP="002845C8">
      <w:pPr>
        <w:tabs>
          <w:tab w:val="left" w:pos="1843"/>
        </w:tabs>
        <w:spacing w:after="0" w:line="360" w:lineRule="auto"/>
        <w:ind w:firstLine="709"/>
        <w:jc w:val="both"/>
        <w:rPr>
          <w:rFonts w:ascii="Times New Roman" w:eastAsia="Calibri" w:hAnsi="Times New Roman" w:cs="Times New Roman"/>
          <w:sz w:val="28"/>
          <w:szCs w:val="28"/>
        </w:rPr>
      </w:pPr>
      <w:r w:rsidRPr="00BE096E">
        <w:rPr>
          <w:rFonts w:ascii="Times New Roman" w:eastAsia="Calibri" w:hAnsi="Times New Roman" w:cs="Times New Roman"/>
          <w:sz w:val="28"/>
          <w:szCs w:val="28"/>
        </w:rPr>
        <w:t>При проверке формирования плана-графика закупок объектами аудита (контроля) инспекторы осуществляют проверку обоснования начальной (максимальной) цены контракта, цены контракта, заключаемого с единственным исполнителем (поставщиком, подрядчиком)</w:t>
      </w:r>
      <w:r w:rsidR="00517148" w:rsidRPr="00BE096E">
        <w:rPr>
          <w:rFonts w:ascii="Times New Roman" w:eastAsia="Calibri" w:hAnsi="Times New Roman" w:cs="Times New Roman"/>
          <w:sz w:val="28"/>
          <w:szCs w:val="28"/>
        </w:rPr>
        <w:t>,</w:t>
      </w:r>
      <w:r w:rsidRPr="00BE096E">
        <w:rPr>
          <w:rFonts w:ascii="Times New Roman" w:eastAsia="Calibri" w:hAnsi="Times New Roman" w:cs="Times New Roman"/>
          <w:sz w:val="28"/>
          <w:szCs w:val="28"/>
        </w:rPr>
        <w:t xml:space="preserve"> и обоснованности выбора способа определения поставщика (подрядчика, исполнителя).</w:t>
      </w:r>
    </w:p>
    <w:p w14:paraId="5DA0A690" w14:textId="77777777" w:rsidR="00955FD9" w:rsidRPr="00BE096E" w:rsidRDefault="00955FD9" w:rsidP="002845C8">
      <w:pPr>
        <w:spacing w:after="0" w:line="360" w:lineRule="auto"/>
        <w:ind w:firstLine="709"/>
        <w:jc w:val="both"/>
        <w:rPr>
          <w:rFonts w:ascii="Times New Roman" w:eastAsia="Calibri" w:hAnsi="Times New Roman" w:cs="Times New Roman"/>
          <w:sz w:val="28"/>
          <w:szCs w:val="28"/>
        </w:rPr>
      </w:pPr>
      <w:r w:rsidRPr="00BE096E">
        <w:rPr>
          <w:rFonts w:ascii="Times New Roman" w:eastAsia="Calibri" w:hAnsi="Times New Roman" w:cs="Times New Roman"/>
          <w:sz w:val="28"/>
          <w:szCs w:val="28"/>
        </w:rPr>
        <w:t>В рамках контрольного мероприятия целесообразно оценить качество планирования закупок объектом аудита (контроля), в том числе путем анализа количества и объема вносимых изменений в первоначально утвержденные план закупок и план-график закупок, а также равномерность распределения закупок в течение года.</w:t>
      </w:r>
    </w:p>
    <w:p w14:paraId="5DA0A691" w14:textId="77777777" w:rsidR="00955FD9" w:rsidRPr="00BE096E" w:rsidRDefault="00EC7EAF" w:rsidP="002845C8">
      <w:pPr>
        <w:autoSpaceDE w:val="0"/>
        <w:autoSpaceDN w:val="0"/>
        <w:adjustRightInd w:val="0"/>
        <w:spacing w:after="0" w:line="360" w:lineRule="auto"/>
        <w:ind w:firstLine="709"/>
        <w:jc w:val="both"/>
        <w:rPr>
          <w:rFonts w:ascii="Times New Roman" w:eastAsia="Calibri" w:hAnsi="Times New Roman" w:cs="Times New Roman"/>
          <w:sz w:val="28"/>
          <w:szCs w:val="28"/>
        </w:rPr>
      </w:pPr>
      <w:r w:rsidRPr="00BE096E">
        <w:rPr>
          <w:rFonts w:ascii="Times New Roman" w:eastAsia="Calibri" w:hAnsi="Times New Roman" w:cs="Times New Roman"/>
          <w:sz w:val="28"/>
          <w:szCs w:val="28"/>
        </w:rPr>
        <w:t>4</w:t>
      </w:r>
      <w:r w:rsidR="00C47208" w:rsidRPr="00BE096E">
        <w:rPr>
          <w:rFonts w:ascii="Times New Roman" w:eastAsia="Calibri" w:hAnsi="Times New Roman" w:cs="Times New Roman"/>
          <w:sz w:val="28"/>
          <w:szCs w:val="28"/>
        </w:rPr>
        <w:t>.2.2.3</w:t>
      </w:r>
      <w:r w:rsidR="00FA29E1" w:rsidRPr="00BE096E">
        <w:rPr>
          <w:rFonts w:ascii="Times New Roman" w:eastAsia="Calibri" w:hAnsi="Times New Roman" w:cs="Times New Roman"/>
          <w:sz w:val="28"/>
          <w:szCs w:val="28"/>
        </w:rPr>
        <w:t xml:space="preserve">. </w:t>
      </w:r>
      <w:r w:rsidR="00955FD9" w:rsidRPr="00BE096E">
        <w:rPr>
          <w:rFonts w:ascii="Times New Roman" w:eastAsia="Calibri" w:hAnsi="Times New Roman" w:cs="Times New Roman"/>
          <w:sz w:val="28"/>
          <w:szCs w:val="28"/>
        </w:rPr>
        <w:t xml:space="preserve">В ходе контрольных действий инспекторы устанавливают наличие нарушений, допущенных объектами аудита (контроля) при обосновании закупок в процессе формирования и утверждения ими планов закупок и планов-графиков закупок (в том числе нарушений </w:t>
      </w:r>
      <w:r w:rsidR="008F22AA" w:rsidRPr="00BE096E">
        <w:rPr>
          <w:rFonts w:ascii="Times New Roman" w:eastAsia="Calibri" w:hAnsi="Times New Roman" w:cs="Times New Roman"/>
          <w:sz w:val="28"/>
          <w:szCs w:val="28"/>
        </w:rPr>
        <w:t xml:space="preserve">установленных </w:t>
      </w:r>
      <w:r w:rsidR="00955FD9" w:rsidRPr="00BE096E">
        <w:rPr>
          <w:rFonts w:ascii="Times New Roman" w:eastAsia="Calibri" w:hAnsi="Times New Roman" w:cs="Times New Roman"/>
          <w:sz w:val="28"/>
          <w:szCs w:val="28"/>
          <w:lang w:eastAsia="ru-RU"/>
        </w:rPr>
        <w:lastRenderedPageBreak/>
        <w:t>требований к закупаемым заказчиком товарам, работам, услугам (в том числе предельной цены товаров, работ, услуг и (или) нормативных затрат на обеспечение функций заказчиков)</w:t>
      </w:r>
      <w:r w:rsidR="00955FD9" w:rsidRPr="00BE096E">
        <w:rPr>
          <w:rFonts w:ascii="Times New Roman" w:eastAsia="Calibri" w:hAnsi="Times New Roman" w:cs="Times New Roman"/>
          <w:sz w:val="28"/>
          <w:szCs w:val="28"/>
        </w:rPr>
        <w:t xml:space="preserve">. </w:t>
      </w:r>
    </w:p>
    <w:p w14:paraId="5DA0A692" w14:textId="77777777" w:rsidR="00955FD9" w:rsidRPr="00BE096E" w:rsidRDefault="00955FD9" w:rsidP="002845C8">
      <w:pPr>
        <w:autoSpaceDE w:val="0"/>
        <w:autoSpaceDN w:val="0"/>
        <w:adjustRightInd w:val="0"/>
        <w:spacing w:after="0" w:line="360" w:lineRule="auto"/>
        <w:ind w:firstLine="709"/>
        <w:jc w:val="both"/>
        <w:rPr>
          <w:rFonts w:ascii="Times New Roman" w:eastAsia="Calibri" w:hAnsi="Times New Roman" w:cs="Times New Roman"/>
          <w:sz w:val="28"/>
          <w:szCs w:val="28"/>
        </w:rPr>
      </w:pPr>
      <w:r w:rsidRPr="00BE096E">
        <w:rPr>
          <w:rFonts w:ascii="Times New Roman" w:eastAsia="Times New Roman" w:hAnsi="Times New Roman" w:cs="Times New Roman"/>
          <w:snapToGrid w:val="0"/>
          <w:sz w:val="28"/>
          <w:szCs w:val="28"/>
          <w:lang w:eastAsia="ru-RU"/>
        </w:rPr>
        <w:t>Инспекторы</w:t>
      </w:r>
      <w:r w:rsidR="007E1D98">
        <w:rPr>
          <w:rFonts w:ascii="Times New Roman" w:eastAsia="Times New Roman" w:hAnsi="Times New Roman" w:cs="Times New Roman"/>
          <w:snapToGrid w:val="0"/>
          <w:sz w:val="28"/>
          <w:szCs w:val="28"/>
          <w:lang w:eastAsia="ru-RU"/>
        </w:rPr>
        <w:t xml:space="preserve"> делают вывод об обоснованности </w:t>
      </w:r>
      <w:r w:rsidRPr="00BE096E">
        <w:rPr>
          <w:rFonts w:ascii="Times New Roman" w:eastAsia="Times New Roman" w:hAnsi="Times New Roman" w:cs="Times New Roman"/>
          <w:snapToGrid w:val="0"/>
          <w:sz w:val="28"/>
          <w:szCs w:val="28"/>
          <w:lang w:eastAsia="ru-RU"/>
        </w:rPr>
        <w:t xml:space="preserve">планируемых закупок, устанавливают соответствие порядка и формы обоснования закупки </w:t>
      </w:r>
      <w:r w:rsidRPr="00BE096E">
        <w:rPr>
          <w:rFonts w:ascii="Times New Roman" w:eastAsia="Calibri" w:hAnsi="Times New Roman" w:cs="Times New Roman"/>
          <w:sz w:val="28"/>
          <w:szCs w:val="28"/>
        </w:rPr>
        <w:t xml:space="preserve">законодательству </w:t>
      </w:r>
      <w:r w:rsidR="00D1185A" w:rsidRPr="00D1185A">
        <w:rPr>
          <w:rFonts w:ascii="Times New Roman" w:eastAsia="Calibri" w:hAnsi="Times New Roman" w:cs="Times New Roman"/>
          <w:sz w:val="28"/>
          <w:szCs w:val="28"/>
        </w:rPr>
        <w:t xml:space="preserve">Российской Федерации </w:t>
      </w:r>
      <w:r w:rsidRPr="00BE096E">
        <w:rPr>
          <w:rFonts w:ascii="Times New Roman" w:eastAsia="Calibri" w:hAnsi="Times New Roman" w:cs="Times New Roman"/>
          <w:sz w:val="28"/>
          <w:szCs w:val="28"/>
        </w:rPr>
        <w:t>о контрактной системе в сфере закупок.</w:t>
      </w:r>
    </w:p>
    <w:p w14:paraId="5DA0A693" w14:textId="77777777" w:rsidR="00241044" w:rsidRDefault="00241044" w:rsidP="002845C8">
      <w:pPr>
        <w:autoSpaceDE w:val="0"/>
        <w:autoSpaceDN w:val="0"/>
        <w:adjustRightInd w:val="0"/>
        <w:spacing w:after="0" w:line="240" w:lineRule="auto"/>
        <w:jc w:val="center"/>
        <w:rPr>
          <w:rFonts w:ascii="Times New Roman" w:eastAsia="Times New Roman" w:hAnsi="Times New Roman" w:cs="Times New Roman"/>
          <w:b/>
          <w:snapToGrid w:val="0"/>
          <w:sz w:val="28"/>
          <w:szCs w:val="28"/>
          <w:lang w:eastAsia="ru-RU"/>
        </w:rPr>
      </w:pPr>
    </w:p>
    <w:p w14:paraId="5DA0A694" w14:textId="77777777" w:rsidR="00955FD9" w:rsidRPr="00BE096E" w:rsidRDefault="00EC7EAF" w:rsidP="002845C8">
      <w:pPr>
        <w:autoSpaceDE w:val="0"/>
        <w:autoSpaceDN w:val="0"/>
        <w:adjustRightInd w:val="0"/>
        <w:spacing w:after="0" w:line="240" w:lineRule="auto"/>
        <w:jc w:val="center"/>
        <w:rPr>
          <w:rFonts w:ascii="Times New Roman" w:eastAsia="Times New Roman" w:hAnsi="Times New Roman" w:cs="Times New Roman"/>
          <w:b/>
          <w:snapToGrid w:val="0"/>
          <w:sz w:val="28"/>
          <w:szCs w:val="28"/>
          <w:lang w:eastAsia="ru-RU"/>
        </w:rPr>
      </w:pPr>
      <w:r w:rsidRPr="00BE096E">
        <w:rPr>
          <w:rFonts w:ascii="Times New Roman" w:eastAsia="Times New Roman" w:hAnsi="Times New Roman" w:cs="Times New Roman"/>
          <w:b/>
          <w:snapToGrid w:val="0"/>
          <w:sz w:val="28"/>
          <w:szCs w:val="28"/>
          <w:lang w:eastAsia="ru-RU"/>
        </w:rPr>
        <w:t>4</w:t>
      </w:r>
      <w:r w:rsidR="00955FD9" w:rsidRPr="00BE096E">
        <w:rPr>
          <w:rFonts w:ascii="Times New Roman" w:eastAsia="Times New Roman" w:hAnsi="Times New Roman" w:cs="Times New Roman"/>
          <w:b/>
          <w:snapToGrid w:val="0"/>
          <w:sz w:val="28"/>
          <w:szCs w:val="28"/>
          <w:lang w:eastAsia="ru-RU"/>
        </w:rPr>
        <w:t>.2.3</w:t>
      </w:r>
      <w:r w:rsidR="00390D2D" w:rsidRPr="00BE096E">
        <w:rPr>
          <w:rFonts w:ascii="Times New Roman" w:eastAsia="Times New Roman" w:hAnsi="Times New Roman" w:cs="Times New Roman"/>
          <w:b/>
          <w:snapToGrid w:val="0"/>
          <w:sz w:val="28"/>
          <w:szCs w:val="28"/>
          <w:lang w:eastAsia="ru-RU"/>
        </w:rPr>
        <w:t>.</w:t>
      </w:r>
      <w:r w:rsidR="00955FD9" w:rsidRPr="00BE096E">
        <w:rPr>
          <w:rFonts w:ascii="Times New Roman" w:eastAsia="Times New Roman" w:hAnsi="Times New Roman" w:cs="Times New Roman"/>
          <w:b/>
          <w:snapToGrid w:val="0"/>
          <w:sz w:val="28"/>
          <w:szCs w:val="28"/>
          <w:lang w:eastAsia="ru-RU"/>
        </w:rPr>
        <w:tab/>
        <w:t xml:space="preserve">Проверка процедур определения поставщика </w:t>
      </w:r>
    </w:p>
    <w:p w14:paraId="5DA0A695" w14:textId="77777777" w:rsidR="00955FD9" w:rsidRPr="00BE096E" w:rsidRDefault="00955FD9" w:rsidP="002845C8">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E096E">
        <w:rPr>
          <w:rFonts w:ascii="Times New Roman" w:eastAsia="Times New Roman" w:hAnsi="Times New Roman" w:cs="Times New Roman"/>
          <w:b/>
          <w:sz w:val="28"/>
          <w:szCs w:val="28"/>
          <w:lang w:eastAsia="ru-RU"/>
        </w:rPr>
        <w:t>(подрядчика, исполнителя)</w:t>
      </w:r>
    </w:p>
    <w:p w14:paraId="5DA0A696" w14:textId="77777777" w:rsidR="00955FD9" w:rsidRPr="00BE096E" w:rsidRDefault="00955FD9" w:rsidP="002845C8">
      <w:pPr>
        <w:autoSpaceDE w:val="0"/>
        <w:autoSpaceDN w:val="0"/>
        <w:adjustRightInd w:val="0"/>
        <w:spacing w:after="0" w:line="360" w:lineRule="auto"/>
        <w:jc w:val="center"/>
        <w:rPr>
          <w:rFonts w:ascii="Times New Roman" w:eastAsia="Times New Roman" w:hAnsi="Times New Roman" w:cs="Times New Roman"/>
          <w:b/>
          <w:snapToGrid w:val="0"/>
          <w:sz w:val="28"/>
          <w:szCs w:val="28"/>
          <w:lang w:eastAsia="ru-RU"/>
        </w:rPr>
      </w:pPr>
    </w:p>
    <w:p w14:paraId="5DA0A697" w14:textId="77777777" w:rsidR="00955FD9" w:rsidRPr="00BE096E" w:rsidRDefault="00EC7EAF" w:rsidP="002845C8">
      <w:pPr>
        <w:autoSpaceDE w:val="0"/>
        <w:autoSpaceDN w:val="0"/>
        <w:adjustRightInd w:val="0"/>
        <w:spacing w:after="0" w:line="360" w:lineRule="auto"/>
        <w:ind w:firstLine="709"/>
        <w:jc w:val="both"/>
        <w:rPr>
          <w:rFonts w:ascii="Times New Roman" w:eastAsia="Times New Roman" w:hAnsi="Times New Roman" w:cs="Times New Roman"/>
          <w:snapToGrid w:val="0"/>
          <w:sz w:val="28"/>
          <w:szCs w:val="28"/>
          <w:lang w:eastAsia="ru-RU"/>
        </w:rPr>
      </w:pPr>
      <w:r w:rsidRPr="00BE096E">
        <w:rPr>
          <w:rFonts w:ascii="Times New Roman" w:eastAsia="Times New Roman" w:hAnsi="Times New Roman" w:cs="Times New Roman"/>
          <w:snapToGrid w:val="0"/>
          <w:sz w:val="28"/>
          <w:szCs w:val="28"/>
          <w:lang w:eastAsia="ru-RU"/>
        </w:rPr>
        <w:t>4</w:t>
      </w:r>
      <w:r w:rsidR="005E15D1" w:rsidRPr="00BE096E">
        <w:rPr>
          <w:rFonts w:ascii="Times New Roman" w:eastAsia="Times New Roman" w:hAnsi="Times New Roman" w:cs="Times New Roman"/>
          <w:snapToGrid w:val="0"/>
          <w:sz w:val="28"/>
          <w:szCs w:val="28"/>
          <w:lang w:eastAsia="ru-RU"/>
        </w:rPr>
        <w:t>.2.3.1</w:t>
      </w:r>
      <w:r w:rsidR="00F718CB" w:rsidRPr="00BE096E">
        <w:rPr>
          <w:rFonts w:ascii="Times New Roman" w:eastAsia="Times New Roman" w:hAnsi="Times New Roman" w:cs="Times New Roman"/>
          <w:snapToGrid w:val="0"/>
          <w:sz w:val="28"/>
          <w:szCs w:val="28"/>
          <w:lang w:eastAsia="ru-RU"/>
        </w:rPr>
        <w:t xml:space="preserve">.  </w:t>
      </w:r>
      <w:r w:rsidR="00955FD9" w:rsidRPr="00BE096E">
        <w:rPr>
          <w:rFonts w:ascii="Times New Roman" w:eastAsia="Times New Roman" w:hAnsi="Times New Roman" w:cs="Times New Roman"/>
          <w:snapToGrid w:val="0"/>
          <w:sz w:val="28"/>
          <w:szCs w:val="28"/>
          <w:lang w:eastAsia="ru-RU"/>
        </w:rPr>
        <w:t xml:space="preserve">В ходе проверки процедур определения поставщика (подрядчика, исполнителя) инспекторы осуществляют контрольные действия в отношении извещения об осуществлении закупки, документации о закупке, </w:t>
      </w:r>
      <w:r w:rsidR="001C7B53" w:rsidRPr="00BE096E">
        <w:rPr>
          <w:rFonts w:ascii="Times New Roman" w:eastAsia="Times New Roman" w:hAnsi="Times New Roman" w:cs="Times New Roman"/>
          <w:snapToGrid w:val="0"/>
          <w:sz w:val="28"/>
          <w:szCs w:val="28"/>
          <w:lang w:eastAsia="ru-RU"/>
        </w:rPr>
        <w:t xml:space="preserve">проверку </w:t>
      </w:r>
      <w:r w:rsidR="00955FD9" w:rsidRPr="00BE096E">
        <w:rPr>
          <w:rFonts w:ascii="Times New Roman" w:eastAsia="Times New Roman" w:hAnsi="Times New Roman" w:cs="Times New Roman"/>
          <w:snapToGrid w:val="0"/>
          <w:sz w:val="28"/>
          <w:szCs w:val="28"/>
          <w:lang w:eastAsia="ru-RU"/>
        </w:rPr>
        <w:t xml:space="preserve">законности проведения процедур закупок, подведения итогов закупки и подписания государственного контракта. </w:t>
      </w:r>
    </w:p>
    <w:p w14:paraId="5DA0A698" w14:textId="77777777" w:rsidR="00955FD9" w:rsidRPr="00BE096E" w:rsidRDefault="00EC7EAF" w:rsidP="00FF6803">
      <w:pPr>
        <w:autoSpaceDE w:val="0"/>
        <w:autoSpaceDN w:val="0"/>
        <w:adjustRightInd w:val="0"/>
        <w:spacing w:after="0" w:line="360" w:lineRule="auto"/>
        <w:ind w:firstLine="709"/>
        <w:jc w:val="both"/>
        <w:rPr>
          <w:rFonts w:ascii="Times New Roman" w:eastAsia="Times New Roman" w:hAnsi="Times New Roman" w:cs="Times New Roman"/>
          <w:snapToGrid w:val="0"/>
          <w:sz w:val="28"/>
          <w:szCs w:val="28"/>
          <w:lang w:eastAsia="ru-RU"/>
        </w:rPr>
      </w:pPr>
      <w:r w:rsidRPr="00BE096E">
        <w:rPr>
          <w:rFonts w:ascii="Times New Roman" w:eastAsia="Times New Roman" w:hAnsi="Times New Roman" w:cs="Times New Roman"/>
          <w:snapToGrid w:val="0"/>
          <w:sz w:val="28"/>
          <w:szCs w:val="28"/>
          <w:lang w:eastAsia="ru-RU"/>
        </w:rPr>
        <w:t>4</w:t>
      </w:r>
      <w:r w:rsidR="005E15D1" w:rsidRPr="00BE096E">
        <w:rPr>
          <w:rFonts w:ascii="Times New Roman" w:eastAsia="Times New Roman" w:hAnsi="Times New Roman" w:cs="Times New Roman"/>
          <w:snapToGrid w:val="0"/>
          <w:sz w:val="28"/>
          <w:szCs w:val="28"/>
          <w:lang w:eastAsia="ru-RU"/>
        </w:rPr>
        <w:t>.2.3.2</w:t>
      </w:r>
      <w:r w:rsidR="001A5E86" w:rsidRPr="00BE096E">
        <w:rPr>
          <w:rFonts w:ascii="Times New Roman" w:eastAsia="Times New Roman" w:hAnsi="Times New Roman" w:cs="Times New Roman"/>
          <w:snapToGrid w:val="0"/>
          <w:sz w:val="28"/>
          <w:szCs w:val="28"/>
          <w:lang w:eastAsia="ru-RU"/>
        </w:rPr>
        <w:t>.</w:t>
      </w:r>
      <w:r w:rsidR="00FF6803">
        <w:rPr>
          <w:rFonts w:ascii="Times New Roman" w:eastAsia="Times New Roman" w:hAnsi="Times New Roman" w:cs="Times New Roman"/>
          <w:snapToGrid w:val="0"/>
          <w:sz w:val="28"/>
          <w:szCs w:val="28"/>
          <w:lang w:eastAsia="ru-RU"/>
        </w:rPr>
        <w:t xml:space="preserve"> </w:t>
      </w:r>
      <w:r w:rsidR="00955FD9" w:rsidRPr="00BE096E">
        <w:rPr>
          <w:rFonts w:ascii="Times New Roman" w:eastAsia="Times New Roman" w:hAnsi="Times New Roman" w:cs="Times New Roman"/>
          <w:snapToGrid w:val="0"/>
          <w:sz w:val="28"/>
          <w:szCs w:val="28"/>
          <w:lang w:eastAsia="ru-RU"/>
        </w:rPr>
        <w:t>Контрольными действиями инспекторы устанавливают:</w:t>
      </w:r>
    </w:p>
    <w:p w14:paraId="5DA0A699" w14:textId="77777777" w:rsidR="00955FD9" w:rsidRPr="00241044" w:rsidRDefault="00955FD9" w:rsidP="002845C8">
      <w:pPr>
        <w:autoSpaceDE w:val="0"/>
        <w:autoSpaceDN w:val="0"/>
        <w:adjustRightInd w:val="0"/>
        <w:spacing w:after="0" w:line="360" w:lineRule="auto"/>
        <w:ind w:firstLine="709"/>
        <w:jc w:val="both"/>
        <w:rPr>
          <w:rFonts w:ascii="Times New Roman" w:eastAsia="Calibri" w:hAnsi="Times New Roman" w:cs="Times New Roman"/>
          <w:spacing w:val="-2"/>
          <w:sz w:val="28"/>
          <w:szCs w:val="28"/>
          <w:lang w:eastAsia="ru-RU"/>
        </w:rPr>
      </w:pPr>
      <w:r w:rsidRPr="00241044">
        <w:rPr>
          <w:rFonts w:ascii="Times New Roman" w:eastAsia="Calibri" w:hAnsi="Times New Roman" w:cs="Times New Roman"/>
          <w:snapToGrid w:val="0"/>
          <w:spacing w:val="-2"/>
          <w:sz w:val="28"/>
          <w:szCs w:val="28"/>
          <w:lang w:eastAsia="ru-RU"/>
        </w:rPr>
        <w:t xml:space="preserve">соответствие участника закупки </w:t>
      </w:r>
      <w:r w:rsidRPr="00241044">
        <w:rPr>
          <w:rFonts w:ascii="Times New Roman" w:eastAsia="Calibri" w:hAnsi="Times New Roman" w:cs="Times New Roman"/>
          <w:spacing w:val="-2"/>
          <w:sz w:val="28"/>
          <w:szCs w:val="28"/>
          <w:lang w:eastAsia="ru-RU"/>
        </w:rPr>
        <w:t>требованиям, установленным законодательством Российской Федерации</w:t>
      </w:r>
      <w:r w:rsidR="00D1185A" w:rsidRPr="00241044">
        <w:rPr>
          <w:rFonts w:ascii="Times New Roman" w:eastAsia="Calibri" w:hAnsi="Times New Roman" w:cs="Times New Roman"/>
          <w:spacing w:val="-2"/>
          <w:sz w:val="28"/>
          <w:szCs w:val="28"/>
          <w:lang w:eastAsia="ru-RU"/>
        </w:rPr>
        <w:t xml:space="preserve"> о контрактной системе в сфере закупок</w:t>
      </w:r>
      <w:r w:rsidRPr="00241044">
        <w:rPr>
          <w:rFonts w:ascii="Times New Roman" w:eastAsia="Calibri" w:hAnsi="Times New Roman" w:cs="Times New Roman"/>
          <w:spacing w:val="-2"/>
          <w:sz w:val="28"/>
          <w:szCs w:val="28"/>
          <w:lang w:eastAsia="ru-RU"/>
        </w:rPr>
        <w:t>;</w:t>
      </w:r>
    </w:p>
    <w:p w14:paraId="5DA0A69A" w14:textId="77777777" w:rsidR="00955FD9" w:rsidRPr="00BE096E" w:rsidRDefault="00955FD9" w:rsidP="002845C8">
      <w:pPr>
        <w:autoSpaceDE w:val="0"/>
        <w:autoSpaceDN w:val="0"/>
        <w:adjustRightInd w:val="0"/>
        <w:spacing w:after="0" w:line="360" w:lineRule="auto"/>
        <w:ind w:firstLine="709"/>
        <w:jc w:val="both"/>
        <w:rPr>
          <w:rFonts w:ascii="Times New Roman" w:eastAsia="Times New Roman" w:hAnsi="Times New Roman" w:cs="Times New Roman"/>
          <w:snapToGrid w:val="0"/>
          <w:sz w:val="28"/>
          <w:szCs w:val="28"/>
          <w:lang w:eastAsia="ru-RU"/>
        </w:rPr>
      </w:pPr>
      <w:r w:rsidRPr="00BE096E">
        <w:rPr>
          <w:rFonts w:ascii="Times New Roman" w:eastAsia="Times New Roman" w:hAnsi="Times New Roman" w:cs="Times New Roman"/>
          <w:snapToGrid w:val="0"/>
          <w:sz w:val="28"/>
          <w:szCs w:val="28"/>
          <w:lang w:eastAsia="ru-RU"/>
        </w:rPr>
        <w:t>соблюдение требований к содержанию документации (извещения) о закупке</w:t>
      </w:r>
      <w:r w:rsidR="001C7B53" w:rsidRPr="00BE096E">
        <w:rPr>
          <w:rFonts w:ascii="Times New Roman" w:eastAsia="Times New Roman" w:hAnsi="Times New Roman" w:cs="Times New Roman"/>
          <w:snapToGrid w:val="0"/>
          <w:sz w:val="28"/>
          <w:szCs w:val="28"/>
          <w:lang w:eastAsia="ru-RU"/>
        </w:rPr>
        <w:t>, в том числе к обоснованию начальной (максимальной) цены контракта</w:t>
      </w:r>
      <w:r w:rsidRPr="00BE096E">
        <w:rPr>
          <w:rFonts w:ascii="Times New Roman" w:eastAsia="Times New Roman" w:hAnsi="Times New Roman" w:cs="Times New Roman"/>
          <w:snapToGrid w:val="0"/>
          <w:sz w:val="28"/>
          <w:szCs w:val="28"/>
          <w:lang w:eastAsia="ru-RU"/>
        </w:rPr>
        <w:t>;</w:t>
      </w:r>
    </w:p>
    <w:p w14:paraId="5DA0A69B" w14:textId="77777777" w:rsidR="00955FD9" w:rsidRPr="00BE096E" w:rsidRDefault="00955FD9" w:rsidP="002845C8">
      <w:pPr>
        <w:autoSpaceDE w:val="0"/>
        <w:autoSpaceDN w:val="0"/>
        <w:adjustRightInd w:val="0"/>
        <w:spacing w:after="0" w:line="360" w:lineRule="auto"/>
        <w:ind w:firstLine="709"/>
        <w:jc w:val="both"/>
        <w:rPr>
          <w:rFonts w:ascii="Times New Roman" w:eastAsia="Times New Roman" w:hAnsi="Times New Roman" w:cs="Times New Roman"/>
          <w:snapToGrid w:val="0"/>
          <w:sz w:val="28"/>
          <w:szCs w:val="28"/>
          <w:lang w:eastAsia="ru-RU"/>
        </w:rPr>
      </w:pPr>
      <w:r w:rsidRPr="00BE096E">
        <w:rPr>
          <w:rFonts w:ascii="Times New Roman" w:eastAsia="Times New Roman" w:hAnsi="Times New Roman" w:cs="Times New Roman"/>
          <w:snapToGrid w:val="0"/>
          <w:sz w:val="28"/>
          <w:szCs w:val="28"/>
          <w:lang w:eastAsia="ru-RU"/>
        </w:rPr>
        <w:t xml:space="preserve">соблюдение сроков и полноты размещения </w:t>
      </w:r>
      <w:r w:rsidR="001C7B53" w:rsidRPr="00BE096E">
        <w:rPr>
          <w:rFonts w:ascii="Times New Roman" w:eastAsia="Times New Roman" w:hAnsi="Times New Roman" w:cs="Times New Roman"/>
          <w:snapToGrid w:val="0"/>
          <w:sz w:val="28"/>
          <w:szCs w:val="28"/>
          <w:lang w:eastAsia="ru-RU"/>
        </w:rPr>
        <w:t>информаци</w:t>
      </w:r>
      <w:r w:rsidR="008F22AA" w:rsidRPr="00BE096E">
        <w:rPr>
          <w:rFonts w:ascii="Times New Roman" w:eastAsia="Times New Roman" w:hAnsi="Times New Roman" w:cs="Times New Roman"/>
          <w:snapToGrid w:val="0"/>
          <w:sz w:val="28"/>
          <w:szCs w:val="28"/>
          <w:lang w:eastAsia="ru-RU"/>
        </w:rPr>
        <w:t>и</w:t>
      </w:r>
      <w:r w:rsidRPr="00BE096E">
        <w:rPr>
          <w:rFonts w:ascii="Times New Roman" w:eastAsia="Times New Roman" w:hAnsi="Times New Roman" w:cs="Times New Roman"/>
          <w:sz w:val="28"/>
          <w:szCs w:val="28"/>
          <w:lang w:eastAsia="ru-RU"/>
        </w:rPr>
        <w:t xml:space="preserve"> о закупке</w:t>
      </w:r>
      <w:r w:rsidRPr="00BE096E">
        <w:rPr>
          <w:rFonts w:ascii="Times New Roman" w:eastAsia="Times New Roman" w:hAnsi="Times New Roman" w:cs="Times New Roman"/>
          <w:snapToGrid w:val="0"/>
          <w:sz w:val="28"/>
          <w:szCs w:val="28"/>
          <w:lang w:eastAsia="ru-RU"/>
        </w:rPr>
        <w:t xml:space="preserve"> в единой информационной системе в сфере закупок, своевременное внесение соответствующих изменений в план-график и план закуп</w:t>
      </w:r>
      <w:r w:rsidR="00301D29" w:rsidRPr="00BE096E">
        <w:rPr>
          <w:rFonts w:ascii="Times New Roman" w:eastAsia="Times New Roman" w:hAnsi="Times New Roman" w:cs="Times New Roman"/>
          <w:snapToGrid w:val="0"/>
          <w:sz w:val="28"/>
          <w:szCs w:val="28"/>
          <w:lang w:eastAsia="ru-RU"/>
        </w:rPr>
        <w:t>ок</w:t>
      </w:r>
      <w:r w:rsidRPr="00BE096E">
        <w:rPr>
          <w:rFonts w:ascii="Times New Roman" w:eastAsia="Times New Roman" w:hAnsi="Times New Roman" w:cs="Times New Roman"/>
          <w:snapToGrid w:val="0"/>
          <w:sz w:val="28"/>
          <w:szCs w:val="28"/>
          <w:lang w:eastAsia="ru-RU"/>
        </w:rPr>
        <w:t>;</w:t>
      </w:r>
    </w:p>
    <w:p w14:paraId="5DA0A69C" w14:textId="77777777" w:rsidR="00955FD9" w:rsidRPr="00BE096E" w:rsidRDefault="00955FD9" w:rsidP="002845C8">
      <w:pPr>
        <w:autoSpaceDE w:val="0"/>
        <w:autoSpaceDN w:val="0"/>
        <w:adjustRightInd w:val="0"/>
        <w:spacing w:after="0" w:line="360" w:lineRule="auto"/>
        <w:ind w:firstLine="709"/>
        <w:jc w:val="both"/>
        <w:rPr>
          <w:rFonts w:ascii="Times New Roman" w:eastAsia="Times New Roman" w:hAnsi="Times New Roman" w:cs="Times New Roman"/>
          <w:snapToGrid w:val="0"/>
          <w:sz w:val="28"/>
          <w:szCs w:val="28"/>
          <w:lang w:eastAsia="ru-RU"/>
        </w:rPr>
      </w:pPr>
      <w:r w:rsidRPr="00BE096E">
        <w:rPr>
          <w:rFonts w:ascii="Times New Roman" w:eastAsia="Times New Roman" w:hAnsi="Times New Roman" w:cs="Times New Roman"/>
          <w:snapToGrid w:val="0"/>
          <w:sz w:val="28"/>
          <w:szCs w:val="28"/>
          <w:lang w:eastAsia="ru-RU"/>
        </w:rPr>
        <w:t xml:space="preserve">соблюдение требований к </w:t>
      </w:r>
      <w:r w:rsidR="008F22AA" w:rsidRPr="00BE096E">
        <w:rPr>
          <w:rFonts w:ascii="Times New Roman" w:eastAsia="Times New Roman" w:hAnsi="Times New Roman" w:cs="Times New Roman"/>
          <w:snapToGrid w:val="0"/>
          <w:sz w:val="28"/>
          <w:szCs w:val="28"/>
          <w:lang w:eastAsia="ru-RU"/>
        </w:rPr>
        <w:t>порядку</w:t>
      </w:r>
      <w:r w:rsidRPr="00BE096E">
        <w:rPr>
          <w:rFonts w:ascii="Times New Roman" w:eastAsia="Times New Roman" w:hAnsi="Times New Roman" w:cs="Times New Roman"/>
          <w:snapToGrid w:val="0"/>
          <w:sz w:val="28"/>
          <w:szCs w:val="28"/>
          <w:lang w:eastAsia="ru-RU"/>
        </w:rPr>
        <w:t xml:space="preserve"> подведения итогов закупок и к размещению их результатов в единой информационной системе в сфере закупок, законности определения победителя;</w:t>
      </w:r>
    </w:p>
    <w:p w14:paraId="5DA0A69D" w14:textId="77777777" w:rsidR="00955FD9" w:rsidRPr="00BE096E" w:rsidRDefault="00955FD9" w:rsidP="002845C8">
      <w:pPr>
        <w:autoSpaceDE w:val="0"/>
        <w:autoSpaceDN w:val="0"/>
        <w:adjustRightInd w:val="0"/>
        <w:spacing w:after="0" w:line="360" w:lineRule="auto"/>
        <w:ind w:firstLine="709"/>
        <w:jc w:val="both"/>
        <w:rPr>
          <w:rFonts w:ascii="Times New Roman" w:eastAsia="Times New Roman" w:hAnsi="Times New Roman" w:cs="Times New Roman"/>
          <w:snapToGrid w:val="0"/>
          <w:sz w:val="28"/>
          <w:szCs w:val="28"/>
          <w:lang w:eastAsia="ru-RU"/>
        </w:rPr>
      </w:pPr>
      <w:r w:rsidRPr="00BE096E">
        <w:rPr>
          <w:rFonts w:ascii="Times New Roman" w:eastAsia="Times New Roman" w:hAnsi="Times New Roman" w:cs="Times New Roman"/>
          <w:snapToGrid w:val="0"/>
          <w:sz w:val="28"/>
          <w:szCs w:val="28"/>
          <w:lang w:eastAsia="ru-RU"/>
        </w:rPr>
        <w:t>наличие жалоб участник</w:t>
      </w:r>
      <w:r w:rsidR="008F22AA" w:rsidRPr="00BE096E">
        <w:rPr>
          <w:rFonts w:ascii="Times New Roman" w:eastAsia="Times New Roman" w:hAnsi="Times New Roman" w:cs="Times New Roman"/>
          <w:snapToGrid w:val="0"/>
          <w:sz w:val="28"/>
          <w:szCs w:val="28"/>
          <w:lang w:eastAsia="ru-RU"/>
        </w:rPr>
        <w:t>ов</w:t>
      </w:r>
      <w:r w:rsidRPr="00BE096E">
        <w:rPr>
          <w:rFonts w:ascii="Times New Roman" w:eastAsia="Times New Roman" w:hAnsi="Times New Roman" w:cs="Times New Roman"/>
          <w:snapToGrid w:val="0"/>
          <w:sz w:val="28"/>
          <w:szCs w:val="28"/>
          <w:lang w:eastAsia="ru-RU"/>
        </w:rPr>
        <w:t xml:space="preserve"> закупок в органы контроля в сфере закупок;</w:t>
      </w:r>
    </w:p>
    <w:p w14:paraId="5DA0A69E" w14:textId="77777777" w:rsidR="00955FD9" w:rsidRPr="00BE096E" w:rsidRDefault="00301D29" w:rsidP="002845C8">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napToGrid w:val="0"/>
          <w:sz w:val="28"/>
          <w:szCs w:val="28"/>
          <w:lang w:eastAsia="ru-RU"/>
        </w:rPr>
        <w:lastRenderedPageBreak/>
        <w:t xml:space="preserve">соблюдение порядка </w:t>
      </w:r>
      <w:r w:rsidR="00955FD9" w:rsidRPr="00BE096E">
        <w:rPr>
          <w:rFonts w:ascii="Times New Roman" w:eastAsia="Calibri" w:hAnsi="Times New Roman" w:cs="Times New Roman"/>
          <w:snapToGrid w:val="0"/>
          <w:sz w:val="28"/>
          <w:szCs w:val="28"/>
          <w:lang w:eastAsia="ru-RU"/>
        </w:rPr>
        <w:t>согласования заключения контракта с единственным поставщиком (подрядчиком, исполнителем) с</w:t>
      </w:r>
      <w:r w:rsidR="00955FD9" w:rsidRPr="00BE096E">
        <w:rPr>
          <w:rFonts w:ascii="Times New Roman" w:eastAsia="Calibri" w:hAnsi="Times New Roman" w:cs="Times New Roman"/>
          <w:sz w:val="28"/>
          <w:szCs w:val="28"/>
          <w:lang w:eastAsia="ru-RU"/>
        </w:rPr>
        <w:t xml:space="preserve"> контрольным органом в сфере закупок</w:t>
      </w:r>
      <w:r w:rsidRPr="00BE096E">
        <w:rPr>
          <w:rFonts w:ascii="Times New Roman" w:eastAsia="Calibri" w:hAnsi="Times New Roman" w:cs="Times New Roman"/>
          <w:sz w:val="28"/>
          <w:szCs w:val="28"/>
          <w:lang w:eastAsia="ru-RU"/>
        </w:rPr>
        <w:t xml:space="preserve"> по итогам признания определения поставщика (подрядчика, исполнителя) несостоявшимся</w:t>
      </w:r>
      <w:r w:rsidR="00BB4B21" w:rsidRPr="00BE096E">
        <w:rPr>
          <w:rFonts w:ascii="Times New Roman" w:eastAsia="Calibri" w:hAnsi="Times New Roman" w:cs="Times New Roman"/>
          <w:sz w:val="28"/>
          <w:szCs w:val="28"/>
          <w:lang w:eastAsia="ru-RU"/>
        </w:rPr>
        <w:t xml:space="preserve"> (в случае, если необходимость такого согласования предусмотрена Законом № 44-ФЗ)</w:t>
      </w:r>
      <w:r w:rsidR="00955FD9" w:rsidRPr="00BE096E">
        <w:rPr>
          <w:rFonts w:ascii="Times New Roman" w:eastAsia="Calibri" w:hAnsi="Times New Roman" w:cs="Times New Roman"/>
          <w:sz w:val="28"/>
          <w:szCs w:val="28"/>
          <w:lang w:eastAsia="ru-RU"/>
        </w:rPr>
        <w:t>;</w:t>
      </w:r>
    </w:p>
    <w:p w14:paraId="5DA0A69F" w14:textId="77777777" w:rsidR="00301D29" w:rsidRPr="00BE096E" w:rsidRDefault="00301D29" w:rsidP="002845C8">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t>наличие согласования применения закрытого способа определения поставщиков (подрядчиков, исполнителей) с контрольным органом в сфере закупок;</w:t>
      </w:r>
    </w:p>
    <w:p w14:paraId="5DA0A6A0" w14:textId="77777777" w:rsidR="00955FD9" w:rsidRPr="00BE096E" w:rsidRDefault="00955FD9" w:rsidP="002845C8">
      <w:pPr>
        <w:autoSpaceDE w:val="0"/>
        <w:autoSpaceDN w:val="0"/>
        <w:adjustRightInd w:val="0"/>
        <w:spacing w:after="0" w:line="360" w:lineRule="auto"/>
        <w:ind w:firstLine="709"/>
        <w:jc w:val="both"/>
        <w:rPr>
          <w:rFonts w:ascii="Times New Roman" w:eastAsia="Times New Roman" w:hAnsi="Times New Roman" w:cs="Times New Roman"/>
          <w:bCs/>
          <w:sz w:val="28"/>
          <w:szCs w:val="28"/>
          <w:lang w:eastAsia="ru-RU"/>
        </w:rPr>
      </w:pPr>
      <w:r w:rsidRPr="00BE096E">
        <w:rPr>
          <w:rFonts w:ascii="Times New Roman" w:eastAsia="Times New Roman" w:hAnsi="Times New Roman" w:cs="Times New Roman"/>
          <w:bCs/>
          <w:sz w:val="28"/>
          <w:szCs w:val="28"/>
          <w:lang w:eastAsia="ru-RU"/>
        </w:rPr>
        <w:t xml:space="preserve">соблюдение сроков </w:t>
      </w:r>
      <w:r w:rsidR="00BB4B21" w:rsidRPr="00BE096E">
        <w:rPr>
          <w:rFonts w:ascii="Times New Roman" w:eastAsia="Times New Roman" w:hAnsi="Times New Roman" w:cs="Times New Roman"/>
          <w:bCs/>
          <w:sz w:val="28"/>
          <w:szCs w:val="28"/>
          <w:lang w:eastAsia="ru-RU"/>
        </w:rPr>
        <w:t xml:space="preserve">заключения </w:t>
      </w:r>
      <w:r w:rsidRPr="00BE096E">
        <w:rPr>
          <w:rFonts w:ascii="Times New Roman" w:eastAsia="Times New Roman" w:hAnsi="Times New Roman" w:cs="Times New Roman"/>
          <w:bCs/>
          <w:sz w:val="28"/>
          <w:szCs w:val="28"/>
          <w:lang w:eastAsia="ru-RU"/>
        </w:rPr>
        <w:t>контракта;</w:t>
      </w:r>
    </w:p>
    <w:p w14:paraId="5DA0A6A1" w14:textId="77777777" w:rsidR="00955FD9" w:rsidRPr="00BE096E" w:rsidRDefault="00955FD9" w:rsidP="002845C8">
      <w:pPr>
        <w:autoSpaceDE w:val="0"/>
        <w:autoSpaceDN w:val="0"/>
        <w:adjustRightInd w:val="0"/>
        <w:spacing w:after="0" w:line="360" w:lineRule="auto"/>
        <w:ind w:firstLine="709"/>
        <w:jc w:val="both"/>
        <w:rPr>
          <w:rFonts w:ascii="Times New Roman" w:eastAsia="Times New Roman" w:hAnsi="Times New Roman" w:cs="Times New Roman"/>
          <w:snapToGrid w:val="0"/>
          <w:sz w:val="28"/>
          <w:szCs w:val="28"/>
          <w:lang w:eastAsia="ru-RU"/>
        </w:rPr>
      </w:pPr>
      <w:r w:rsidRPr="00BE096E">
        <w:rPr>
          <w:rFonts w:ascii="Times New Roman" w:eastAsia="Times New Roman" w:hAnsi="Times New Roman" w:cs="Times New Roman"/>
          <w:snapToGrid w:val="0"/>
          <w:sz w:val="28"/>
          <w:szCs w:val="28"/>
          <w:lang w:eastAsia="ru-RU"/>
        </w:rPr>
        <w:t xml:space="preserve">соответствие подписанного контракта требованиям законодательства </w:t>
      </w:r>
      <w:r w:rsidR="000F2017">
        <w:rPr>
          <w:rFonts w:ascii="Times New Roman" w:eastAsia="Times New Roman" w:hAnsi="Times New Roman" w:cs="Times New Roman"/>
          <w:snapToGrid w:val="0"/>
          <w:sz w:val="28"/>
          <w:szCs w:val="28"/>
          <w:lang w:eastAsia="ru-RU"/>
        </w:rPr>
        <w:t xml:space="preserve">Российской Федерации </w:t>
      </w:r>
      <w:r w:rsidRPr="00BE096E">
        <w:rPr>
          <w:rFonts w:ascii="Times New Roman" w:eastAsia="Times New Roman" w:hAnsi="Times New Roman" w:cs="Times New Roman"/>
          <w:snapToGrid w:val="0"/>
          <w:sz w:val="28"/>
          <w:szCs w:val="28"/>
          <w:lang w:eastAsia="ru-RU"/>
        </w:rPr>
        <w:t>и документации (извещени</w:t>
      </w:r>
      <w:r w:rsidR="00D1185A">
        <w:rPr>
          <w:rFonts w:ascii="Times New Roman" w:eastAsia="Times New Roman" w:hAnsi="Times New Roman" w:cs="Times New Roman"/>
          <w:snapToGrid w:val="0"/>
          <w:sz w:val="28"/>
          <w:szCs w:val="28"/>
          <w:lang w:eastAsia="ru-RU"/>
        </w:rPr>
        <w:t>я</w:t>
      </w:r>
      <w:r w:rsidRPr="00BE096E">
        <w:rPr>
          <w:rFonts w:ascii="Times New Roman" w:eastAsia="Times New Roman" w:hAnsi="Times New Roman" w:cs="Times New Roman"/>
          <w:snapToGrid w:val="0"/>
          <w:sz w:val="28"/>
          <w:szCs w:val="28"/>
          <w:lang w:eastAsia="ru-RU"/>
        </w:rPr>
        <w:t>) о закупке;</w:t>
      </w:r>
    </w:p>
    <w:p w14:paraId="5DA0A6A2" w14:textId="77777777" w:rsidR="00955FD9" w:rsidRPr="00BE096E" w:rsidRDefault="00955FD9" w:rsidP="002845C8">
      <w:pPr>
        <w:autoSpaceDE w:val="0"/>
        <w:autoSpaceDN w:val="0"/>
        <w:adjustRightInd w:val="0"/>
        <w:spacing w:after="0" w:line="360" w:lineRule="auto"/>
        <w:ind w:firstLine="709"/>
        <w:jc w:val="both"/>
        <w:rPr>
          <w:rFonts w:ascii="Times New Roman" w:eastAsia="Times New Roman" w:hAnsi="Times New Roman" w:cs="Times New Roman"/>
          <w:snapToGrid w:val="0"/>
          <w:sz w:val="28"/>
          <w:szCs w:val="28"/>
          <w:lang w:eastAsia="ru-RU"/>
        </w:rPr>
      </w:pPr>
      <w:r w:rsidRPr="00BE096E">
        <w:rPr>
          <w:rFonts w:ascii="Times New Roman" w:eastAsia="Times New Roman" w:hAnsi="Times New Roman" w:cs="Times New Roman"/>
          <w:snapToGrid w:val="0"/>
          <w:sz w:val="28"/>
          <w:szCs w:val="28"/>
          <w:lang w:eastAsia="ru-RU"/>
        </w:rPr>
        <w:t>наличие обеспечения исполнения контракта;</w:t>
      </w:r>
    </w:p>
    <w:p w14:paraId="5DA0A6A3" w14:textId="77777777" w:rsidR="00955FD9" w:rsidRPr="00BE096E" w:rsidRDefault="000F2017" w:rsidP="002845C8">
      <w:pPr>
        <w:autoSpaceDE w:val="0"/>
        <w:autoSpaceDN w:val="0"/>
        <w:adjustRightInd w:val="0"/>
        <w:spacing w:after="0" w:line="360" w:lineRule="auto"/>
        <w:ind w:firstLine="709"/>
        <w:jc w:val="both"/>
        <w:rPr>
          <w:rFonts w:ascii="Times New Roman" w:eastAsia="Times New Roman" w:hAnsi="Times New Roman" w:cs="Times New Roman"/>
          <w:snapToGrid w:val="0"/>
          <w:sz w:val="28"/>
          <w:szCs w:val="28"/>
          <w:lang w:eastAsia="ru-RU"/>
        </w:rPr>
      </w:pPr>
      <w:r w:rsidRPr="00BE096E">
        <w:rPr>
          <w:rFonts w:ascii="Times New Roman" w:eastAsia="Times New Roman" w:hAnsi="Times New Roman" w:cs="Times New Roman"/>
          <w:snapToGrid w:val="0"/>
          <w:sz w:val="28"/>
          <w:szCs w:val="28"/>
          <w:lang w:eastAsia="ru-RU"/>
        </w:rPr>
        <w:t>соответствие обеспечения исполнения контракта (банковской гарантии) требованиям Закона № 44-ФЗ</w:t>
      </w:r>
      <w:r>
        <w:rPr>
          <w:rFonts w:ascii="Times New Roman" w:eastAsia="Times New Roman" w:hAnsi="Times New Roman" w:cs="Times New Roman"/>
          <w:snapToGrid w:val="0"/>
          <w:sz w:val="28"/>
          <w:szCs w:val="28"/>
          <w:lang w:eastAsia="ru-RU"/>
        </w:rPr>
        <w:t xml:space="preserve"> в случае, </w:t>
      </w:r>
      <w:r w:rsidR="00955FD9" w:rsidRPr="00BE096E">
        <w:rPr>
          <w:rFonts w:ascii="Times New Roman" w:eastAsia="Times New Roman" w:hAnsi="Times New Roman" w:cs="Times New Roman"/>
          <w:snapToGrid w:val="0"/>
          <w:sz w:val="28"/>
          <w:szCs w:val="28"/>
          <w:lang w:eastAsia="ru-RU"/>
        </w:rPr>
        <w:t>если обеспечением исполнения контрак</w:t>
      </w:r>
      <w:r>
        <w:rPr>
          <w:rFonts w:ascii="Times New Roman" w:eastAsia="Times New Roman" w:hAnsi="Times New Roman" w:cs="Times New Roman"/>
          <w:snapToGrid w:val="0"/>
          <w:sz w:val="28"/>
          <w:szCs w:val="28"/>
          <w:lang w:eastAsia="ru-RU"/>
        </w:rPr>
        <w:t>та является банковская гарантия</w:t>
      </w:r>
      <w:r w:rsidR="00955FD9" w:rsidRPr="00BE096E">
        <w:rPr>
          <w:rFonts w:ascii="Times New Roman" w:eastAsia="Times New Roman" w:hAnsi="Times New Roman" w:cs="Times New Roman"/>
          <w:snapToGrid w:val="0"/>
          <w:sz w:val="28"/>
          <w:szCs w:val="28"/>
          <w:lang w:eastAsia="ru-RU"/>
        </w:rPr>
        <w:t>;</w:t>
      </w:r>
    </w:p>
    <w:p w14:paraId="5DA0A6A4" w14:textId="77777777" w:rsidR="00955FD9" w:rsidRPr="00BE096E" w:rsidRDefault="00955FD9" w:rsidP="002845C8">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napToGrid w:val="0"/>
          <w:sz w:val="28"/>
          <w:szCs w:val="28"/>
          <w:lang w:eastAsia="ru-RU"/>
        </w:rPr>
        <w:t xml:space="preserve">своевременность возврата участникам закупки денежных средств, </w:t>
      </w:r>
      <w:r w:rsidRPr="00BE096E">
        <w:rPr>
          <w:rFonts w:ascii="Times New Roman" w:eastAsia="Calibri" w:hAnsi="Times New Roman" w:cs="Times New Roman"/>
          <w:sz w:val="28"/>
          <w:szCs w:val="28"/>
          <w:lang w:eastAsia="ru-RU"/>
        </w:rPr>
        <w:t xml:space="preserve">внесенных в качестве обеспечения заявок. </w:t>
      </w:r>
    </w:p>
    <w:p w14:paraId="5DA0A6A5" w14:textId="77777777" w:rsidR="00955FD9" w:rsidRPr="00BE096E" w:rsidRDefault="00EC7EAF" w:rsidP="002845C8">
      <w:pPr>
        <w:autoSpaceDE w:val="0"/>
        <w:autoSpaceDN w:val="0"/>
        <w:adjustRightInd w:val="0"/>
        <w:spacing w:after="0" w:line="360" w:lineRule="auto"/>
        <w:ind w:firstLine="709"/>
        <w:jc w:val="both"/>
        <w:rPr>
          <w:rFonts w:ascii="Times New Roman" w:eastAsia="Times New Roman" w:hAnsi="Times New Roman" w:cs="Times New Roman"/>
          <w:snapToGrid w:val="0"/>
          <w:sz w:val="28"/>
          <w:szCs w:val="28"/>
          <w:lang w:eastAsia="ru-RU"/>
        </w:rPr>
      </w:pPr>
      <w:r w:rsidRPr="00BE096E">
        <w:rPr>
          <w:rFonts w:ascii="Times New Roman" w:eastAsia="Times New Roman" w:hAnsi="Times New Roman" w:cs="Times New Roman"/>
          <w:snapToGrid w:val="0"/>
          <w:sz w:val="28"/>
          <w:szCs w:val="28"/>
          <w:lang w:eastAsia="ru-RU"/>
        </w:rPr>
        <w:t>4</w:t>
      </w:r>
      <w:r w:rsidR="005E15D1" w:rsidRPr="00BE096E">
        <w:rPr>
          <w:rFonts w:ascii="Times New Roman" w:eastAsia="Times New Roman" w:hAnsi="Times New Roman" w:cs="Times New Roman"/>
          <w:snapToGrid w:val="0"/>
          <w:sz w:val="28"/>
          <w:szCs w:val="28"/>
          <w:lang w:eastAsia="ru-RU"/>
        </w:rPr>
        <w:t>.2.3.3</w:t>
      </w:r>
      <w:r w:rsidR="001A5E86" w:rsidRPr="00BE096E">
        <w:rPr>
          <w:rFonts w:ascii="Times New Roman" w:eastAsia="Times New Roman" w:hAnsi="Times New Roman" w:cs="Times New Roman"/>
          <w:snapToGrid w:val="0"/>
          <w:sz w:val="28"/>
          <w:szCs w:val="28"/>
          <w:lang w:eastAsia="ru-RU"/>
        </w:rPr>
        <w:t>.</w:t>
      </w:r>
      <w:r w:rsidR="00FF6803">
        <w:rPr>
          <w:rFonts w:ascii="Times New Roman" w:eastAsia="Times New Roman" w:hAnsi="Times New Roman" w:cs="Times New Roman"/>
          <w:snapToGrid w:val="0"/>
          <w:sz w:val="28"/>
          <w:szCs w:val="28"/>
          <w:lang w:eastAsia="ru-RU"/>
        </w:rPr>
        <w:t xml:space="preserve"> </w:t>
      </w:r>
      <w:r w:rsidR="00955FD9" w:rsidRPr="00BE096E">
        <w:rPr>
          <w:rFonts w:ascii="Times New Roman" w:eastAsia="Times New Roman" w:hAnsi="Times New Roman" w:cs="Times New Roman"/>
          <w:snapToGrid w:val="0"/>
          <w:sz w:val="28"/>
          <w:szCs w:val="28"/>
          <w:lang w:eastAsia="ru-RU"/>
        </w:rPr>
        <w:t>При осуществлении анализа инспекторы оценивают соблюдение объектом аудита (контроля) принципа обеспечения конкуренции в соответствии со статьей 17 Федерального закона от 26 июля 2006 г. № 135-ФЗ «О защите конкуренции».</w:t>
      </w:r>
    </w:p>
    <w:p w14:paraId="5DA0A6A6" w14:textId="77777777" w:rsidR="00955FD9" w:rsidRPr="00BE096E" w:rsidRDefault="00EC7EAF" w:rsidP="002845C8">
      <w:pPr>
        <w:autoSpaceDE w:val="0"/>
        <w:autoSpaceDN w:val="0"/>
        <w:adjustRightInd w:val="0"/>
        <w:spacing w:after="0" w:line="360" w:lineRule="auto"/>
        <w:ind w:firstLine="709"/>
        <w:jc w:val="both"/>
        <w:rPr>
          <w:rFonts w:ascii="Times New Roman" w:eastAsia="Times New Roman" w:hAnsi="Times New Roman" w:cs="Times New Roman"/>
          <w:snapToGrid w:val="0"/>
          <w:sz w:val="28"/>
          <w:szCs w:val="28"/>
          <w:lang w:eastAsia="ru-RU"/>
        </w:rPr>
      </w:pPr>
      <w:r w:rsidRPr="00BE096E">
        <w:rPr>
          <w:rFonts w:ascii="Times New Roman" w:eastAsia="Times New Roman" w:hAnsi="Times New Roman" w:cs="Times New Roman"/>
          <w:snapToGrid w:val="0"/>
          <w:sz w:val="28"/>
          <w:szCs w:val="28"/>
          <w:lang w:eastAsia="ru-RU"/>
        </w:rPr>
        <w:t>4</w:t>
      </w:r>
      <w:r w:rsidR="005E15D1" w:rsidRPr="00BE096E">
        <w:rPr>
          <w:rFonts w:ascii="Times New Roman" w:eastAsia="Times New Roman" w:hAnsi="Times New Roman" w:cs="Times New Roman"/>
          <w:snapToGrid w:val="0"/>
          <w:sz w:val="28"/>
          <w:szCs w:val="28"/>
          <w:lang w:eastAsia="ru-RU"/>
        </w:rPr>
        <w:t>.2.3.4</w:t>
      </w:r>
      <w:r w:rsidR="001A5E86" w:rsidRPr="00BE096E">
        <w:rPr>
          <w:rFonts w:ascii="Times New Roman" w:eastAsia="Times New Roman" w:hAnsi="Times New Roman" w:cs="Times New Roman"/>
          <w:snapToGrid w:val="0"/>
          <w:sz w:val="28"/>
          <w:szCs w:val="28"/>
          <w:lang w:eastAsia="ru-RU"/>
        </w:rPr>
        <w:t>.</w:t>
      </w:r>
      <w:r w:rsidR="00FF6803">
        <w:rPr>
          <w:rFonts w:ascii="Times New Roman" w:eastAsia="Times New Roman" w:hAnsi="Times New Roman" w:cs="Times New Roman"/>
          <w:snapToGrid w:val="0"/>
          <w:sz w:val="28"/>
          <w:szCs w:val="28"/>
          <w:lang w:eastAsia="ru-RU"/>
        </w:rPr>
        <w:t xml:space="preserve"> </w:t>
      </w:r>
      <w:r w:rsidR="00955FD9" w:rsidRPr="00BE096E">
        <w:rPr>
          <w:rFonts w:ascii="Times New Roman" w:eastAsia="Times New Roman" w:hAnsi="Times New Roman" w:cs="Times New Roman"/>
          <w:snapToGrid w:val="0"/>
          <w:sz w:val="28"/>
          <w:szCs w:val="28"/>
          <w:lang w:eastAsia="ru-RU"/>
        </w:rPr>
        <w:t>Инспекторами делается вывод о соответствии законод</w:t>
      </w:r>
      <w:r w:rsidR="008F22AA" w:rsidRPr="00BE096E">
        <w:rPr>
          <w:rFonts w:ascii="Times New Roman" w:eastAsia="Times New Roman" w:hAnsi="Times New Roman" w:cs="Times New Roman"/>
          <w:snapToGrid w:val="0"/>
          <w:sz w:val="28"/>
          <w:szCs w:val="28"/>
          <w:lang w:eastAsia="ru-RU"/>
        </w:rPr>
        <w:t xml:space="preserve">ательству </w:t>
      </w:r>
      <w:r w:rsidR="00D1185A" w:rsidRPr="00D1185A">
        <w:rPr>
          <w:rFonts w:ascii="Times New Roman" w:eastAsia="Times New Roman" w:hAnsi="Times New Roman" w:cs="Times New Roman"/>
          <w:snapToGrid w:val="0"/>
          <w:sz w:val="28"/>
          <w:szCs w:val="28"/>
          <w:lang w:eastAsia="ru-RU"/>
        </w:rPr>
        <w:t xml:space="preserve">Российской Федерации </w:t>
      </w:r>
      <w:r w:rsidR="000F2017">
        <w:rPr>
          <w:rFonts w:ascii="Times New Roman" w:eastAsia="Times New Roman" w:hAnsi="Times New Roman" w:cs="Times New Roman"/>
          <w:snapToGrid w:val="0"/>
          <w:sz w:val="28"/>
          <w:szCs w:val="28"/>
          <w:lang w:eastAsia="ru-RU"/>
        </w:rPr>
        <w:t xml:space="preserve">о контрактной системе в сфере закупок </w:t>
      </w:r>
      <w:r w:rsidR="00955FD9" w:rsidRPr="00BE096E">
        <w:rPr>
          <w:rFonts w:ascii="Times New Roman" w:eastAsia="Times New Roman" w:hAnsi="Times New Roman" w:cs="Times New Roman"/>
          <w:snapToGrid w:val="0"/>
          <w:sz w:val="28"/>
          <w:szCs w:val="28"/>
          <w:lang w:eastAsia="ru-RU"/>
        </w:rPr>
        <w:t>определения поставщика (подря</w:t>
      </w:r>
      <w:r w:rsidR="008F22AA" w:rsidRPr="00BE096E">
        <w:rPr>
          <w:rFonts w:ascii="Times New Roman" w:eastAsia="Times New Roman" w:hAnsi="Times New Roman" w:cs="Times New Roman"/>
          <w:snapToGrid w:val="0"/>
          <w:sz w:val="28"/>
          <w:szCs w:val="28"/>
          <w:lang w:eastAsia="ru-RU"/>
        </w:rPr>
        <w:t>дчика, исполнителя), проведенного</w:t>
      </w:r>
      <w:r w:rsidR="00955FD9" w:rsidRPr="00BE096E">
        <w:rPr>
          <w:rFonts w:ascii="Times New Roman" w:eastAsia="Times New Roman" w:hAnsi="Times New Roman" w:cs="Times New Roman"/>
          <w:snapToGrid w:val="0"/>
          <w:sz w:val="28"/>
          <w:szCs w:val="28"/>
          <w:lang w:eastAsia="ru-RU"/>
        </w:rPr>
        <w:t xml:space="preserve"> объектом аудита (контроля). </w:t>
      </w:r>
    </w:p>
    <w:p w14:paraId="5DA0A6A7" w14:textId="77777777" w:rsidR="00955FD9" w:rsidRPr="00241044" w:rsidRDefault="00955FD9" w:rsidP="002845C8">
      <w:pPr>
        <w:autoSpaceDE w:val="0"/>
        <w:autoSpaceDN w:val="0"/>
        <w:adjustRightInd w:val="0"/>
        <w:spacing w:after="0" w:line="360" w:lineRule="auto"/>
        <w:jc w:val="center"/>
        <w:rPr>
          <w:rFonts w:ascii="Times New Roman" w:eastAsia="Times New Roman" w:hAnsi="Times New Roman" w:cs="Times New Roman"/>
          <w:snapToGrid w:val="0"/>
          <w:sz w:val="16"/>
          <w:szCs w:val="16"/>
          <w:lang w:eastAsia="ru-RU"/>
        </w:rPr>
      </w:pPr>
    </w:p>
    <w:p w14:paraId="5DA0A6A8" w14:textId="77777777" w:rsidR="00955FD9" w:rsidRPr="00BE096E" w:rsidRDefault="00EC7EAF" w:rsidP="002845C8">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E096E">
        <w:rPr>
          <w:rFonts w:ascii="Times New Roman" w:eastAsia="Times New Roman" w:hAnsi="Times New Roman" w:cs="Times New Roman"/>
          <w:b/>
          <w:sz w:val="28"/>
          <w:szCs w:val="28"/>
          <w:lang w:eastAsia="ru-RU"/>
        </w:rPr>
        <w:t>4</w:t>
      </w:r>
      <w:r w:rsidR="00955FD9" w:rsidRPr="00BE096E">
        <w:rPr>
          <w:rFonts w:ascii="Times New Roman" w:eastAsia="Times New Roman" w:hAnsi="Times New Roman" w:cs="Times New Roman"/>
          <w:b/>
          <w:sz w:val="28"/>
          <w:szCs w:val="28"/>
          <w:lang w:eastAsia="ru-RU"/>
        </w:rPr>
        <w:t>.2.4</w:t>
      </w:r>
      <w:r w:rsidR="00390D2D" w:rsidRPr="00BE096E">
        <w:rPr>
          <w:rFonts w:ascii="Times New Roman" w:eastAsia="Times New Roman" w:hAnsi="Times New Roman" w:cs="Times New Roman"/>
          <w:b/>
          <w:sz w:val="28"/>
          <w:szCs w:val="28"/>
          <w:lang w:eastAsia="ru-RU"/>
        </w:rPr>
        <w:t>.</w:t>
      </w:r>
      <w:r w:rsidR="00955FD9" w:rsidRPr="00BE096E">
        <w:rPr>
          <w:rFonts w:ascii="Times New Roman" w:eastAsia="Times New Roman" w:hAnsi="Times New Roman" w:cs="Times New Roman"/>
          <w:b/>
          <w:sz w:val="28"/>
          <w:szCs w:val="28"/>
          <w:lang w:eastAsia="ru-RU"/>
        </w:rPr>
        <w:tab/>
        <w:t>Проверка исполнения контрактов на поставку товаров,</w:t>
      </w:r>
    </w:p>
    <w:p w14:paraId="5DA0A6A9" w14:textId="77777777" w:rsidR="00955FD9" w:rsidRPr="00BE096E" w:rsidRDefault="00955FD9" w:rsidP="002845C8">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E096E">
        <w:rPr>
          <w:rFonts w:ascii="Times New Roman" w:eastAsia="Times New Roman" w:hAnsi="Times New Roman" w:cs="Times New Roman"/>
          <w:b/>
          <w:sz w:val="28"/>
          <w:szCs w:val="28"/>
          <w:lang w:eastAsia="ru-RU"/>
        </w:rPr>
        <w:t>выполнение работ, оказание услуг</w:t>
      </w:r>
    </w:p>
    <w:p w14:paraId="5DA0A6AA" w14:textId="77777777" w:rsidR="0040384D" w:rsidRPr="00241044" w:rsidRDefault="0040384D" w:rsidP="002845C8">
      <w:pPr>
        <w:autoSpaceDE w:val="0"/>
        <w:autoSpaceDN w:val="0"/>
        <w:adjustRightInd w:val="0"/>
        <w:spacing w:after="0" w:line="360" w:lineRule="auto"/>
        <w:jc w:val="center"/>
        <w:rPr>
          <w:rFonts w:ascii="Times New Roman" w:eastAsia="Times New Roman" w:hAnsi="Times New Roman" w:cs="Times New Roman"/>
          <w:sz w:val="18"/>
          <w:szCs w:val="18"/>
          <w:lang w:eastAsia="ru-RU"/>
        </w:rPr>
      </w:pPr>
    </w:p>
    <w:p w14:paraId="5DA0A6AB" w14:textId="77777777" w:rsidR="00955FD9" w:rsidRPr="00BE096E" w:rsidRDefault="00EC7EAF" w:rsidP="002845C8">
      <w:pPr>
        <w:autoSpaceDE w:val="0"/>
        <w:autoSpaceDN w:val="0"/>
        <w:adjustRightInd w:val="0"/>
        <w:spacing w:after="0" w:line="360" w:lineRule="auto"/>
        <w:ind w:firstLine="709"/>
        <w:jc w:val="both"/>
        <w:rPr>
          <w:rFonts w:ascii="Times New Roman" w:eastAsia="Times New Roman" w:hAnsi="Times New Roman" w:cs="Times New Roman"/>
          <w:snapToGrid w:val="0"/>
          <w:sz w:val="28"/>
          <w:szCs w:val="28"/>
          <w:lang w:eastAsia="ru-RU"/>
        </w:rPr>
      </w:pPr>
      <w:r w:rsidRPr="00BE096E">
        <w:rPr>
          <w:rFonts w:ascii="Times New Roman" w:eastAsia="Times New Roman" w:hAnsi="Times New Roman" w:cs="Times New Roman"/>
          <w:snapToGrid w:val="0"/>
          <w:sz w:val="28"/>
          <w:szCs w:val="28"/>
          <w:lang w:eastAsia="ru-RU"/>
        </w:rPr>
        <w:t>4</w:t>
      </w:r>
      <w:r w:rsidR="005E15D1" w:rsidRPr="00BE096E">
        <w:rPr>
          <w:rFonts w:ascii="Times New Roman" w:eastAsia="Times New Roman" w:hAnsi="Times New Roman" w:cs="Times New Roman"/>
          <w:snapToGrid w:val="0"/>
          <w:sz w:val="28"/>
          <w:szCs w:val="28"/>
          <w:lang w:eastAsia="ru-RU"/>
        </w:rPr>
        <w:t>.2.4.1</w:t>
      </w:r>
      <w:r w:rsidR="00F718CB" w:rsidRPr="00BE096E">
        <w:rPr>
          <w:rFonts w:ascii="Times New Roman" w:eastAsia="Times New Roman" w:hAnsi="Times New Roman" w:cs="Times New Roman"/>
          <w:snapToGrid w:val="0"/>
          <w:sz w:val="28"/>
          <w:szCs w:val="28"/>
          <w:lang w:eastAsia="ru-RU"/>
        </w:rPr>
        <w:t xml:space="preserve">. </w:t>
      </w:r>
      <w:r w:rsidR="00A202EA" w:rsidRPr="00BE096E">
        <w:rPr>
          <w:rFonts w:ascii="Times New Roman" w:eastAsia="Times New Roman" w:hAnsi="Times New Roman" w:cs="Times New Roman"/>
          <w:snapToGrid w:val="0"/>
          <w:sz w:val="28"/>
          <w:szCs w:val="28"/>
          <w:lang w:eastAsia="ru-RU"/>
        </w:rPr>
        <w:t>В</w:t>
      </w:r>
      <w:r w:rsidR="00955FD9" w:rsidRPr="00BE096E">
        <w:rPr>
          <w:rFonts w:ascii="Times New Roman" w:eastAsia="Times New Roman" w:hAnsi="Times New Roman" w:cs="Times New Roman"/>
          <w:snapToGrid w:val="0"/>
          <w:sz w:val="28"/>
          <w:szCs w:val="28"/>
          <w:lang w:eastAsia="ru-RU"/>
        </w:rPr>
        <w:t xml:space="preserve"> ходе проверки </w:t>
      </w:r>
      <w:r w:rsidR="00955FD9" w:rsidRPr="00BE096E">
        <w:rPr>
          <w:rFonts w:ascii="Times New Roman" w:eastAsia="Times New Roman" w:hAnsi="Times New Roman" w:cs="Times New Roman"/>
          <w:sz w:val="28"/>
          <w:szCs w:val="28"/>
          <w:lang w:eastAsia="ru-RU"/>
        </w:rPr>
        <w:t xml:space="preserve">исполнения контрактов на поставку товаров, выполнение работ, оказание услуг </w:t>
      </w:r>
      <w:r w:rsidR="00955FD9" w:rsidRPr="00BE096E">
        <w:rPr>
          <w:rFonts w:ascii="Times New Roman" w:eastAsia="Times New Roman" w:hAnsi="Times New Roman" w:cs="Times New Roman"/>
          <w:snapToGrid w:val="0"/>
          <w:sz w:val="28"/>
          <w:szCs w:val="28"/>
          <w:lang w:eastAsia="ru-RU"/>
        </w:rPr>
        <w:t xml:space="preserve">инспекторы осуществляют контрольные </w:t>
      </w:r>
      <w:r w:rsidR="00955FD9" w:rsidRPr="00BE096E">
        <w:rPr>
          <w:rFonts w:ascii="Times New Roman" w:eastAsia="Times New Roman" w:hAnsi="Times New Roman" w:cs="Times New Roman"/>
          <w:snapToGrid w:val="0"/>
          <w:sz w:val="28"/>
          <w:szCs w:val="28"/>
          <w:lang w:eastAsia="ru-RU"/>
        </w:rPr>
        <w:lastRenderedPageBreak/>
        <w:t>действия в отношении документации объекта аудита (контроля) по исполнению государственных контрактов и в отношении полученных результатов закупки товара, работы, услуги.</w:t>
      </w:r>
    </w:p>
    <w:p w14:paraId="5DA0A6AC" w14:textId="77777777" w:rsidR="00955FD9" w:rsidRPr="00BE096E" w:rsidRDefault="00EC7EAF" w:rsidP="00241044">
      <w:pPr>
        <w:tabs>
          <w:tab w:val="left" w:pos="1843"/>
        </w:tabs>
        <w:autoSpaceDE w:val="0"/>
        <w:autoSpaceDN w:val="0"/>
        <w:adjustRightInd w:val="0"/>
        <w:spacing w:after="0" w:line="360" w:lineRule="auto"/>
        <w:ind w:firstLine="709"/>
        <w:jc w:val="both"/>
        <w:rPr>
          <w:rFonts w:ascii="Times New Roman" w:eastAsia="Times New Roman" w:hAnsi="Times New Roman" w:cs="Times New Roman"/>
          <w:snapToGrid w:val="0"/>
          <w:sz w:val="28"/>
          <w:szCs w:val="28"/>
          <w:lang w:eastAsia="ru-RU"/>
        </w:rPr>
      </w:pPr>
      <w:r w:rsidRPr="00BE096E">
        <w:rPr>
          <w:rFonts w:ascii="Times New Roman" w:eastAsia="Times New Roman" w:hAnsi="Times New Roman" w:cs="Times New Roman"/>
          <w:snapToGrid w:val="0"/>
          <w:sz w:val="28"/>
          <w:szCs w:val="28"/>
          <w:lang w:eastAsia="ru-RU"/>
        </w:rPr>
        <w:t>4</w:t>
      </w:r>
      <w:r w:rsidR="005E15D1" w:rsidRPr="00BE096E">
        <w:rPr>
          <w:rFonts w:ascii="Times New Roman" w:eastAsia="Times New Roman" w:hAnsi="Times New Roman" w:cs="Times New Roman"/>
          <w:snapToGrid w:val="0"/>
          <w:sz w:val="28"/>
          <w:szCs w:val="28"/>
          <w:lang w:eastAsia="ru-RU"/>
        </w:rPr>
        <w:t>.2.4.2</w:t>
      </w:r>
      <w:r w:rsidR="001A5E86" w:rsidRPr="00BE096E">
        <w:rPr>
          <w:rFonts w:ascii="Times New Roman" w:eastAsia="Times New Roman" w:hAnsi="Times New Roman" w:cs="Times New Roman"/>
          <w:snapToGrid w:val="0"/>
          <w:sz w:val="28"/>
          <w:szCs w:val="28"/>
          <w:lang w:eastAsia="ru-RU"/>
        </w:rPr>
        <w:t>.</w:t>
      </w:r>
      <w:r w:rsidR="00FF6803">
        <w:rPr>
          <w:rFonts w:ascii="Times New Roman" w:eastAsia="Times New Roman" w:hAnsi="Times New Roman" w:cs="Times New Roman"/>
          <w:snapToGrid w:val="0"/>
          <w:sz w:val="28"/>
          <w:szCs w:val="28"/>
          <w:lang w:eastAsia="ru-RU"/>
        </w:rPr>
        <w:t xml:space="preserve"> </w:t>
      </w:r>
      <w:r w:rsidR="00955FD9" w:rsidRPr="00BE096E">
        <w:rPr>
          <w:rFonts w:ascii="Times New Roman" w:eastAsia="Times New Roman" w:hAnsi="Times New Roman" w:cs="Times New Roman"/>
          <w:snapToGrid w:val="0"/>
          <w:sz w:val="28"/>
          <w:szCs w:val="28"/>
          <w:lang w:eastAsia="ru-RU"/>
        </w:rPr>
        <w:t xml:space="preserve">Контрольными действиями инспекторы устанавливают: </w:t>
      </w:r>
    </w:p>
    <w:p w14:paraId="5DA0A6AD" w14:textId="77777777" w:rsidR="00955FD9" w:rsidRPr="00BE096E" w:rsidRDefault="00955FD9" w:rsidP="002845C8">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bCs/>
          <w:sz w:val="28"/>
          <w:szCs w:val="28"/>
          <w:lang w:eastAsia="ru-RU"/>
        </w:rPr>
        <w:t xml:space="preserve">своевременность размещения информации о контрактах </w:t>
      </w:r>
      <w:r w:rsidRPr="00BE096E">
        <w:rPr>
          <w:rFonts w:ascii="Times New Roman" w:eastAsia="Times New Roman" w:hAnsi="Times New Roman" w:cs="Times New Roman"/>
          <w:sz w:val="28"/>
          <w:szCs w:val="28"/>
          <w:lang w:eastAsia="ru-RU"/>
        </w:rPr>
        <w:t xml:space="preserve">в единой информационной системе в сфере закупок (в том числе в </w:t>
      </w:r>
      <w:r w:rsidRPr="00BE096E">
        <w:rPr>
          <w:rFonts w:ascii="Times New Roman" w:eastAsia="Times New Roman" w:hAnsi="Times New Roman" w:cs="Times New Roman"/>
          <w:bCs/>
          <w:sz w:val="28"/>
          <w:szCs w:val="28"/>
          <w:lang w:eastAsia="ru-RU"/>
        </w:rPr>
        <w:t>реестре контрактов);</w:t>
      </w:r>
    </w:p>
    <w:p w14:paraId="5DA0A6AE" w14:textId="77777777" w:rsidR="00955FD9" w:rsidRPr="00BE096E" w:rsidRDefault="00955FD9" w:rsidP="002845C8">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t>законность и обоснованность внесения изменений в контракт, своевременность размещения в единой информационной системе в сфере закупок информации о таких изменениях;</w:t>
      </w:r>
    </w:p>
    <w:p w14:paraId="5DA0A6AF" w14:textId="77777777" w:rsidR="00955FD9" w:rsidRPr="00BE096E" w:rsidRDefault="00955FD9" w:rsidP="002845C8">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t>законность и обоснованность расторжения контракта, своевременность размещения в единой информационной системе в сфере закупок информации о расторжении</w:t>
      </w:r>
      <w:r w:rsidR="000F2017">
        <w:rPr>
          <w:rFonts w:ascii="Times New Roman" w:eastAsia="Calibri" w:hAnsi="Times New Roman" w:cs="Times New Roman"/>
          <w:sz w:val="28"/>
          <w:szCs w:val="28"/>
          <w:lang w:eastAsia="ru-RU"/>
        </w:rPr>
        <w:t xml:space="preserve"> контракта</w:t>
      </w:r>
      <w:r w:rsidRPr="00BE096E">
        <w:rPr>
          <w:rFonts w:ascii="Times New Roman" w:eastAsia="Calibri" w:hAnsi="Times New Roman" w:cs="Times New Roman"/>
          <w:sz w:val="28"/>
          <w:szCs w:val="28"/>
          <w:lang w:eastAsia="ru-RU"/>
        </w:rPr>
        <w:t>;</w:t>
      </w:r>
    </w:p>
    <w:p w14:paraId="5DA0A6B0" w14:textId="77777777" w:rsidR="00955FD9" w:rsidRPr="00BE096E" w:rsidRDefault="00955FD9" w:rsidP="002845C8">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t>наличие заключения эксперта (или экспертной организации);</w:t>
      </w:r>
    </w:p>
    <w:p w14:paraId="5DA0A6B1" w14:textId="77777777" w:rsidR="00955FD9" w:rsidRPr="00BE096E" w:rsidRDefault="00955FD9" w:rsidP="002845C8">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t xml:space="preserve">законность и действенность </w:t>
      </w:r>
      <w:r w:rsidR="008F22AA" w:rsidRPr="00BE096E">
        <w:rPr>
          <w:rFonts w:ascii="Times New Roman" w:eastAsia="Calibri" w:hAnsi="Times New Roman" w:cs="Times New Roman"/>
          <w:sz w:val="28"/>
          <w:szCs w:val="28"/>
          <w:lang w:eastAsia="ru-RU"/>
        </w:rPr>
        <w:t>способов</w:t>
      </w:r>
      <w:r w:rsidRPr="00BE096E">
        <w:rPr>
          <w:rFonts w:ascii="Times New Roman" w:eastAsia="Calibri" w:hAnsi="Times New Roman" w:cs="Times New Roman"/>
          <w:sz w:val="28"/>
          <w:szCs w:val="28"/>
          <w:lang w:eastAsia="ru-RU"/>
        </w:rPr>
        <w:t xml:space="preserve"> обеспечения исполнения контракта;</w:t>
      </w:r>
    </w:p>
    <w:p w14:paraId="5DA0A6B2" w14:textId="77777777" w:rsidR="00955FD9" w:rsidRPr="00BE096E" w:rsidRDefault="00955FD9" w:rsidP="002845C8">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t>эффективность банковского сопровождения контракта (при неисполнении или ненадлежащем исполнении банком условий договора о банковском сопровождении);</w:t>
      </w:r>
    </w:p>
    <w:p w14:paraId="5DA0A6B3" w14:textId="77777777" w:rsidR="00955FD9" w:rsidRPr="00BE096E" w:rsidRDefault="00955FD9" w:rsidP="002845C8">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t>обоснованность применения (или неприменения) объектом аудита (контроля) мер ответственности и совершение иных действий в случае нарушения поставщиком (подрядчиком, исполнителем) условий контракта;</w:t>
      </w:r>
    </w:p>
    <w:p w14:paraId="5DA0A6B4" w14:textId="77777777" w:rsidR="00955FD9" w:rsidRPr="00BE096E" w:rsidRDefault="00955FD9" w:rsidP="002845C8">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t>своевременность и полноту размещения отчета об исполнении контракта в единой информационной системе в сфере закупок</w:t>
      </w:r>
      <w:r w:rsidR="00A72DA0" w:rsidRPr="00BE096E">
        <w:t xml:space="preserve"> (</w:t>
      </w:r>
      <w:r w:rsidR="00A72DA0" w:rsidRPr="00BE096E">
        <w:rPr>
          <w:rFonts w:ascii="Times New Roman" w:eastAsia="Calibri" w:hAnsi="Times New Roman" w:cs="Times New Roman"/>
          <w:sz w:val="28"/>
          <w:szCs w:val="28"/>
          <w:lang w:eastAsia="ru-RU"/>
        </w:rPr>
        <w:t xml:space="preserve">за исключением </w:t>
      </w:r>
      <w:r w:rsidR="008F22AA" w:rsidRPr="00BE096E">
        <w:rPr>
          <w:rFonts w:ascii="Times New Roman" w:eastAsia="Calibri" w:hAnsi="Times New Roman" w:cs="Times New Roman"/>
          <w:sz w:val="28"/>
          <w:szCs w:val="28"/>
          <w:lang w:eastAsia="ru-RU"/>
        </w:rPr>
        <w:t xml:space="preserve">случаев, когда размещение отчета не предусмотрено </w:t>
      </w:r>
      <w:r w:rsidR="00EC7EAF" w:rsidRPr="00BE096E">
        <w:rPr>
          <w:rFonts w:ascii="Times New Roman" w:eastAsia="Calibri" w:hAnsi="Times New Roman" w:cs="Times New Roman"/>
          <w:sz w:val="28"/>
          <w:szCs w:val="28"/>
          <w:lang w:eastAsia="ru-RU"/>
        </w:rPr>
        <w:t>З</w:t>
      </w:r>
      <w:r w:rsidR="008F22AA" w:rsidRPr="00BE096E">
        <w:rPr>
          <w:rFonts w:ascii="Times New Roman" w:eastAsia="Calibri" w:hAnsi="Times New Roman" w:cs="Times New Roman"/>
          <w:sz w:val="28"/>
          <w:szCs w:val="28"/>
          <w:lang w:eastAsia="ru-RU"/>
        </w:rPr>
        <w:t>аконом</w:t>
      </w:r>
      <w:r w:rsidR="00A72DA0" w:rsidRPr="00BE096E">
        <w:rPr>
          <w:rFonts w:ascii="Times New Roman" w:eastAsia="Calibri" w:hAnsi="Times New Roman" w:cs="Times New Roman"/>
          <w:sz w:val="28"/>
          <w:szCs w:val="28"/>
          <w:lang w:eastAsia="ru-RU"/>
        </w:rPr>
        <w:t xml:space="preserve"> № 44-ФЗ)</w:t>
      </w:r>
      <w:r w:rsidRPr="00BE096E">
        <w:rPr>
          <w:rFonts w:ascii="Times New Roman" w:eastAsia="Calibri" w:hAnsi="Times New Roman" w:cs="Times New Roman"/>
          <w:sz w:val="28"/>
          <w:szCs w:val="28"/>
          <w:lang w:eastAsia="ru-RU"/>
        </w:rPr>
        <w:t>;</w:t>
      </w:r>
    </w:p>
    <w:p w14:paraId="5DA0A6B5" w14:textId="77777777" w:rsidR="00955FD9" w:rsidRPr="00BE096E" w:rsidRDefault="00955FD9" w:rsidP="002845C8">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t>соответствие поставленного товара, выполненной работы (ее результата) или оказанной услуги условиям контракта;</w:t>
      </w:r>
    </w:p>
    <w:p w14:paraId="5DA0A6B6" w14:textId="77777777" w:rsidR="00FF6803" w:rsidRDefault="00FB3FF1" w:rsidP="00FF6803">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t xml:space="preserve">отсутствие нарушений порядка </w:t>
      </w:r>
      <w:r w:rsidR="00955FD9" w:rsidRPr="00BE096E">
        <w:rPr>
          <w:rFonts w:ascii="Times New Roman" w:eastAsia="Calibri" w:hAnsi="Times New Roman" w:cs="Times New Roman"/>
          <w:sz w:val="28"/>
          <w:szCs w:val="28"/>
          <w:lang w:eastAsia="ru-RU"/>
        </w:rPr>
        <w:t xml:space="preserve">оплаты товаров (работ, услуг) </w:t>
      </w:r>
      <w:r w:rsidR="00256153" w:rsidRPr="00BE096E">
        <w:rPr>
          <w:rFonts w:ascii="Times New Roman" w:eastAsia="Calibri" w:hAnsi="Times New Roman" w:cs="Times New Roman"/>
          <w:sz w:val="28"/>
          <w:szCs w:val="28"/>
          <w:lang w:eastAsia="ru-RU"/>
        </w:rPr>
        <w:t>по контракту</w:t>
      </w:r>
      <w:r w:rsidR="00955FD9" w:rsidRPr="00BE096E">
        <w:rPr>
          <w:rFonts w:ascii="Times New Roman" w:eastAsia="Calibri" w:hAnsi="Times New Roman" w:cs="Times New Roman"/>
          <w:sz w:val="28"/>
          <w:szCs w:val="28"/>
          <w:lang w:eastAsia="ru-RU"/>
        </w:rPr>
        <w:t>;</w:t>
      </w:r>
      <w:r w:rsidR="00FF6803" w:rsidRPr="00FF6803">
        <w:rPr>
          <w:rFonts w:ascii="Times New Roman" w:eastAsia="Calibri" w:hAnsi="Times New Roman" w:cs="Times New Roman"/>
          <w:sz w:val="28"/>
          <w:szCs w:val="28"/>
          <w:lang w:eastAsia="ru-RU"/>
        </w:rPr>
        <w:t xml:space="preserve"> </w:t>
      </w:r>
    </w:p>
    <w:p w14:paraId="5DA0A6B7" w14:textId="77777777" w:rsidR="00FF6803" w:rsidRPr="00BE096E" w:rsidRDefault="00FF6803" w:rsidP="00FF6803">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lastRenderedPageBreak/>
        <w:t>своевременность, полноту и достоверность отражения в документах учета поставленного товара, выполненной работы (ее результата) или оказанной услуги;</w:t>
      </w:r>
    </w:p>
    <w:p w14:paraId="5DA0A6B8" w14:textId="77777777" w:rsidR="00955FD9" w:rsidRPr="00BE096E" w:rsidRDefault="00955FD9" w:rsidP="002845C8">
      <w:pPr>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t>соответствие использования поставленного товара, выполненной работы (ее результата) или оказанной услуги целям осуществления закупки.</w:t>
      </w:r>
    </w:p>
    <w:p w14:paraId="5DA0A6B9" w14:textId="77777777" w:rsidR="00BB2766" w:rsidRDefault="00274484" w:rsidP="00241044">
      <w:pPr>
        <w:tabs>
          <w:tab w:val="left" w:pos="1276"/>
        </w:tabs>
        <w:autoSpaceDE w:val="0"/>
        <w:autoSpaceDN w:val="0"/>
        <w:adjustRightInd w:val="0"/>
        <w:spacing w:after="0" w:line="360" w:lineRule="auto"/>
        <w:ind w:firstLine="709"/>
        <w:jc w:val="both"/>
        <w:rPr>
          <w:rFonts w:ascii="Times New Roman" w:eastAsia="Times New Roman" w:hAnsi="Times New Roman" w:cs="Times New Roman"/>
          <w:snapToGrid w:val="0"/>
          <w:sz w:val="28"/>
          <w:szCs w:val="28"/>
          <w:lang w:eastAsia="ru-RU"/>
        </w:rPr>
      </w:pPr>
      <w:r w:rsidRPr="00BE096E">
        <w:rPr>
          <w:rFonts w:ascii="Times New Roman" w:eastAsia="Times New Roman" w:hAnsi="Times New Roman" w:cs="Times New Roman"/>
          <w:snapToGrid w:val="0"/>
          <w:sz w:val="28"/>
          <w:szCs w:val="28"/>
          <w:lang w:eastAsia="ru-RU"/>
        </w:rPr>
        <w:t>4</w:t>
      </w:r>
      <w:r w:rsidR="005E15D1" w:rsidRPr="00BE096E">
        <w:rPr>
          <w:rFonts w:ascii="Times New Roman" w:eastAsia="Times New Roman" w:hAnsi="Times New Roman" w:cs="Times New Roman"/>
          <w:snapToGrid w:val="0"/>
          <w:sz w:val="28"/>
          <w:szCs w:val="28"/>
          <w:lang w:eastAsia="ru-RU"/>
        </w:rPr>
        <w:t>.2.4.3</w:t>
      </w:r>
      <w:r w:rsidR="00BE096E" w:rsidRPr="00BE096E">
        <w:rPr>
          <w:rFonts w:ascii="Times New Roman" w:eastAsia="Times New Roman" w:hAnsi="Times New Roman" w:cs="Times New Roman"/>
          <w:snapToGrid w:val="0"/>
          <w:sz w:val="28"/>
          <w:szCs w:val="28"/>
          <w:lang w:eastAsia="ru-RU"/>
        </w:rPr>
        <w:t>.</w:t>
      </w:r>
      <w:r w:rsidR="00FF6803">
        <w:rPr>
          <w:rFonts w:ascii="Times New Roman" w:eastAsia="Times New Roman" w:hAnsi="Times New Roman" w:cs="Times New Roman"/>
          <w:snapToGrid w:val="0"/>
          <w:sz w:val="28"/>
          <w:szCs w:val="28"/>
          <w:lang w:eastAsia="ru-RU"/>
        </w:rPr>
        <w:t xml:space="preserve"> </w:t>
      </w:r>
      <w:r w:rsidR="00955FD9" w:rsidRPr="00BE096E">
        <w:rPr>
          <w:rFonts w:ascii="Times New Roman" w:eastAsia="Times New Roman" w:hAnsi="Times New Roman" w:cs="Times New Roman"/>
          <w:snapToGrid w:val="0"/>
          <w:sz w:val="28"/>
          <w:szCs w:val="28"/>
          <w:lang w:eastAsia="ru-RU"/>
        </w:rPr>
        <w:t>На основании проведенного анализа инспекторам</w:t>
      </w:r>
      <w:r w:rsidR="000F2017">
        <w:rPr>
          <w:rFonts w:ascii="Times New Roman" w:eastAsia="Times New Roman" w:hAnsi="Times New Roman" w:cs="Times New Roman"/>
          <w:snapToGrid w:val="0"/>
          <w:sz w:val="28"/>
          <w:szCs w:val="28"/>
          <w:lang w:eastAsia="ru-RU"/>
        </w:rPr>
        <w:t>и делается вывод о соответствии</w:t>
      </w:r>
      <w:r w:rsidR="00955FD9" w:rsidRPr="00BE096E">
        <w:rPr>
          <w:rFonts w:ascii="Times New Roman" w:eastAsia="Times New Roman" w:hAnsi="Times New Roman" w:cs="Times New Roman"/>
          <w:snapToGrid w:val="0"/>
          <w:sz w:val="28"/>
          <w:szCs w:val="28"/>
          <w:lang w:eastAsia="ru-RU"/>
        </w:rPr>
        <w:t xml:space="preserve"> результата закупки заключенному контракту на поставку товаров, выполнение работ, оказание услуг</w:t>
      </w:r>
      <w:r w:rsidR="00256153" w:rsidRPr="00BE096E">
        <w:rPr>
          <w:rFonts w:ascii="Times New Roman" w:eastAsia="Times New Roman" w:hAnsi="Times New Roman" w:cs="Times New Roman"/>
          <w:snapToGrid w:val="0"/>
          <w:sz w:val="28"/>
          <w:szCs w:val="28"/>
          <w:lang w:eastAsia="ru-RU"/>
        </w:rPr>
        <w:t xml:space="preserve"> и законодательству </w:t>
      </w:r>
      <w:r w:rsidR="00D1185A" w:rsidRPr="00D1185A">
        <w:rPr>
          <w:rFonts w:ascii="Times New Roman" w:eastAsia="Times New Roman" w:hAnsi="Times New Roman" w:cs="Times New Roman"/>
          <w:snapToGrid w:val="0"/>
          <w:sz w:val="28"/>
          <w:szCs w:val="28"/>
          <w:lang w:eastAsia="ru-RU"/>
        </w:rPr>
        <w:t xml:space="preserve">Российской Федерации </w:t>
      </w:r>
      <w:r w:rsidR="00256153" w:rsidRPr="00BE096E">
        <w:rPr>
          <w:rFonts w:ascii="Times New Roman" w:eastAsia="Times New Roman" w:hAnsi="Times New Roman" w:cs="Times New Roman"/>
          <w:snapToGrid w:val="0"/>
          <w:sz w:val="28"/>
          <w:szCs w:val="28"/>
          <w:lang w:eastAsia="ru-RU"/>
        </w:rPr>
        <w:t>о контрактной системе в сфере закупок</w:t>
      </w:r>
      <w:r w:rsidR="00955FD9" w:rsidRPr="00BE096E">
        <w:rPr>
          <w:rFonts w:ascii="Times New Roman" w:eastAsia="Times New Roman" w:hAnsi="Times New Roman" w:cs="Times New Roman"/>
          <w:snapToGrid w:val="0"/>
          <w:sz w:val="28"/>
          <w:szCs w:val="28"/>
          <w:lang w:eastAsia="ru-RU"/>
        </w:rPr>
        <w:t>.</w:t>
      </w:r>
    </w:p>
    <w:p w14:paraId="5DA0A6BA" w14:textId="77777777" w:rsidR="000F2017" w:rsidRPr="00BE096E" w:rsidRDefault="000F2017" w:rsidP="002845C8">
      <w:pPr>
        <w:autoSpaceDE w:val="0"/>
        <w:autoSpaceDN w:val="0"/>
        <w:adjustRightInd w:val="0"/>
        <w:spacing w:after="0" w:line="360" w:lineRule="auto"/>
        <w:ind w:firstLine="709"/>
        <w:jc w:val="both"/>
        <w:rPr>
          <w:rFonts w:ascii="Times New Roman" w:eastAsia="Times New Roman" w:hAnsi="Times New Roman" w:cs="Times New Roman"/>
          <w:snapToGrid w:val="0"/>
          <w:sz w:val="28"/>
          <w:szCs w:val="28"/>
          <w:lang w:eastAsia="ru-RU"/>
        </w:rPr>
      </w:pPr>
    </w:p>
    <w:p w14:paraId="5DA0A6BB" w14:textId="77777777" w:rsidR="00955FD9" w:rsidRDefault="00274484" w:rsidP="002845C8">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E096E">
        <w:rPr>
          <w:rFonts w:ascii="Times New Roman" w:eastAsia="Times New Roman" w:hAnsi="Times New Roman" w:cs="Times New Roman"/>
          <w:b/>
          <w:sz w:val="28"/>
          <w:szCs w:val="28"/>
          <w:lang w:eastAsia="ru-RU"/>
        </w:rPr>
        <w:t>4</w:t>
      </w:r>
      <w:r w:rsidR="00955FD9" w:rsidRPr="00BE096E">
        <w:rPr>
          <w:rFonts w:ascii="Times New Roman" w:eastAsia="Times New Roman" w:hAnsi="Times New Roman" w:cs="Times New Roman"/>
          <w:b/>
          <w:sz w:val="28"/>
          <w:szCs w:val="28"/>
          <w:lang w:eastAsia="ru-RU"/>
        </w:rPr>
        <w:t>.2.5</w:t>
      </w:r>
      <w:r w:rsidR="00390D2D" w:rsidRPr="00BE096E">
        <w:rPr>
          <w:rFonts w:ascii="Times New Roman" w:eastAsia="Times New Roman" w:hAnsi="Times New Roman" w:cs="Times New Roman"/>
          <w:b/>
          <w:sz w:val="28"/>
          <w:szCs w:val="28"/>
          <w:lang w:eastAsia="ru-RU"/>
        </w:rPr>
        <w:t>.</w:t>
      </w:r>
      <w:r w:rsidR="00955FD9" w:rsidRPr="00BE096E">
        <w:rPr>
          <w:rFonts w:ascii="Times New Roman" w:eastAsia="Times New Roman" w:hAnsi="Times New Roman" w:cs="Times New Roman"/>
          <w:b/>
          <w:sz w:val="28"/>
          <w:szCs w:val="28"/>
          <w:lang w:eastAsia="ru-RU"/>
        </w:rPr>
        <w:tab/>
        <w:t>Анализ эффективности расходов на закупки товаров, работ, услуг</w:t>
      </w:r>
    </w:p>
    <w:p w14:paraId="5DA0A6BC" w14:textId="77777777" w:rsidR="00BB2766" w:rsidRPr="00BE096E" w:rsidRDefault="00BB2766" w:rsidP="002845C8">
      <w:pPr>
        <w:autoSpaceDE w:val="0"/>
        <w:autoSpaceDN w:val="0"/>
        <w:adjustRightInd w:val="0"/>
        <w:spacing w:after="0" w:line="360" w:lineRule="auto"/>
        <w:rPr>
          <w:rFonts w:ascii="Times New Roman" w:eastAsia="Times New Roman" w:hAnsi="Times New Roman" w:cs="Times New Roman"/>
          <w:b/>
          <w:sz w:val="28"/>
          <w:szCs w:val="28"/>
          <w:lang w:eastAsia="ru-RU"/>
        </w:rPr>
      </w:pPr>
    </w:p>
    <w:p w14:paraId="5DA0A6BD" w14:textId="77777777" w:rsidR="00955FD9" w:rsidRPr="00BE096E" w:rsidRDefault="00274484" w:rsidP="002845C8">
      <w:pPr>
        <w:autoSpaceDE w:val="0"/>
        <w:autoSpaceDN w:val="0"/>
        <w:adjustRightInd w:val="0"/>
        <w:spacing w:after="0" w:line="360" w:lineRule="auto"/>
        <w:ind w:firstLine="709"/>
        <w:jc w:val="both"/>
        <w:rPr>
          <w:rFonts w:ascii="Times New Roman" w:eastAsia="Times New Roman" w:hAnsi="Times New Roman" w:cs="Times New Roman"/>
          <w:bCs/>
          <w:sz w:val="28"/>
          <w:szCs w:val="24"/>
          <w:lang w:eastAsia="ru-RU"/>
        </w:rPr>
      </w:pPr>
      <w:r w:rsidRPr="00BE096E">
        <w:rPr>
          <w:rFonts w:ascii="Times New Roman" w:eastAsia="Times New Roman" w:hAnsi="Times New Roman" w:cs="Times New Roman"/>
          <w:snapToGrid w:val="0"/>
          <w:sz w:val="28"/>
          <w:szCs w:val="28"/>
          <w:lang w:eastAsia="ru-RU"/>
        </w:rPr>
        <w:t>4</w:t>
      </w:r>
      <w:r w:rsidR="00955FD9" w:rsidRPr="00BE096E">
        <w:rPr>
          <w:rFonts w:ascii="Times New Roman" w:eastAsia="Times New Roman" w:hAnsi="Times New Roman" w:cs="Times New Roman"/>
          <w:snapToGrid w:val="0"/>
          <w:sz w:val="28"/>
          <w:szCs w:val="28"/>
          <w:lang w:eastAsia="ru-RU"/>
        </w:rPr>
        <w:t>.2.5.1</w:t>
      </w:r>
      <w:r w:rsidR="001A5E86" w:rsidRPr="00BE096E">
        <w:rPr>
          <w:rFonts w:ascii="Times New Roman" w:eastAsia="Times New Roman" w:hAnsi="Times New Roman" w:cs="Times New Roman"/>
          <w:snapToGrid w:val="0"/>
          <w:sz w:val="28"/>
          <w:szCs w:val="28"/>
          <w:lang w:eastAsia="ru-RU"/>
        </w:rPr>
        <w:t>.</w:t>
      </w:r>
      <w:r w:rsidR="00FF6803">
        <w:rPr>
          <w:rFonts w:ascii="Times New Roman" w:eastAsia="Times New Roman" w:hAnsi="Times New Roman" w:cs="Times New Roman"/>
          <w:snapToGrid w:val="0"/>
          <w:sz w:val="28"/>
          <w:szCs w:val="28"/>
          <w:lang w:eastAsia="ru-RU"/>
        </w:rPr>
        <w:t xml:space="preserve"> </w:t>
      </w:r>
      <w:r w:rsidR="00955FD9" w:rsidRPr="00BE096E">
        <w:rPr>
          <w:rFonts w:ascii="Times New Roman" w:eastAsia="Times New Roman" w:hAnsi="Times New Roman" w:cs="Times New Roman"/>
          <w:snapToGrid w:val="0"/>
          <w:sz w:val="28"/>
          <w:szCs w:val="28"/>
          <w:lang w:eastAsia="ru-RU"/>
        </w:rPr>
        <w:t xml:space="preserve">Анализ эффективности расходов на закупки товаров, работ, услуг осуществляется </w:t>
      </w:r>
      <w:r w:rsidR="00735BCE" w:rsidRPr="00BE096E">
        <w:rPr>
          <w:rFonts w:ascii="Times New Roman" w:eastAsia="Times New Roman" w:hAnsi="Times New Roman" w:cs="Times New Roman"/>
          <w:snapToGrid w:val="0"/>
          <w:sz w:val="28"/>
          <w:szCs w:val="28"/>
          <w:lang w:eastAsia="ru-RU"/>
        </w:rPr>
        <w:t>в рамках</w:t>
      </w:r>
      <w:r w:rsidR="00F718CB" w:rsidRPr="00BE096E">
        <w:rPr>
          <w:rFonts w:ascii="Times New Roman" w:eastAsia="Times New Roman" w:hAnsi="Times New Roman" w:cs="Times New Roman"/>
          <w:snapToGrid w:val="0"/>
          <w:sz w:val="28"/>
          <w:szCs w:val="28"/>
          <w:lang w:eastAsia="ru-RU"/>
        </w:rPr>
        <w:t xml:space="preserve"> последующего контроля </w:t>
      </w:r>
      <w:r w:rsidR="005E15D1" w:rsidRPr="00BE096E">
        <w:rPr>
          <w:rFonts w:ascii="Times New Roman" w:eastAsia="Times New Roman" w:hAnsi="Times New Roman" w:cs="Times New Roman"/>
          <w:snapToGrid w:val="0"/>
          <w:sz w:val="28"/>
          <w:szCs w:val="28"/>
          <w:lang w:eastAsia="ru-RU"/>
        </w:rPr>
        <w:t>с применением показателей оценки эффективности.</w:t>
      </w:r>
      <w:r w:rsidR="00955FD9" w:rsidRPr="00BE096E">
        <w:rPr>
          <w:rFonts w:ascii="Times New Roman" w:eastAsia="Times New Roman" w:hAnsi="Times New Roman" w:cs="Times New Roman"/>
          <w:sz w:val="28"/>
          <w:szCs w:val="28"/>
          <w:lang w:eastAsia="ru-RU"/>
        </w:rPr>
        <w:t xml:space="preserve"> </w:t>
      </w:r>
    </w:p>
    <w:p w14:paraId="5DA0A6BE" w14:textId="77777777" w:rsidR="00955FD9" w:rsidRPr="00BE096E" w:rsidRDefault="00274484" w:rsidP="002845C8">
      <w:pPr>
        <w:spacing w:after="0" w:line="360" w:lineRule="auto"/>
        <w:ind w:firstLine="709"/>
        <w:jc w:val="both"/>
        <w:rPr>
          <w:rFonts w:ascii="Times New Roman" w:eastAsia="Times New Roman" w:hAnsi="Times New Roman" w:cs="Times New Roman"/>
          <w:b/>
          <w:snapToGrid w:val="0"/>
          <w:sz w:val="28"/>
          <w:szCs w:val="28"/>
          <w:lang w:eastAsia="ru-RU"/>
        </w:rPr>
      </w:pPr>
      <w:r w:rsidRPr="00BE096E">
        <w:rPr>
          <w:rFonts w:ascii="Times New Roman" w:eastAsia="Times New Roman" w:hAnsi="Times New Roman" w:cs="Times New Roman"/>
          <w:snapToGrid w:val="0"/>
          <w:sz w:val="28"/>
          <w:szCs w:val="28"/>
          <w:lang w:eastAsia="ru-RU"/>
        </w:rPr>
        <w:t>4</w:t>
      </w:r>
      <w:r w:rsidR="00955FD9" w:rsidRPr="00BE096E">
        <w:rPr>
          <w:rFonts w:ascii="Times New Roman" w:eastAsia="Times New Roman" w:hAnsi="Times New Roman" w:cs="Times New Roman"/>
          <w:snapToGrid w:val="0"/>
          <w:sz w:val="28"/>
          <w:szCs w:val="28"/>
          <w:lang w:eastAsia="ru-RU"/>
        </w:rPr>
        <w:t>.2.5.2</w:t>
      </w:r>
      <w:r w:rsidR="001A5E86" w:rsidRPr="00BE096E">
        <w:rPr>
          <w:rFonts w:ascii="Times New Roman" w:eastAsia="Times New Roman" w:hAnsi="Times New Roman" w:cs="Times New Roman"/>
          <w:snapToGrid w:val="0"/>
          <w:sz w:val="28"/>
          <w:szCs w:val="28"/>
          <w:lang w:eastAsia="ru-RU"/>
        </w:rPr>
        <w:t>.</w:t>
      </w:r>
      <w:r w:rsidR="00FF6803">
        <w:rPr>
          <w:rFonts w:ascii="Times New Roman" w:eastAsia="Times New Roman" w:hAnsi="Times New Roman" w:cs="Times New Roman"/>
          <w:snapToGrid w:val="0"/>
          <w:sz w:val="28"/>
          <w:szCs w:val="28"/>
          <w:lang w:eastAsia="ru-RU"/>
        </w:rPr>
        <w:t xml:space="preserve"> </w:t>
      </w:r>
      <w:r w:rsidR="00955FD9" w:rsidRPr="00BE096E">
        <w:rPr>
          <w:rFonts w:ascii="Times New Roman" w:eastAsia="Times New Roman" w:hAnsi="Times New Roman" w:cs="Times New Roman"/>
          <w:snapToGrid w:val="0"/>
          <w:sz w:val="28"/>
          <w:szCs w:val="28"/>
          <w:lang w:eastAsia="ru-RU"/>
        </w:rPr>
        <w:t xml:space="preserve">При оценке эффективности расходов на закупки инспекторам рекомендуется применять следующие количественные </w:t>
      </w:r>
      <w:r w:rsidR="005E15D1" w:rsidRPr="00BE096E">
        <w:rPr>
          <w:rFonts w:ascii="Times New Roman" w:eastAsia="Times New Roman" w:hAnsi="Times New Roman" w:cs="Times New Roman"/>
          <w:snapToGrid w:val="0"/>
          <w:sz w:val="28"/>
          <w:szCs w:val="28"/>
          <w:lang w:eastAsia="ru-RU"/>
        </w:rPr>
        <w:t>показатели</w:t>
      </w:r>
      <w:r w:rsidR="00955FD9" w:rsidRPr="00BE096E">
        <w:rPr>
          <w:rFonts w:ascii="Times New Roman" w:eastAsia="Times New Roman" w:hAnsi="Times New Roman" w:cs="Times New Roman"/>
          <w:snapToGrid w:val="0"/>
          <w:sz w:val="28"/>
          <w:szCs w:val="28"/>
          <w:lang w:eastAsia="ru-RU"/>
        </w:rPr>
        <w:t xml:space="preserve"> (как в целом по объекту аудита (контроля) за отчетный период, так и по конкретной закупке):</w:t>
      </w:r>
    </w:p>
    <w:p w14:paraId="5DA0A6BF" w14:textId="77777777" w:rsidR="00241044" w:rsidRDefault="00955FD9" w:rsidP="00241044">
      <w:pPr>
        <w:spacing w:after="0" w:line="360" w:lineRule="auto"/>
        <w:ind w:firstLine="709"/>
        <w:jc w:val="both"/>
        <w:rPr>
          <w:rFonts w:ascii="Times New Roman" w:eastAsia="Times New Roman" w:hAnsi="Times New Roman" w:cs="Times New Roman"/>
          <w:snapToGrid w:val="0"/>
          <w:sz w:val="28"/>
          <w:szCs w:val="28"/>
          <w:lang w:eastAsia="ru-RU"/>
        </w:rPr>
      </w:pPr>
      <w:r w:rsidRPr="00BE096E">
        <w:rPr>
          <w:rFonts w:ascii="Times New Roman" w:eastAsia="Times New Roman" w:hAnsi="Times New Roman" w:cs="Times New Roman"/>
          <w:snapToGrid w:val="0"/>
          <w:sz w:val="28"/>
          <w:szCs w:val="28"/>
          <w:lang w:eastAsia="ru-RU"/>
        </w:rPr>
        <w:t xml:space="preserve">потенциальная экономия бюджетных </w:t>
      </w:r>
      <w:r w:rsidR="00241044">
        <w:rPr>
          <w:rFonts w:ascii="Times New Roman" w:eastAsia="Times New Roman" w:hAnsi="Times New Roman" w:cs="Times New Roman"/>
          <w:snapToGrid w:val="0"/>
          <w:sz w:val="28"/>
          <w:szCs w:val="28"/>
          <w:lang w:eastAsia="ru-RU"/>
        </w:rPr>
        <w:t>и иных средств</w:t>
      </w:r>
      <w:r w:rsidR="00241044" w:rsidRPr="00BE096E">
        <w:rPr>
          <w:rFonts w:ascii="Times New Roman" w:eastAsia="Times New Roman" w:hAnsi="Times New Roman" w:cs="Times New Roman"/>
          <w:snapToGrid w:val="0"/>
          <w:sz w:val="28"/>
          <w:szCs w:val="28"/>
          <w:lang w:eastAsia="ru-RU"/>
        </w:rPr>
        <w:t xml:space="preserve"> </w:t>
      </w:r>
      <w:r w:rsidRPr="00BE096E">
        <w:rPr>
          <w:rFonts w:ascii="Times New Roman" w:eastAsia="Times New Roman" w:hAnsi="Times New Roman" w:cs="Times New Roman"/>
          <w:snapToGrid w:val="0"/>
          <w:sz w:val="28"/>
          <w:szCs w:val="28"/>
          <w:lang w:eastAsia="ru-RU"/>
        </w:rPr>
        <w:t>на стадии формирования и обоснования начальных (максимальных) цен контрактов</w:t>
      </w:r>
      <w:r w:rsidR="005E6232">
        <w:rPr>
          <w:rFonts w:ascii="Times New Roman" w:eastAsia="Times New Roman" w:hAnsi="Times New Roman" w:cs="Times New Roman"/>
          <w:snapToGrid w:val="0"/>
          <w:sz w:val="28"/>
          <w:szCs w:val="28"/>
          <w:lang w:eastAsia="ru-RU"/>
        </w:rPr>
        <w:t>, то есть</w:t>
      </w:r>
      <w:r w:rsidRPr="00BE096E">
        <w:rPr>
          <w:rFonts w:ascii="Times New Roman" w:eastAsia="Times New Roman" w:hAnsi="Times New Roman" w:cs="Times New Roman"/>
          <w:snapToGrid w:val="0"/>
          <w:sz w:val="28"/>
          <w:szCs w:val="28"/>
          <w:lang w:eastAsia="ru-RU"/>
        </w:rPr>
        <w:t xml:space="preserve"> разница между начальными (максимальными) ценами контрактов, указанными объектом аудита (контроля) в плане-графике закупок, и </w:t>
      </w:r>
      <w:r w:rsidR="00F15D3E" w:rsidRPr="00BE096E">
        <w:rPr>
          <w:rFonts w:ascii="Times New Roman" w:eastAsia="Times New Roman" w:hAnsi="Times New Roman" w:cs="Times New Roman"/>
          <w:snapToGrid w:val="0"/>
          <w:sz w:val="28"/>
          <w:szCs w:val="28"/>
          <w:lang w:eastAsia="ru-RU"/>
        </w:rPr>
        <w:t>рыночными</w:t>
      </w:r>
      <w:r w:rsidRPr="00BE096E">
        <w:rPr>
          <w:rFonts w:ascii="Times New Roman" w:eastAsia="Times New Roman" w:hAnsi="Times New Roman" w:cs="Times New Roman"/>
          <w:snapToGrid w:val="0"/>
          <w:sz w:val="28"/>
          <w:szCs w:val="28"/>
          <w:lang w:eastAsia="ru-RU"/>
        </w:rPr>
        <w:t xml:space="preserve"> ценами </w:t>
      </w:r>
      <w:r w:rsidR="00F15D3E" w:rsidRPr="00BE096E">
        <w:rPr>
          <w:rFonts w:ascii="Times New Roman" w:eastAsia="Times New Roman" w:hAnsi="Times New Roman" w:cs="Times New Roman"/>
          <w:snapToGrid w:val="0"/>
          <w:sz w:val="28"/>
          <w:szCs w:val="28"/>
          <w:lang w:eastAsia="ru-RU"/>
        </w:rPr>
        <w:t>на товары, работы, услуги</w:t>
      </w:r>
      <w:r w:rsidRPr="00BE096E">
        <w:rPr>
          <w:rFonts w:ascii="Times New Roman" w:eastAsia="Times New Roman" w:hAnsi="Times New Roman" w:cs="Times New Roman"/>
          <w:snapToGrid w:val="0"/>
          <w:sz w:val="28"/>
          <w:szCs w:val="28"/>
          <w:lang w:eastAsia="ru-RU"/>
        </w:rPr>
        <w:t>, соответствующими</w:t>
      </w:r>
      <w:r w:rsidR="005E6232">
        <w:rPr>
          <w:rFonts w:ascii="Times New Roman" w:eastAsia="Times New Roman" w:hAnsi="Times New Roman" w:cs="Times New Roman"/>
          <w:snapToGrid w:val="0"/>
          <w:sz w:val="28"/>
          <w:szCs w:val="28"/>
          <w:lang w:eastAsia="ru-RU"/>
        </w:rPr>
        <w:t>,</w:t>
      </w:r>
      <w:r w:rsidRPr="00BE096E">
        <w:rPr>
          <w:rFonts w:ascii="Times New Roman" w:eastAsia="Times New Roman" w:hAnsi="Times New Roman" w:cs="Times New Roman"/>
          <w:snapToGrid w:val="0"/>
          <w:sz w:val="28"/>
          <w:szCs w:val="28"/>
          <w:lang w:eastAsia="ru-RU"/>
        </w:rPr>
        <w:t xml:space="preserve"> по оценке инспекторов</w:t>
      </w:r>
      <w:r w:rsidR="005E6232">
        <w:rPr>
          <w:rFonts w:ascii="Times New Roman" w:eastAsia="Times New Roman" w:hAnsi="Times New Roman" w:cs="Times New Roman"/>
          <w:snapToGrid w:val="0"/>
          <w:sz w:val="28"/>
          <w:szCs w:val="28"/>
          <w:lang w:eastAsia="ru-RU"/>
        </w:rPr>
        <w:t>,</w:t>
      </w:r>
      <w:r w:rsidRPr="00BE096E">
        <w:rPr>
          <w:rFonts w:ascii="Times New Roman" w:eastAsia="Times New Roman" w:hAnsi="Times New Roman" w:cs="Times New Roman"/>
          <w:snapToGrid w:val="0"/>
          <w:sz w:val="28"/>
          <w:szCs w:val="28"/>
          <w:lang w:eastAsia="ru-RU"/>
        </w:rPr>
        <w:t xml:space="preserve"> требованиям статьи 22 Закона № 44-ФЗ;</w:t>
      </w:r>
      <w:r w:rsidR="00241044">
        <w:rPr>
          <w:rFonts w:ascii="Times New Roman" w:eastAsia="Times New Roman" w:hAnsi="Times New Roman" w:cs="Times New Roman"/>
          <w:snapToGrid w:val="0"/>
          <w:sz w:val="28"/>
          <w:szCs w:val="28"/>
          <w:lang w:eastAsia="ru-RU"/>
        </w:rPr>
        <w:t xml:space="preserve"> </w:t>
      </w:r>
    </w:p>
    <w:p w14:paraId="5DA0A6C0" w14:textId="77777777" w:rsidR="00955FD9" w:rsidRPr="00BE096E" w:rsidRDefault="00955FD9" w:rsidP="002845C8">
      <w:pPr>
        <w:spacing w:after="0" w:line="360" w:lineRule="auto"/>
        <w:ind w:firstLine="709"/>
        <w:jc w:val="both"/>
        <w:rPr>
          <w:rFonts w:ascii="Times New Roman" w:eastAsia="Times New Roman" w:hAnsi="Times New Roman" w:cs="Times New Roman"/>
          <w:snapToGrid w:val="0"/>
          <w:sz w:val="28"/>
          <w:szCs w:val="28"/>
          <w:lang w:eastAsia="ru-RU"/>
        </w:rPr>
      </w:pPr>
      <w:r w:rsidRPr="00BE096E">
        <w:rPr>
          <w:rFonts w:ascii="Times New Roman" w:eastAsia="Times New Roman" w:hAnsi="Times New Roman" w:cs="Times New Roman"/>
          <w:snapToGrid w:val="0"/>
          <w:sz w:val="28"/>
          <w:szCs w:val="28"/>
          <w:lang w:eastAsia="ru-RU"/>
        </w:rPr>
        <w:t xml:space="preserve">экономия </w:t>
      </w:r>
      <w:r w:rsidR="00241044" w:rsidRPr="00241044">
        <w:rPr>
          <w:rFonts w:ascii="Times New Roman" w:eastAsia="Times New Roman" w:hAnsi="Times New Roman" w:cs="Times New Roman"/>
          <w:snapToGrid w:val="0"/>
          <w:sz w:val="28"/>
          <w:szCs w:val="28"/>
          <w:lang w:eastAsia="ru-RU"/>
        </w:rPr>
        <w:t xml:space="preserve">бюджетных и иных </w:t>
      </w:r>
      <w:r w:rsidRPr="00BE096E">
        <w:rPr>
          <w:rFonts w:ascii="Times New Roman" w:eastAsia="Times New Roman" w:hAnsi="Times New Roman" w:cs="Times New Roman"/>
          <w:snapToGrid w:val="0"/>
          <w:sz w:val="28"/>
          <w:szCs w:val="28"/>
          <w:lang w:eastAsia="ru-RU"/>
        </w:rPr>
        <w:t>средств, полученная в процессе определения поставщиков (исполнителей, подрядчиков)</w:t>
      </w:r>
      <w:r w:rsidR="005E6232">
        <w:rPr>
          <w:rFonts w:ascii="Times New Roman" w:eastAsia="Times New Roman" w:hAnsi="Times New Roman" w:cs="Times New Roman"/>
          <w:snapToGrid w:val="0"/>
          <w:sz w:val="28"/>
          <w:szCs w:val="28"/>
          <w:lang w:eastAsia="ru-RU"/>
        </w:rPr>
        <w:t>, то есть</w:t>
      </w:r>
      <w:r w:rsidRPr="00BE096E">
        <w:rPr>
          <w:rFonts w:ascii="Times New Roman" w:eastAsia="Times New Roman" w:hAnsi="Times New Roman" w:cs="Times New Roman"/>
          <w:snapToGrid w:val="0"/>
          <w:sz w:val="28"/>
          <w:szCs w:val="28"/>
          <w:lang w:eastAsia="ru-RU"/>
        </w:rPr>
        <w:t xml:space="preserve"> снижение начальной (максимальной) цены контрактов относительно цены заключенных по итогам закупок контрактов на поставку товаров, выполнение работ, оказание услуг; </w:t>
      </w:r>
    </w:p>
    <w:p w14:paraId="5DA0A6C1" w14:textId="77777777" w:rsidR="00C362E6" w:rsidRPr="00BE096E" w:rsidRDefault="00955FD9" w:rsidP="002845C8">
      <w:pPr>
        <w:autoSpaceDE w:val="0"/>
        <w:autoSpaceDN w:val="0"/>
        <w:adjustRightInd w:val="0"/>
        <w:spacing w:after="0" w:line="360" w:lineRule="auto"/>
        <w:ind w:firstLine="709"/>
        <w:jc w:val="both"/>
        <w:rPr>
          <w:rFonts w:ascii="Times New Roman" w:eastAsia="Calibri" w:hAnsi="Times New Roman" w:cs="Times New Roman"/>
          <w:sz w:val="28"/>
          <w:szCs w:val="28"/>
        </w:rPr>
      </w:pPr>
      <w:r w:rsidRPr="00BE096E">
        <w:rPr>
          <w:rFonts w:ascii="Times New Roman" w:eastAsia="Times New Roman" w:hAnsi="Times New Roman" w:cs="Times New Roman"/>
          <w:snapToGrid w:val="0"/>
          <w:sz w:val="28"/>
          <w:szCs w:val="28"/>
          <w:lang w:eastAsia="ru-RU"/>
        </w:rPr>
        <w:lastRenderedPageBreak/>
        <w:t xml:space="preserve">экономия </w:t>
      </w:r>
      <w:r w:rsidR="00241044" w:rsidRPr="00241044">
        <w:rPr>
          <w:rFonts w:ascii="Times New Roman" w:eastAsia="Times New Roman" w:hAnsi="Times New Roman" w:cs="Times New Roman"/>
          <w:snapToGrid w:val="0"/>
          <w:sz w:val="28"/>
          <w:szCs w:val="28"/>
          <w:lang w:eastAsia="ru-RU"/>
        </w:rPr>
        <w:t xml:space="preserve">бюджетных и иных </w:t>
      </w:r>
      <w:r w:rsidRPr="00BE096E">
        <w:rPr>
          <w:rFonts w:ascii="Times New Roman" w:eastAsia="Times New Roman" w:hAnsi="Times New Roman" w:cs="Times New Roman"/>
          <w:snapToGrid w:val="0"/>
          <w:sz w:val="28"/>
          <w:szCs w:val="28"/>
          <w:lang w:eastAsia="ru-RU"/>
        </w:rPr>
        <w:t>средств, полученная при исполнении контрактов</w:t>
      </w:r>
      <w:r w:rsidR="005E6232">
        <w:rPr>
          <w:rFonts w:ascii="Times New Roman" w:eastAsia="Times New Roman" w:hAnsi="Times New Roman" w:cs="Times New Roman"/>
          <w:snapToGrid w:val="0"/>
          <w:sz w:val="28"/>
          <w:szCs w:val="28"/>
          <w:lang w:eastAsia="ru-RU"/>
        </w:rPr>
        <w:t>, то есть</w:t>
      </w:r>
      <w:r w:rsidRPr="00BE096E">
        <w:rPr>
          <w:rFonts w:ascii="Times New Roman" w:eastAsia="Times New Roman" w:hAnsi="Times New Roman" w:cs="Times New Roman"/>
          <w:snapToGrid w:val="0"/>
          <w:sz w:val="28"/>
          <w:szCs w:val="28"/>
          <w:lang w:eastAsia="ru-RU"/>
        </w:rPr>
        <w:t xml:space="preserve"> </w:t>
      </w:r>
      <w:r w:rsidRPr="00BE096E">
        <w:rPr>
          <w:rFonts w:ascii="Times New Roman" w:eastAsia="Calibri" w:hAnsi="Times New Roman" w:cs="Times New Roman"/>
          <w:sz w:val="28"/>
          <w:szCs w:val="28"/>
        </w:rPr>
        <w:t>снижение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r w:rsidR="00C43F7C" w:rsidRPr="00BE096E">
        <w:rPr>
          <w:rFonts w:ascii="Times New Roman" w:eastAsia="Calibri" w:hAnsi="Times New Roman" w:cs="Times New Roman"/>
          <w:sz w:val="28"/>
          <w:szCs w:val="28"/>
        </w:rPr>
        <w:t xml:space="preserve"> </w:t>
      </w:r>
    </w:p>
    <w:p w14:paraId="5DA0A6C2" w14:textId="77777777" w:rsidR="00256153" w:rsidRPr="00BE096E" w:rsidRDefault="00256153" w:rsidP="002845C8">
      <w:pPr>
        <w:autoSpaceDE w:val="0"/>
        <w:autoSpaceDN w:val="0"/>
        <w:adjustRightInd w:val="0"/>
        <w:spacing w:after="0" w:line="360" w:lineRule="auto"/>
        <w:ind w:firstLine="709"/>
        <w:jc w:val="both"/>
        <w:rPr>
          <w:rFonts w:ascii="Times New Roman" w:eastAsia="Times New Roman" w:hAnsi="Times New Roman" w:cs="Times New Roman"/>
          <w:snapToGrid w:val="0"/>
          <w:sz w:val="28"/>
          <w:szCs w:val="28"/>
          <w:lang w:eastAsia="ru-RU"/>
        </w:rPr>
      </w:pPr>
      <w:r w:rsidRPr="00BE096E">
        <w:rPr>
          <w:rFonts w:ascii="Times New Roman" w:eastAsia="Times New Roman" w:hAnsi="Times New Roman" w:cs="Times New Roman"/>
          <w:snapToGrid w:val="0"/>
          <w:sz w:val="28"/>
          <w:szCs w:val="28"/>
          <w:lang w:eastAsia="ru-RU"/>
        </w:rPr>
        <w:t xml:space="preserve">дополнительная экономия </w:t>
      </w:r>
      <w:r w:rsidR="00241044" w:rsidRPr="00241044">
        <w:rPr>
          <w:rFonts w:ascii="Times New Roman" w:eastAsia="Times New Roman" w:hAnsi="Times New Roman" w:cs="Times New Roman"/>
          <w:snapToGrid w:val="0"/>
          <w:sz w:val="28"/>
          <w:szCs w:val="28"/>
          <w:lang w:eastAsia="ru-RU"/>
        </w:rPr>
        <w:t xml:space="preserve">бюджетных и иных </w:t>
      </w:r>
      <w:r w:rsidRPr="00BE096E">
        <w:rPr>
          <w:rFonts w:ascii="Times New Roman" w:eastAsia="Times New Roman" w:hAnsi="Times New Roman" w:cs="Times New Roman"/>
          <w:snapToGrid w:val="0"/>
          <w:sz w:val="28"/>
          <w:szCs w:val="28"/>
          <w:lang w:eastAsia="ru-RU"/>
        </w:rPr>
        <w:t xml:space="preserve">средств, определяемая расчетом в качестве дополнительной выгоды, в том числе за счет закупок </w:t>
      </w:r>
      <w:r w:rsidRPr="00BE096E">
        <w:rPr>
          <w:rFonts w:ascii="Times New Roman" w:eastAsia="Calibri" w:hAnsi="Times New Roman" w:cs="Times New Roman"/>
          <w:sz w:val="28"/>
          <w:szCs w:val="28"/>
        </w:rPr>
        <w:t>инновационной и высокотехнологичной продукции</w:t>
      </w:r>
      <w:r w:rsidR="005E6232">
        <w:rPr>
          <w:rFonts w:ascii="Times New Roman" w:eastAsia="Calibri" w:hAnsi="Times New Roman" w:cs="Times New Roman"/>
          <w:sz w:val="28"/>
          <w:szCs w:val="28"/>
        </w:rPr>
        <w:t xml:space="preserve">, </w:t>
      </w:r>
      <w:r w:rsidRPr="00BE096E">
        <w:rPr>
          <w:rFonts w:ascii="Times New Roman" w:eastAsia="Times New Roman" w:hAnsi="Times New Roman" w:cs="Times New Roman"/>
          <w:snapToGrid w:val="0"/>
          <w:sz w:val="28"/>
          <w:szCs w:val="28"/>
          <w:lang w:eastAsia="ru-RU"/>
        </w:rPr>
        <w:t>полученная за счет дополнительных сервисных услуг, более высоких качественных характеристик и функциональных показателей продукции по сравнению с обычными, более низких последующих эксплуатационных расходов по сравнению с обычными, более длительного срока гарантийного обслуживания (опреде</w:t>
      </w:r>
      <w:r w:rsidR="005E6232">
        <w:rPr>
          <w:rFonts w:ascii="Times New Roman" w:eastAsia="Times New Roman" w:hAnsi="Times New Roman" w:cs="Times New Roman"/>
          <w:snapToGrid w:val="0"/>
          <w:sz w:val="28"/>
          <w:szCs w:val="28"/>
          <w:lang w:eastAsia="ru-RU"/>
        </w:rPr>
        <w:t>ляется при наличии возможности).</w:t>
      </w:r>
      <w:r w:rsidRPr="00BE096E">
        <w:rPr>
          <w:rFonts w:ascii="Times New Roman" w:eastAsia="Times New Roman" w:hAnsi="Times New Roman" w:cs="Times New Roman"/>
          <w:snapToGrid w:val="0"/>
          <w:sz w:val="28"/>
          <w:szCs w:val="28"/>
          <w:lang w:eastAsia="ru-RU"/>
        </w:rPr>
        <w:t xml:space="preserve"> </w:t>
      </w:r>
    </w:p>
    <w:p w14:paraId="5DA0A6C3" w14:textId="77777777" w:rsidR="00955FD9" w:rsidRPr="00BE096E" w:rsidRDefault="00274484" w:rsidP="002845C8">
      <w:pPr>
        <w:spacing w:after="0" w:line="360" w:lineRule="auto"/>
        <w:ind w:firstLine="709"/>
        <w:jc w:val="both"/>
        <w:rPr>
          <w:rFonts w:ascii="Times New Roman" w:eastAsia="Times New Roman" w:hAnsi="Times New Roman" w:cs="Times New Roman"/>
          <w:snapToGrid w:val="0"/>
          <w:sz w:val="28"/>
          <w:szCs w:val="28"/>
          <w:lang w:eastAsia="ru-RU"/>
        </w:rPr>
      </w:pPr>
      <w:r w:rsidRPr="00BE096E">
        <w:rPr>
          <w:rFonts w:ascii="Times New Roman" w:eastAsia="Times New Roman" w:hAnsi="Times New Roman" w:cs="Times New Roman"/>
          <w:snapToGrid w:val="0"/>
          <w:sz w:val="28"/>
          <w:szCs w:val="28"/>
          <w:lang w:eastAsia="ru-RU"/>
        </w:rPr>
        <w:t>4</w:t>
      </w:r>
      <w:r w:rsidR="00735BCE" w:rsidRPr="00BE096E">
        <w:rPr>
          <w:rFonts w:ascii="Times New Roman" w:eastAsia="Times New Roman" w:hAnsi="Times New Roman" w:cs="Times New Roman"/>
          <w:snapToGrid w:val="0"/>
          <w:sz w:val="28"/>
          <w:szCs w:val="28"/>
          <w:lang w:eastAsia="ru-RU"/>
        </w:rPr>
        <w:t>.2.5.3</w:t>
      </w:r>
      <w:r w:rsidR="001A5E86" w:rsidRPr="00BE096E">
        <w:rPr>
          <w:rFonts w:ascii="Times New Roman" w:eastAsia="Times New Roman" w:hAnsi="Times New Roman" w:cs="Times New Roman"/>
          <w:snapToGrid w:val="0"/>
          <w:sz w:val="28"/>
          <w:szCs w:val="28"/>
          <w:lang w:eastAsia="ru-RU"/>
        </w:rPr>
        <w:t>.</w:t>
      </w:r>
      <w:r w:rsidR="00FF6803">
        <w:rPr>
          <w:rFonts w:ascii="Times New Roman" w:eastAsia="Times New Roman" w:hAnsi="Times New Roman" w:cs="Times New Roman"/>
          <w:snapToGrid w:val="0"/>
          <w:sz w:val="28"/>
          <w:szCs w:val="28"/>
          <w:lang w:eastAsia="ru-RU"/>
        </w:rPr>
        <w:t xml:space="preserve"> </w:t>
      </w:r>
      <w:r w:rsidR="00955FD9" w:rsidRPr="00BE096E">
        <w:rPr>
          <w:rFonts w:ascii="Times New Roman" w:eastAsia="Times New Roman" w:hAnsi="Times New Roman" w:cs="Times New Roman"/>
          <w:snapToGrid w:val="0"/>
          <w:sz w:val="28"/>
          <w:szCs w:val="28"/>
          <w:lang w:eastAsia="ru-RU"/>
        </w:rPr>
        <w:t xml:space="preserve">В процессе анализа эффективности расходов на закупки инспекторы оценивают отдельные процессы и всю систему закупок товаров, работ, услуг в целом, которая действует у объекта аудита (контроля), определяют степень ее влияния на эффективность расходования </w:t>
      </w:r>
      <w:r w:rsidR="00550269" w:rsidRPr="00241044">
        <w:rPr>
          <w:rFonts w:ascii="Times New Roman" w:eastAsia="Times New Roman" w:hAnsi="Times New Roman" w:cs="Times New Roman"/>
          <w:snapToGrid w:val="0"/>
          <w:sz w:val="28"/>
          <w:szCs w:val="28"/>
          <w:lang w:eastAsia="ru-RU"/>
        </w:rPr>
        <w:t xml:space="preserve">бюджетных и иных </w:t>
      </w:r>
      <w:r w:rsidR="00955FD9" w:rsidRPr="00BE096E">
        <w:rPr>
          <w:rFonts w:ascii="Times New Roman" w:eastAsia="Times New Roman" w:hAnsi="Times New Roman" w:cs="Times New Roman"/>
          <w:snapToGrid w:val="0"/>
          <w:sz w:val="28"/>
          <w:szCs w:val="28"/>
          <w:lang w:eastAsia="ru-RU"/>
        </w:rPr>
        <w:t>средств, анализируют фактическое использование приобрет</w:t>
      </w:r>
      <w:r w:rsidR="00256153" w:rsidRPr="00BE096E">
        <w:rPr>
          <w:rFonts w:ascii="Times New Roman" w:eastAsia="Times New Roman" w:hAnsi="Times New Roman" w:cs="Times New Roman"/>
          <w:snapToGrid w:val="0"/>
          <w:sz w:val="28"/>
          <w:szCs w:val="28"/>
          <w:lang w:eastAsia="ru-RU"/>
        </w:rPr>
        <w:t>енных</w:t>
      </w:r>
      <w:r w:rsidR="00955FD9" w:rsidRPr="00BE096E">
        <w:rPr>
          <w:rFonts w:ascii="Times New Roman" w:eastAsia="Times New Roman" w:hAnsi="Times New Roman" w:cs="Times New Roman"/>
          <w:snapToGrid w:val="0"/>
          <w:sz w:val="28"/>
          <w:szCs w:val="28"/>
          <w:lang w:eastAsia="ru-RU"/>
        </w:rPr>
        <w:t xml:space="preserve"> товаров, работ, услуг объектом аудита (контроля).  </w:t>
      </w:r>
    </w:p>
    <w:p w14:paraId="5DA0A6C4" w14:textId="77777777" w:rsidR="00955FD9" w:rsidRPr="00BE096E" w:rsidRDefault="00955FD9" w:rsidP="002845C8">
      <w:pPr>
        <w:spacing w:after="0" w:line="360" w:lineRule="auto"/>
        <w:ind w:firstLine="709"/>
        <w:jc w:val="both"/>
        <w:rPr>
          <w:rFonts w:ascii="Times New Roman" w:eastAsia="Times New Roman" w:hAnsi="Times New Roman" w:cs="Times New Roman"/>
          <w:sz w:val="28"/>
          <w:szCs w:val="24"/>
          <w:lang w:eastAsia="ru-RU"/>
        </w:rPr>
      </w:pPr>
      <w:r w:rsidRPr="00BE096E">
        <w:rPr>
          <w:rFonts w:ascii="Times New Roman" w:eastAsia="Times New Roman" w:hAnsi="Times New Roman" w:cs="Times New Roman"/>
          <w:sz w:val="28"/>
          <w:szCs w:val="24"/>
          <w:lang w:eastAsia="ru-RU"/>
        </w:rPr>
        <w:t xml:space="preserve">Определяются наличие, надежность и результативность функционирования ведомственного контроля в сфере закупок, его способность обеспечивать в должной мере достижение запланированных результатов использования </w:t>
      </w:r>
      <w:r w:rsidR="00550269" w:rsidRPr="00241044">
        <w:rPr>
          <w:rFonts w:ascii="Times New Roman" w:eastAsia="Times New Roman" w:hAnsi="Times New Roman" w:cs="Times New Roman"/>
          <w:snapToGrid w:val="0"/>
          <w:sz w:val="28"/>
          <w:szCs w:val="28"/>
          <w:lang w:eastAsia="ru-RU"/>
        </w:rPr>
        <w:t xml:space="preserve">бюджетных и иных </w:t>
      </w:r>
      <w:r w:rsidRPr="00BE096E">
        <w:rPr>
          <w:rFonts w:ascii="Times New Roman" w:eastAsia="Times New Roman" w:hAnsi="Times New Roman" w:cs="Times New Roman"/>
          <w:sz w:val="28"/>
          <w:szCs w:val="24"/>
          <w:lang w:eastAsia="ru-RU"/>
        </w:rPr>
        <w:t>средств.</w:t>
      </w:r>
    </w:p>
    <w:p w14:paraId="5DA0A6C5" w14:textId="77777777" w:rsidR="0028283F" w:rsidRPr="0028283F" w:rsidRDefault="0028283F" w:rsidP="0028283F">
      <w:pPr>
        <w:tabs>
          <w:tab w:val="left" w:pos="2127"/>
        </w:tabs>
        <w:spacing w:after="0" w:line="360" w:lineRule="auto"/>
        <w:ind w:firstLine="709"/>
        <w:jc w:val="both"/>
        <w:rPr>
          <w:rFonts w:ascii="Times New Roman" w:eastAsia="Times New Roman" w:hAnsi="Times New Roman" w:cs="Times New Roman"/>
          <w:color w:val="FF0000"/>
          <w:sz w:val="28"/>
          <w:szCs w:val="28"/>
        </w:rPr>
      </w:pPr>
      <w:r w:rsidRPr="0028283F">
        <w:rPr>
          <w:rFonts w:ascii="Times New Roman" w:eastAsia="Times New Roman" w:hAnsi="Times New Roman" w:cs="Times New Roman"/>
          <w:snapToGrid w:val="0"/>
          <w:sz w:val="28"/>
          <w:szCs w:val="28"/>
          <w:lang w:eastAsia="ru-RU"/>
        </w:rPr>
        <w:t xml:space="preserve">4.2.5.4. Для вывода о неэффективности закупок должны быть получены доказательства того, что существует (существовала) возможность закупки идентичных или однородных товаров (работ, услуг) по меньшей цене либо закупки товаров (работ, услуг) с более высокими характеристиками по такой же или меньшей цене. При наличии доказательств неиспользования приобретенного имущества по прямому назначению в течение длительного </w:t>
      </w:r>
      <w:r w:rsidRPr="0028283F">
        <w:rPr>
          <w:rFonts w:ascii="Times New Roman" w:eastAsia="Times New Roman" w:hAnsi="Times New Roman" w:cs="Times New Roman"/>
          <w:snapToGrid w:val="0"/>
          <w:sz w:val="28"/>
          <w:szCs w:val="28"/>
          <w:lang w:eastAsia="ru-RU"/>
        </w:rPr>
        <w:lastRenderedPageBreak/>
        <w:t>времени (одного года) также может быть сделан вывод о неэффективности закупок. Кроме того может проводиться анализ условий транспортировки и хранения закупаемых товаров, результатов работ, услуг (в части обеспечения их сохранности, отсутствия излишних запасов), способов использования результатов закупок в деятельности заказчиков (в части влияния на достижение целей и результатов указанной деятельности, отсутствия избыточных потребительских свойств). Показатели экономии (снижения цены) и конкуренции (количества независимых участников) при осуществлении закупок, степени (доли) использования выделенных средств, результативности (достижения целей) закупок могут использоваться при оценке эффективности расходов на закупки</w:t>
      </w:r>
      <w:r>
        <w:rPr>
          <w:rFonts w:ascii="Times New Roman" w:eastAsia="Times New Roman" w:hAnsi="Times New Roman" w:cs="Times New Roman"/>
          <w:snapToGrid w:val="0"/>
          <w:sz w:val="28"/>
          <w:szCs w:val="28"/>
          <w:lang w:eastAsia="ru-RU"/>
        </w:rPr>
        <w:t>.</w:t>
      </w:r>
    </w:p>
    <w:p w14:paraId="5DA0A6C6" w14:textId="77777777" w:rsidR="00955FD9" w:rsidRPr="00BE096E" w:rsidRDefault="00274484" w:rsidP="002845C8">
      <w:pPr>
        <w:autoSpaceDE w:val="0"/>
        <w:autoSpaceDN w:val="0"/>
        <w:adjustRightInd w:val="0"/>
        <w:spacing w:after="0" w:line="360" w:lineRule="auto"/>
        <w:ind w:firstLine="709"/>
        <w:jc w:val="both"/>
        <w:rPr>
          <w:rFonts w:ascii="Times New Roman" w:eastAsia="Times New Roman" w:hAnsi="Times New Roman" w:cs="Times New Roman"/>
          <w:snapToGrid w:val="0"/>
          <w:sz w:val="28"/>
          <w:szCs w:val="28"/>
          <w:lang w:eastAsia="ru-RU"/>
        </w:rPr>
      </w:pPr>
      <w:r w:rsidRPr="00BE096E">
        <w:rPr>
          <w:rFonts w:ascii="Times New Roman" w:eastAsia="Times New Roman" w:hAnsi="Times New Roman" w:cs="Times New Roman"/>
          <w:snapToGrid w:val="0"/>
          <w:sz w:val="28"/>
          <w:szCs w:val="28"/>
          <w:lang w:eastAsia="ru-RU"/>
        </w:rPr>
        <w:t>4</w:t>
      </w:r>
      <w:r w:rsidR="00735BCE" w:rsidRPr="00BE096E">
        <w:rPr>
          <w:rFonts w:ascii="Times New Roman" w:eastAsia="Times New Roman" w:hAnsi="Times New Roman" w:cs="Times New Roman"/>
          <w:snapToGrid w:val="0"/>
          <w:sz w:val="28"/>
          <w:szCs w:val="28"/>
          <w:lang w:eastAsia="ru-RU"/>
        </w:rPr>
        <w:t>.2.5.5</w:t>
      </w:r>
      <w:r w:rsidR="001A5E86" w:rsidRPr="00BE096E">
        <w:rPr>
          <w:rFonts w:ascii="Times New Roman" w:eastAsia="Times New Roman" w:hAnsi="Times New Roman" w:cs="Times New Roman"/>
          <w:snapToGrid w:val="0"/>
          <w:sz w:val="28"/>
          <w:szCs w:val="28"/>
          <w:lang w:eastAsia="ru-RU"/>
        </w:rPr>
        <w:t>.</w:t>
      </w:r>
      <w:r w:rsidR="00FF6803">
        <w:rPr>
          <w:rFonts w:ascii="Times New Roman" w:eastAsia="Times New Roman" w:hAnsi="Times New Roman" w:cs="Times New Roman"/>
          <w:snapToGrid w:val="0"/>
          <w:sz w:val="28"/>
          <w:szCs w:val="28"/>
          <w:lang w:eastAsia="ru-RU"/>
        </w:rPr>
        <w:t xml:space="preserve"> </w:t>
      </w:r>
      <w:r w:rsidR="00955FD9" w:rsidRPr="00BE096E">
        <w:rPr>
          <w:rFonts w:ascii="Times New Roman" w:eastAsia="Times New Roman" w:hAnsi="Times New Roman" w:cs="Times New Roman"/>
          <w:snapToGrid w:val="0"/>
          <w:sz w:val="28"/>
          <w:szCs w:val="28"/>
          <w:lang w:eastAsia="ru-RU"/>
        </w:rPr>
        <w:t xml:space="preserve">Анализ и оценка эффективности расходов на закупки  осуществляются с учетом </w:t>
      </w:r>
      <w:r w:rsidR="00745868" w:rsidRPr="00BE096E">
        <w:rPr>
          <w:rFonts w:ascii="Times New Roman" w:eastAsia="Times New Roman" w:hAnsi="Times New Roman" w:cs="Times New Roman"/>
          <w:snapToGrid w:val="0"/>
          <w:sz w:val="28"/>
          <w:szCs w:val="28"/>
          <w:lang w:eastAsia="ru-RU"/>
        </w:rPr>
        <w:t>положений с</w:t>
      </w:r>
      <w:r w:rsidR="00955FD9" w:rsidRPr="00BE096E">
        <w:rPr>
          <w:rFonts w:ascii="Times New Roman" w:eastAsia="Times New Roman" w:hAnsi="Times New Roman" w:cs="Times New Roman"/>
          <w:snapToGrid w:val="0"/>
          <w:sz w:val="28"/>
          <w:szCs w:val="28"/>
          <w:lang w:eastAsia="ru-RU"/>
        </w:rPr>
        <w:t>тандарт</w:t>
      </w:r>
      <w:r w:rsidR="00745868" w:rsidRPr="00BE096E">
        <w:rPr>
          <w:rFonts w:ascii="Times New Roman" w:eastAsia="Times New Roman" w:hAnsi="Times New Roman" w:cs="Times New Roman"/>
          <w:snapToGrid w:val="0"/>
          <w:sz w:val="28"/>
          <w:szCs w:val="28"/>
          <w:lang w:eastAsia="ru-RU"/>
        </w:rPr>
        <w:t>а</w:t>
      </w:r>
      <w:r w:rsidR="00955FD9" w:rsidRPr="00BE096E">
        <w:rPr>
          <w:rFonts w:ascii="Times New Roman" w:eastAsia="Times New Roman" w:hAnsi="Times New Roman" w:cs="Times New Roman"/>
          <w:snapToGrid w:val="0"/>
          <w:sz w:val="28"/>
          <w:szCs w:val="28"/>
          <w:lang w:eastAsia="ru-RU"/>
        </w:rPr>
        <w:t xml:space="preserve"> </w:t>
      </w:r>
      <w:r w:rsidR="00CB5569" w:rsidRPr="00BE096E">
        <w:rPr>
          <w:rFonts w:ascii="Times New Roman" w:eastAsia="Times New Roman" w:hAnsi="Times New Roman" w:cs="Times New Roman"/>
          <w:snapToGrid w:val="0"/>
          <w:sz w:val="28"/>
          <w:szCs w:val="28"/>
          <w:lang w:eastAsia="ru-RU"/>
        </w:rPr>
        <w:t>внешнего государственного аудита (контроля) Счетной палаты, определяющего общие требования, правила и процедуры осуществления аудита эффективности.</w:t>
      </w:r>
    </w:p>
    <w:p w14:paraId="5DA0A6C7" w14:textId="77777777" w:rsidR="00274484" w:rsidRPr="00BE096E" w:rsidRDefault="00274484" w:rsidP="002845C8">
      <w:pPr>
        <w:tabs>
          <w:tab w:val="left" w:pos="851"/>
        </w:tabs>
        <w:spacing w:after="0" w:line="240" w:lineRule="auto"/>
        <w:jc w:val="center"/>
        <w:rPr>
          <w:rFonts w:ascii="Times New Roman" w:eastAsia="Times New Roman" w:hAnsi="Times New Roman" w:cs="Times New Roman"/>
          <w:sz w:val="28"/>
          <w:szCs w:val="28"/>
          <w:lang w:eastAsia="ru-RU"/>
        </w:rPr>
      </w:pPr>
    </w:p>
    <w:p w14:paraId="5DA0A6C8" w14:textId="77777777" w:rsidR="0025235D" w:rsidRPr="00BE096E" w:rsidRDefault="00745868" w:rsidP="00026C9D">
      <w:pPr>
        <w:pStyle w:val="a8"/>
        <w:numPr>
          <w:ilvl w:val="1"/>
          <w:numId w:val="18"/>
        </w:numPr>
        <w:tabs>
          <w:tab w:val="left" w:pos="0"/>
        </w:tabs>
        <w:spacing w:after="0" w:line="240" w:lineRule="auto"/>
        <w:ind w:left="0" w:firstLine="0"/>
        <w:jc w:val="center"/>
        <w:outlineLvl w:val="0"/>
        <w:rPr>
          <w:rFonts w:ascii="Times New Roman" w:eastAsia="Times New Roman" w:hAnsi="Times New Roman" w:cs="Times New Roman"/>
          <w:b/>
          <w:sz w:val="28"/>
          <w:szCs w:val="28"/>
          <w:lang w:eastAsia="ru-RU"/>
        </w:rPr>
      </w:pPr>
      <w:r w:rsidRPr="00BE096E">
        <w:rPr>
          <w:rFonts w:ascii="Times New Roman" w:eastAsia="Times New Roman" w:hAnsi="Times New Roman" w:cs="Times New Roman"/>
          <w:b/>
          <w:sz w:val="28"/>
          <w:szCs w:val="28"/>
          <w:lang w:eastAsia="ru-RU"/>
        </w:rPr>
        <w:t>Подведение итогов контрольного мероприятия</w:t>
      </w:r>
    </w:p>
    <w:p w14:paraId="5DA0A6C9" w14:textId="77777777" w:rsidR="0040384D" w:rsidRPr="00BE096E" w:rsidRDefault="0040384D" w:rsidP="002845C8">
      <w:pPr>
        <w:tabs>
          <w:tab w:val="left" w:pos="0"/>
        </w:tabs>
        <w:spacing w:after="0" w:line="360" w:lineRule="auto"/>
        <w:contextualSpacing/>
        <w:jc w:val="center"/>
        <w:outlineLvl w:val="0"/>
        <w:rPr>
          <w:rFonts w:ascii="Times New Roman" w:eastAsia="Times New Roman" w:hAnsi="Times New Roman" w:cs="Times New Roman"/>
          <w:b/>
          <w:sz w:val="28"/>
          <w:szCs w:val="28"/>
          <w:lang w:eastAsia="ru-RU"/>
        </w:rPr>
      </w:pPr>
    </w:p>
    <w:p w14:paraId="5DA0A6CA" w14:textId="77777777" w:rsidR="00955FD9" w:rsidRPr="00BE096E" w:rsidRDefault="00C26E69" w:rsidP="002845C8">
      <w:pPr>
        <w:tabs>
          <w:tab w:val="left" w:pos="0"/>
        </w:tabs>
        <w:spacing w:after="0" w:line="360" w:lineRule="auto"/>
        <w:ind w:firstLine="709"/>
        <w:jc w:val="both"/>
        <w:outlineLvl w:val="0"/>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При подведении итогов контрольного мероприятия</w:t>
      </w:r>
      <w:r w:rsidR="00955FD9" w:rsidRPr="00BE096E">
        <w:rPr>
          <w:rFonts w:ascii="Times New Roman" w:eastAsia="Times New Roman" w:hAnsi="Times New Roman" w:cs="Times New Roman"/>
          <w:sz w:val="28"/>
          <w:szCs w:val="28"/>
          <w:lang w:eastAsia="ru-RU"/>
        </w:rPr>
        <w:t xml:space="preserve"> обобщаются результаты проведения аудита, подготавливается отчет о проведенном аудит</w:t>
      </w:r>
      <w:r w:rsidR="005E6232">
        <w:rPr>
          <w:rFonts w:ascii="Times New Roman" w:eastAsia="Times New Roman" w:hAnsi="Times New Roman" w:cs="Times New Roman"/>
          <w:sz w:val="28"/>
          <w:szCs w:val="28"/>
          <w:lang w:eastAsia="ru-RU"/>
        </w:rPr>
        <w:t>е</w:t>
      </w:r>
      <w:r w:rsidR="00955FD9" w:rsidRPr="00BE096E">
        <w:rPr>
          <w:rFonts w:ascii="Times New Roman" w:eastAsia="Times New Roman" w:hAnsi="Times New Roman" w:cs="Times New Roman"/>
          <w:sz w:val="28"/>
          <w:szCs w:val="28"/>
          <w:lang w:eastAsia="ru-RU"/>
        </w:rPr>
        <w:t>, в том числе устанавливаются причины выявленных отклонений, нарушений и недостатков, подготавливаются предложения (рекомендации), направленные на их устранение.</w:t>
      </w:r>
    </w:p>
    <w:p w14:paraId="5DA0A6CB" w14:textId="77777777" w:rsidR="00955FD9" w:rsidRPr="00BE096E" w:rsidRDefault="00955FD9" w:rsidP="002845C8">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Отчет о результатах контрольного мероприятия должен содержать подробную информацию о выявленных нарушениях законодательства</w:t>
      </w:r>
      <w:r w:rsidR="005E6232">
        <w:rPr>
          <w:rFonts w:ascii="Times New Roman" w:eastAsia="Times New Roman" w:hAnsi="Times New Roman" w:cs="Times New Roman"/>
          <w:sz w:val="28"/>
          <w:szCs w:val="28"/>
          <w:lang w:eastAsia="ru-RU"/>
        </w:rPr>
        <w:t xml:space="preserve"> Российской Федерации</w:t>
      </w:r>
      <w:r w:rsidRPr="00BE096E">
        <w:rPr>
          <w:rFonts w:ascii="Times New Roman" w:eastAsia="Calibri" w:hAnsi="Times New Roman" w:cs="Times New Roman"/>
          <w:sz w:val="28"/>
          <w:szCs w:val="28"/>
        </w:rPr>
        <w:t xml:space="preserve">, целесообразности, обоснованности, своевременности, </w:t>
      </w:r>
      <w:r w:rsidR="005E6232">
        <w:rPr>
          <w:rFonts w:ascii="Times New Roman" w:eastAsia="Calibri" w:hAnsi="Times New Roman" w:cs="Times New Roman"/>
          <w:sz w:val="28"/>
          <w:szCs w:val="28"/>
        </w:rPr>
        <w:t xml:space="preserve">об </w:t>
      </w:r>
      <w:r w:rsidRPr="00BE096E">
        <w:rPr>
          <w:rFonts w:ascii="Times New Roman" w:eastAsia="Calibri" w:hAnsi="Times New Roman" w:cs="Times New Roman"/>
          <w:sz w:val="28"/>
          <w:szCs w:val="28"/>
        </w:rPr>
        <w:t xml:space="preserve">эффективности и </w:t>
      </w:r>
      <w:r w:rsidR="005E6232">
        <w:rPr>
          <w:rFonts w:ascii="Times New Roman" w:eastAsia="Calibri" w:hAnsi="Times New Roman" w:cs="Times New Roman"/>
          <w:sz w:val="28"/>
          <w:szCs w:val="28"/>
        </w:rPr>
        <w:t xml:space="preserve">о </w:t>
      </w:r>
      <w:r w:rsidRPr="00BE096E">
        <w:rPr>
          <w:rFonts w:ascii="Times New Roman" w:eastAsia="Calibri" w:hAnsi="Times New Roman" w:cs="Times New Roman"/>
          <w:sz w:val="28"/>
          <w:szCs w:val="28"/>
        </w:rPr>
        <w:t>результативности расходов на закупки</w:t>
      </w:r>
      <w:r w:rsidR="00C26E69" w:rsidRPr="00BE096E">
        <w:rPr>
          <w:rFonts w:ascii="Times New Roman" w:eastAsia="Times New Roman" w:hAnsi="Times New Roman" w:cs="Times New Roman"/>
          <w:sz w:val="28"/>
          <w:szCs w:val="28"/>
          <w:lang w:eastAsia="ru-RU"/>
        </w:rPr>
        <w:t xml:space="preserve"> товаров, работ, услуг.</w:t>
      </w:r>
    </w:p>
    <w:p w14:paraId="5DA0A6CC" w14:textId="77777777" w:rsidR="00E20247" w:rsidRPr="00BE096E" w:rsidRDefault="00E20247" w:rsidP="002845C8">
      <w:pPr>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 xml:space="preserve">В случае, если в ходе </w:t>
      </w:r>
      <w:r w:rsidR="0019233A">
        <w:rPr>
          <w:rFonts w:ascii="Times New Roman" w:eastAsia="Times New Roman" w:hAnsi="Times New Roman" w:cs="Times New Roman"/>
          <w:sz w:val="28"/>
          <w:szCs w:val="28"/>
          <w:lang w:eastAsia="ru-RU"/>
        </w:rPr>
        <w:t>аудита</w:t>
      </w:r>
      <w:r w:rsidRPr="00BE096E">
        <w:rPr>
          <w:rFonts w:ascii="Times New Roman" w:eastAsia="Times New Roman" w:hAnsi="Times New Roman" w:cs="Times New Roman"/>
          <w:sz w:val="28"/>
          <w:szCs w:val="28"/>
          <w:lang w:eastAsia="ru-RU"/>
        </w:rPr>
        <w:t xml:space="preserve"> выявлены </w:t>
      </w:r>
      <w:r w:rsidRPr="00BE096E">
        <w:rPr>
          <w:rFonts w:ascii="Times New Roman" w:eastAsia="Calibri" w:hAnsi="Times New Roman" w:cs="Times New Roman"/>
          <w:sz w:val="28"/>
          <w:szCs w:val="28"/>
        </w:rPr>
        <w:t>отклонения, нарушения и недостатки</w:t>
      </w:r>
      <w:r w:rsidRPr="00BE096E">
        <w:rPr>
          <w:rFonts w:ascii="Times New Roman" w:eastAsia="Times New Roman" w:hAnsi="Times New Roman" w:cs="Times New Roman"/>
          <w:sz w:val="28"/>
          <w:szCs w:val="28"/>
          <w:lang w:eastAsia="ru-RU"/>
        </w:rPr>
        <w:t xml:space="preserve">, а сделанные выводы указывают на возможность существенно </w:t>
      </w:r>
      <w:r w:rsidRPr="00BE096E">
        <w:rPr>
          <w:rFonts w:ascii="Times New Roman" w:eastAsia="Times New Roman" w:hAnsi="Times New Roman" w:cs="Times New Roman"/>
          <w:sz w:val="28"/>
          <w:szCs w:val="28"/>
          <w:lang w:eastAsia="ru-RU"/>
        </w:rPr>
        <w:lastRenderedPageBreak/>
        <w:t xml:space="preserve">повысить качество и результаты работы объектов аудита (контроля) в сфере закупок, необходимо подготовить соответствующие </w:t>
      </w:r>
      <w:r w:rsidRPr="00BE096E">
        <w:rPr>
          <w:rFonts w:ascii="Times New Roman" w:eastAsia="Calibri" w:hAnsi="Times New Roman" w:cs="Times New Roman"/>
          <w:sz w:val="28"/>
          <w:szCs w:val="28"/>
        </w:rPr>
        <w:t>предложения, направленные на их устранение и на совершенствование</w:t>
      </w:r>
      <w:r w:rsidRPr="00BE096E">
        <w:rPr>
          <w:rFonts w:ascii="Times New Roman" w:eastAsia="Times New Roman" w:hAnsi="Times New Roman" w:cs="Times New Roman"/>
          <w:sz w:val="28"/>
          <w:szCs w:val="28"/>
          <w:lang w:eastAsia="ru-RU"/>
        </w:rPr>
        <w:t xml:space="preserve"> деятельности объекта аудита (контроля) в сфере закупок, которые включаются в отчет о результатах аудита в сфере закупок, а также направляются в виде представления, предписания объекту аудита (контроля).</w:t>
      </w:r>
    </w:p>
    <w:p w14:paraId="5DA0A6CD" w14:textId="77777777" w:rsidR="00955FD9" w:rsidRPr="00BE096E" w:rsidRDefault="00955FD9" w:rsidP="002845C8">
      <w:pPr>
        <w:autoSpaceDE w:val="0"/>
        <w:autoSpaceDN w:val="0"/>
        <w:adjustRightInd w:val="0"/>
        <w:spacing w:after="0" w:line="360" w:lineRule="auto"/>
        <w:ind w:firstLine="709"/>
        <w:jc w:val="both"/>
        <w:rPr>
          <w:rFonts w:ascii="Times New Roman" w:eastAsia="Calibri" w:hAnsi="Times New Roman" w:cs="Times New Roman"/>
          <w:sz w:val="28"/>
          <w:szCs w:val="28"/>
        </w:rPr>
      </w:pPr>
      <w:r w:rsidRPr="00BE096E">
        <w:rPr>
          <w:rFonts w:ascii="Times New Roman" w:eastAsia="Times New Roman" w:hAnsi="Times New Roman" w:cs="Times New Roman"/>
          <w:sz w:val="28"/>
          <w:szCs w:val="28"/>
          <w:lang w:eastAsia="ru-RU"/>
        </w:rPr>
        <w:t xml:space="preserve">Отчет о результатах контрольного мероприятия может включать предложения (рекомендации), направленные </w:t>
      </w:r>
      <w:r w:rsidRPr="00BE096E">
        <w:rPr>
          <w:rFonts w:ascii="Times New Roman" w:eastAsia="Calibri" w:hAnsi="Times New Roman" w:cs="Times New Roman"/>
          <w:sz w:val="28"/>
          <w:szCs w:val="28"/>
        </w:rPr>
        <w:t>на совершенствование контрактной системы в сфере закупок.</w:t>
      </w:r>
    </w:p>
    <w:p w14:paraId="5DA0A6CE" w14:textId="77777777" w:rsidR="00274484" w:rsidRDefault="00955FD9" w:rsidP="002845C8">
      <w:pPr>
        <w:tabs>
          <w:tab w:val="left" w:pos="851"/>
        </w:tabs>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 xml:space="preserve">Общий порядок составления отчета об основных итогах контрольного мероприятия и форма отчета приведены в подразделе 6.3 </w:t>
      </w:r>
      <w:r w:rsidR="00256153" w:rsidRPr="00BE096E">
        <w:rPr>
          <w:rFonts w:ascii="Times New Roman" w:eastAsia="Times New Roman" w:hAnsi="Times New Roman" w:cs="Times New Roman"/>
          <w:sz w:val="28"/>
          <w:szCs w:val="28"/>
          <w:lang w:eastAsia="ru-RU"/>
        </w:rPr>
        <w:t xml:space="preserve">стандарта внешнего государственного аудита (контроля) </w:t>
      </w:r>
      <w:r w:rsidRPr="00BE096E">
        <w:rPr>
          <w:rFonts w:ascii="Times New Roman" w:eastAsia="Times New Roman" w:hAnsi="Times New Roman" w:cs="Times New Roman"/>
          <w:sz w:val="28"/>
          <w:szCs w:val="28"/>
          <w:lang w:eastAsia="ru-RU"/>
        </w:rPr>
        <w:t xml:space="preserve">СГА 101 «Общие правила проведения контрольного мероприятия». </w:t>
      </w:r>
    </w:p>
    <w:p w14:paraId="5DA0A6CF" w14:textId="77777777" w:rsidR="00F8199D" w:rsidRPr="00FF6803" w:rsidRDefault="00F8199D" w:rsidP="002845C8">
      <w:pPr>
        <w:tabs>
          <w:tab w:val="left" w:pos="851"/>
        </w:tabs>
        <w:spacing w:after="0" w:line="360" w:lineRule="auto"/>
        <w:ind w:firstLine="709"/>
        <w:jc w:val="both"/>
        <w:rPr>
          <w:rFonts w:ascii="Times New Roman" w:eastAsia="Times New Roman" w:hAnsi="Times New Roman" w:cs="Times New Roman"/>
          <w:sz w:val="20"/>
          <w:szCs w:val="20"/>
          <w:lang w:eastAsia="ru-RU"/>
        </w:rPr>
      </w:pPr>
    </w:p>
    <w:p w14:paraId="5DA0A6D0" w14:textId="77777777" w:rsidR="0025235D" w:rsidRPr="00BE096E" w:rsidRDefault="00517148" w:rsidP="002845C8">
      <w:pPr>
        <w:pStyle w:val="a8"/>
        <w:spacing w:after="0" w:line="240" w:lineRule="auto"/>
        <w:ind w:left="0"/>
        <w:jc w:val="center"/>
        <w:rPr>
          <w:rFonts w:ascii="Times New Roman" w:eastAsia="Times New Roman" w:hAnsi="Times New Roman" w:cs="Times New Roman"/>
          <w:b/>
          <w:sz w:val="28"/>
          <w:szCs w:val="28"/>
          <w:lang w:eastAsia="ru-RU"/>
        </w:rPr>
      </w:pPr>
      <w:r w:rsidRPr="00BE096E">
        <w:rPr>
          <w:rFonts w:ascii="Times New Roman" w:eastAsia="Times New Roman" w:hAnsi="Times New Roman" w:cs="Times New Roman"/>
          <w:b/>
          <w:sz w:val="28"/>
          <w:szCs w:val="28"/>
          <w:lang w:eastAsia="ru-RU"/>
        </w:rPr>
        <w:t xml:space="preserve">5. </w:t>
      </w:r>
      <w:r w:rsidR="00B54CD0" w:rsidRPr="00BE096E">
        <w:rPr>
          <w:rFonts w:ascii="Times New Roman" w:eastAsia="Times New Roman" w:hAnsi="Times New Roman" w:cs="Times New Roman"/>
          <w:b/>
          <w:sz w:val="28"/>
          <w:szCs w:val="28"/>
          <w:lang w:eastAsia="ru-RU"/>
        </w:rPr>
        <w:t>Экспертно-</w:t>
      </w:r>
      <w:r w:rsidR="00955FD9" w:rsidRPr="00BE096E">
        <w:rPr>
          <w:rFonts w:ascii="Times New Roman" w:eastAsia="Times New Roman" w:hAnsi="Times New Roman" w:cs="Times New Roman"/>
          <w:b/>
          <w:sz w:val="28"/>
          <w:szCs w:val="28"/>
          <w:lang w:eastAsia="ru-RU"/>
        </w:rPr>
        <w:t>аналитическая деятельность в рамках</w:t>
      </w:r>
    </w:p>
    <w:p w14:paraId="5DA0A6D1" w14:textId="77777777" w:rsidR="00517148" w:rsidRPr="00BE096E" w:rsidRDefault="00955FD9" w:rsidP="002845C8">
      <w:pPr>
        <w:spacing w:after="0" w:line="240" w:lineRule="auto"/>
        <w:jc w:val="center"/>
        <w:rPr>
          <w:rFonts w:ascii="Times New Roman" w:eastAsia="Times New Roman" w:hAnsi="Times New Roman" w:cs="Times New Roman"/>
          <w:b/>
          <w:sz w:val="28"/>
          <w:szCs w:val="28"/>
          <w:lang w:eastAsia="ru-RU"/>
        </w:rPr>
      </w:pPr>
      <w:r w:rsidRPr="00BE096E">
        <w:rPr>
          <w:rFonts w:ascii="Times New Roman" w:eastAsia="Times New Roman" w:hAnsi="Times New Roman" w:cs="Times New Roman"/>
          <w:b/>
          <w:sz w:val="28"/>
          <w:szCs w:val="28"/>
          <w:lang w:eastAsia="ru-RU"/>
        </w:rPr>
        <w:t>аудита в сфере закупок</w:t>
      </w:r>
    </w:p>
    <w:p w14:paraId="5DA0A6D2" w14:textId="77777777" w:rsidR="00A60CB7" w:rsidRPr="00FF6803" w:rsidRDefault="00A60CB7" w:rsidP="002845C8">
      <w:pPr>
        <w:spacing w:after="0" w:line="360" w:lineRule="auto"/>
        <w:jc w:val="center"/>
        <w:rPr>
          <w:rFonts w:ascii="Times New Roman" w:eastAsia="Times New Roman" w:hAnsi="Times New Roman" w:cs="Times New Roman"/>
          <w:b/>
          <w:sz w:val="24"/>
          <w:szCs w:val="24"/>
          <w:lang w:eastAsia="ru-RU"/>
        </w:rPr>
      </w:pPr>
    </w:p>
    <w:p w14:paraId="5DA0A6D3" w14:textId="77777777" w:rsidR="00032AEE" w:rsidRPr="00BE096E" w:rsidRDefault="00274484" w:rsidP="002845C8">
      <w:pPr>
        <w:autoSpaceDE w:val="0"/>
        <w:autoSpaceDN w:val="0"/>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t xml:space="preserve">5.1. </w:t>
      </w:r>
      <w:r w:rsidR="00032AEE" w:rsidRPr="00BE096E">
        <w:rPr>
          <w:rFonts w:ascii="Times New Roman" w:eastAsia="Calibri" w:hAnsi="Times New Roman" w:cs="Times New Roman"/>
          <w:sz w:val="28"/>
          <w:szCs w:val="28"/>
          <w:lang w:eastAsia="ru-RU"/>
        </w:rPr>
        <w:t xml:space="preserve">Проведение </w:t>
      </w:r>
      <w:r w:rsidR="00032AEE" w:rsidRPr="00BE096E">
        <w:rPr>
          <w:rFonts w:ascii="Times New Roman" w:eastAsia="Calibri" w:hAnsi="Times New Roman" w:cs="Times New Roman"/>
          <w:snapToGrid w:val="0"/>
          <w:sz w:val="28"/>
          <w:szCs w:val="28"/>
          <w:lang w:eastAsia="ru-RU"/>
        </w:rPr>
        <w:t>экспертно-аналитического</w:t>
      </w:r>
      <w:r w:rsidR="00032AEE" w:rsidRPr="00BE096E">
        <w:rPr>
          <w:rFonts w:ascii="Times New Roman" w:eastAsia="Calibri" w:hAnsi="Times New Roman" w:cs="Times New Roman"/>
          <w:sz w:val="28"/>
          <w:szCs w:val="28"/>
          <w:lang w:eastAsia="ru-RU"/>
        </w:rPr>
        <w:t xml:space="preserve"> мероприятия в рамках аудита в сфере закупок осуществляется методами анализа и мониторинга в форме оперативног</w:t>
      </w:r>
      <w:r w:rsidR="00FF563D" w:rsidRPr="00BE096E">
        <w:rPr>
          <w:rFonts w:ascii="Times New Roman" w:eastAsia="Calibri" w:hAnsi="Times New Roman" w:cs="Times New Roman"/>
          <w:sz w:val="28"/>
          <w:szCs w:val="28"/>
          <w:lang w:eastAsia="ru-RU"/>
        </w:rPr>
        <w:t>о анализа и последующего аудита, при этом:</w:t>
      </w:r>
    </w:p>
    <w:p w14:paraId="5DA0A6D4" w14:textId="77777777" w:rsidR="002B32A2" w:rsidRPr="00BE096E" w:rsidRDefault="002B32A2" w:rsidP="002845C8">
      <w:pPr>
        <w:shd w:val="clear" w:color="auto" w:fill="FFFFFF"/>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t xml:space="preserve">экспертно-аналитические мероприятия в форме оперативного анализа проводятся посредством анализа информации о закупках товаров, работ, услуг, размещаемой в </w:t>
      </w:r>
      <w:r w:rsidR="00517148" w:rsidRPr="00BE096E">
        <w:rPr>
          <w:rFonts w:ascii="Times New Roman" w:eastAsia="Calibri" w:hAnsi="Times New Roman" w:cs="Times New Roman"/>
          <w:sz w:val="28"/>
          <w:szCs w:val="28"/>
          <w:lang w:eastAsia="ru-RU"/>
        </w:rPr>
        <w:t>е</w:t>
      </w:r>
      <w:r w:rsidRPr="00BE096E">
        <w:rPr>
          <w:rFonts w:ascii="Times New Roman" w:eastAsia="Calibri" w:hAnsi="Times New Roman" w:cs="Times New Roman"/>
          <w:sz w:val="28"/>
          <w:szCs w:val="28"/>
          <w:lang w:eastAsia="ru-RU"/>
        </w:rPr>
        <w:t>диной информационной системе в сфере закупок;</w:t>
      </w:r>
    </w:p>
    <w:p w14:paraId="5DA0A6D5" w14:textId="77777777" w:rsidR="002B32A2" w:rsidRPr="00BE096E" w:rsidRDefault="002B32A2" w:rsidP="002845C8">
      <w:pPr>
        <w:shd w:val="clear" w:color="auto" w:fill="FFFFFF"/>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t>экспертно-аналитические мероприятия в форме последующего аудита проводятся путем обобщения результатов контрольных мероприятий в части проверок соблюдения законодательства</w:t>
      </w:r>
      <w:r w:rsidR="00D1185A" w:rsidRPr="00D1185A">
        <w:t xml:space="preserve"> </w:t>
      </w:r>
      <w:r w:rsidR="00D1185A" w:rsidRPr="00D1185A">
        <w:rPr>
          <w:rFonts w:ascii="Times New Roman" w:eastAsia="Calibri" w:hAnsi="Times New Roman" w:cs="Times New Roman"/>
          <w:sz w:val="28"/>
          <w:szCs w:val="28"/>
          <w:lang w:eastAsia="ru-RU"/>
        </w:rPr>
        <w:t xml:space="preserve">Российской Федерации </w:t>
      </w:r>
      <w:r w:rsidRPr="00BE096E">
        <w:rPr>
          <w:rFonts w:ascii="Times New Roman" w:eastAsia="Calibri" w:hAnsi="Times New Roman" w:cs="Times New Roman"/>
          <w:sz w:val="28"/>
          <w:szCs w:val="28"/>
          <w:lang w:eastAsia="ru-RU"/>
        </w:rPr>
        <w:t>о контрактной системе в сфере закупок, систематизации выявленных отклонений, недостатков и нарушений.</w:t>
      </w:r>
    </w:p>
    <w:p w14:paraId="5DA0A6D6" w14:textId="77777777" w:rsidR="00032AEE" w:rsidRPr="00BE096E" w:rsidRDefault="00032AEE" w:rsidP="002845C8">
      <w:pPr>
        <w:shd w:val="clear" w:color="auto" w:fill="FFFFFF"/>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t xml:space="preserve">Общие требования к организации, подготовке к проведению, проведению и оформлению результатов экспертно-аналитического мероприятия </w:t>
      </w:r>
      <w:r w:rsidRPr="00BE096E">
        <w:rPr>
          <w:rFonts w:ascii="Times New Roman" w:eastAsia="Calibri" w:hAnsi="Times New Roman" w:cs="Times New Roman"/>
          <w:sz w:val="28"/>
          <w:szCs w:val="28"/>
          <w:lang w:eastAsia="ru-RU"/>
        </w:rPr>
        <w:lastRenderedPageBreak/>
        <w:t>установлены стандартом внешнего государственного аудита (контроля)</w:t>
      </w:r>
      <w:r w:rsidR="00274484" w:rsidRPr="00BE096E">
        <w:rPr>
          <w:rFonts w:ascii="Times New Roman" w:eastAsia="Calibri" w:hAnsi="Times New Roman" w:cs="Times New Roman"/>
          <w:color w:val="FF0000"/>
          <w:sz w:val="28"/>
          <w:szCs w:val="28"/>
          <w:lang w:eastAsia="ru-RU"/>
        </w:rPr>
        <w:br/>
      </w:r>
      <w:r w:rsidRPr="00BE096E">
        <w:rPr>
          <w:rFonts w:ascii="Times New Roman" w:eastAsia="Calibri" w:hAnsi="Times New Roman" w:cs="Times New Roman"/>
          <w:sz w:val="28"/>
          <w:szCs w:val="28"/>
          <w:lang w:eastAsia="ru-RU"/>
        </w:rPr>
        <w:t>СГА 102 «Общие правила проведения экспертно-аналитических мероприятий».</w:t>
      </w:r>
    </w:p>
    <w:p w14:paraId="5DA0A6D7" w14:textId="77777777" w:rsidR="00032AEE" w:rsidRPr="00BE096E" w:rsidRDefault="00274484" w:rsidP="002845C8">
      <w:pPr>
        <w:spacing w:after="0" w:line="360" w:lineRule="auto"/>
        <w:ind w:firstLine="709"/>
        <w:jc w:val="both"/>
        <w:rPr>
          <w:rFonts w:ascii="Times New Roman" w:eastAsia="Calibri" w:hAnsi="Times New Roman" w:cs="Times New Roman"/>
          <w:sz w:val="28"/>
          <w:szCs w:val="28"/>
        </w:rPr>
      </w:pPr>
      <w:r w:rsidRPr="00BE096E">
        <w:rPr>
          <w:rFonts w:ascii="Times New Roman" w:eastAsia="Calibri" w:hAnsi="Times New Roman" w:cs="Times New Roman"/>
          <w:sz w:val="28"/>
          <w:szCs w:val="28"/>
        </w:rPr>
        <w:t>5</w:t>
      </w:r>
      <w:r w:rsidR="00032AEE" w:rsidRPr="00BE096E">
        <w:rPr>
          <w:rFonts w:ascii="Times New Roman" w:eastAsia="Calibri" w:hAnsi="Times New Roman" w:cs="Times New Roman"/>
          <w:sz w:val="28"/>
          <w:szCs w:val="28"/>
        </w:rPr>
        <w:t xml:space="preserve">.2. Перечень анализируемых в ходе аудита в сфере закупок вопросов (изучаемых документов и материалов, проверяемых органов и организаций) определяется участниками проведения соответствующего экспертно-аналитического мероприятия исходя из сроков проведения мероприятия, значимости и существенности ожидаемых выводов, содержания и особенностей деятельности объектов аудита и </w:t>
      </w:r>
      <w:r w:rsidR="00AA452C" w:rsidRPr="00BE096E">
        <w:rPr>
          <w:rFonts w:ascii="Times New Roman" w:eastAsia="Calibri" w:hAnsi="Times New Roman" w:cs="Times New Roman"/>
          <w:sz w:val="28"/>
          <w:szCs w:val="28"/>
        </w:rPr>
        <w:t>проводимых ими</w:t>
      </w:r>
      <w:r w:rsidR="00032AEE" w:rsidRPr="00BE096E">
        <w:rPr>
          <w:rFonts w:ascii="Times New Roman" w:eastAsia="Calibri" w:hAnsi="Times New Roman" w:cs="Times New Roman"/>
          <w:sz w:val="28"/>
          <w:szCs w:val="28"/>
        </w:rPr>
        <w:t xml:space="preserve"> закупок, а также результатов ранее проведенных мероприятий (выявленных рисков, установленных нарушений и недостатков).</w:t>
      </w:r>
    </w:p>
    <w:p w14:paraId="5DA0A6D8" w14:textId="77777777" w:rsidR="00032AEE" w:rsidRPr="00BE096E" w:rsidRDefault="00274484" w:rsidP="002845C8">
      <w:pPr>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t>5</w:t>
      </w:r>
      <w:r w:rsidR="00032AEE" w:rsidRPr="00BE096E">
        <w:rPr>
          <w:rFonts w:ascii="Times New Roman" w:eastAsia="Calibri" w:hAnsi="Times New Roman" w:cs="Times New Roman"/>
          <w:sz w:val="28"/>
          <w:szCs w:val="28"/>
          <w:lang w:eastAsia="ru-RU"/>
        </w:rPr>
        <w:t>.3. Экспертно-аналитическое мероприятие в рамках аудита в сфере закупок проводится как в отношении закупок отдельных групп товаров, работ и услуг объекта аудита (контроля), так и в целях м</w:t>
      </w:r>
      <w:r w:rsidR="00032AEE" w:rsidRPr="00BE096E">
        <w:rPr>
          <w:rFonts w:ascii="Times New Roman" w:eastAsia="Calibri" w:hAnsi="Times New Roman" w:cs="Times New Roman"/>
          <w:color w:val="000000"/>
          <w:sz w:val="28"/>
          <w:szCs w:val="28"/>
          <w:lang w:eastAsia="ru-RU"/>
        </w:rPr>
        <w:t>ониторинга развития контрактной системы в сфере закупок и формирования обобщенной информации о результатах аудита в сфере закупок по итогам контрольных мероприятий, проводимых направлениями деятельности Счетной палаты.</w:t>
      </w:r>
    </w:p>
    <w:p w14:paraId="5DA0A6D9" w14:textId="77777777" w:rsidR="00032AEE" w:rsidRPr="00BE096E" w:rsidRDefault="00274484" w:rsidP="002845C8">
      <w:pPr>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t>5</w:t>
      </w:r>
      <w:r w:rsidR="00390D2D" w:rsidRPr="00BE096E">
        <w:rPr>
          <w:rFonts w:ascii="Times New Roman" w:eastAsia="Calibri" w:hAnsi="Times New Roman" w:cs="Times New Roman"/>
          <w:sz w:val="28"/>
          <w:szCs w:val="28"/>
          <w:lang w:eastAsia="ru-RU"/>
        </w:rPr>
        <w:t>.4</w:t>
      </w:r>
      <w:r w:rsidR="00032AEE" w:rsidRPr="00BE096E">
        <w:rPr>
          <w:rFonts w:ascii="Times New Roman" w:eastAsia="Calibri" w:hAnsi="Times New Roman" w:cs="Times New Roman"/>
          <w:sz w:val="28"/>
          <w:szCs w:val="28"/>
          <w:lang w:eastAsia="ru-RU"/>
        </w:rPr>
        <w:t>. В рамках экспертно-аналитического мероприятия в отношении отдельных групп товаров, работ, услуг инспекторы анализируют:</w:t>
      </w:r>
    </w:p>
    <w:p w14:paraId="5DA0A6DA" w14:textId="77777777" w:rsidR="00032AEE" w:rsidRPr="00BE096E" w:rsidRDefault="00032AEE" w:rsidP="002845C8">
      <w:pPr>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color w:val="000000"/>
          <w:sz w:val="28"/>
          <w:szCs w:val="28"/>
        </w:rPr>
        <w:t>законодательство Российской Федерации, регулирующ</w:t>
      </w:r>
      <w:r w:rsidR="009F5EF8">
        <w:rPr>
          <w:rFonts w:ascii="Times New Roman" w:eastAsia="Calibri" w:hAnsi="Times New Roman" w:cs="Times New Roman"/>
          <w:color w:val="000000"/>
          <w:sz w:val="28"/>
          <w:szCs w:val="28"/>
        </w:rPr>
        <w:t>е</w:t>
      </w:r>
      <w:r w:rsidRPr="00BE096E">
        <w:rPr>
          <w:rFonts w:ascii="Times New Roman" w:eastAsia="Calibri" w:hAnsi="Times New Roman" w:cs="Times New Roman"/>
          <w:color w:val="000000"/>
          <w:sz w:val="28"/>
          <w:szCs w:val="28"/>
        </w:rPr>
        <w:t xml:space="preserve">е рынок </w:t>
      </w:r>
      <w:r w:rsidRPr="00BE096E">
        <w:rPr>
          <w:rFonts w:ascii="Times New Roman" w:eastAsia="Calibri" w:hAnsi="Times New Roman" w:cs="Times New Roman"/>
          <w:sz w:val="28"/>
          <w:szCs w:val="28"/>
          <w:lang w:eastAsia="ru-RU"/>
        </w:rPr>
        <w:t>отдельных групп товаров, работ и услуг, включая особенности осуществления закупок данных товаров, работ, услуг;</w:t>
      </w:r>
    </w:p>
    <w:p w14:paraId="5DA0A6DB" w14:textId="77777777" w:rsidR="00032AEE" w:rsidRPr="00BE096E" w:rsidRDefault="00032AEE" w:rsidP="002845C8">
      <w:pPr>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t xml:space="preserve">объем и структуру закупок отдельных групп товаров, работ и услуг для обеспечения государственных нужд, их эффективность в части достижения экономии по результатам осуществления закупок, уровень развития конкурентной среды при осуществлении </w:t>
      </w:r>
      <w:r w:rsidR="00AA452C" w:rsidRPr="00BE096E">
        <w:rPr>
          <w:rFonts w:ascii="Times New Roman" w:eastAsia="Calibri" w:hAnsi="Times New Roman" w:cs="Times New Roman"/>
          <w:sz w:val="28"/>
          <w:szCs w:val="28"/>
          <w:lang w:eastAsia="ru-RU"/>
        </w:rPr>
        <w:t xml:space="preserve">анализируемых </w:t>
      </w:r>
      <w:r w:rsidRPr="00BE096E">
        <w:rPr>
          <w:rFonts w:ascii="Times New Roman" w:eastAsia="Calibri" w:hAnsi="Times New Roman" w:cs="Times New Roman"/>
          <w:sz w:val="28"/>
          <w:szCs w:val="28"/>
          <w:lang w:eastAsia="ru-RU"/>
        </w:rPr>
        <w:t>закупок товаров, работ, услуг;</w:t>
      </w:r>
    </w:p>
    <w:p w14:paraId="5DA0A6DC" w14:textId="77777777" w:rsidR="00032AEE" w:rsidRPr="00BE096E" w:rsidRDefault="00032AEE" w:rsidP="002845C8">
      <w:pPr>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t>деятельность заказчиков, осуществляющих закупки отдельных групп товаров, работ и услуг</w:t>
      </w:r>
      <w:r w:rsidRPr="00BE096E">
        <w:rPr>
          <w:rFonts w:ascii="Times New Roman" w:eastAsia="Calibri" w:hAnsi="Times New Roman" w:cs="Times New Roman"/>
          <w:color w:val="1F497D"/>
          <w:sz w:val="28"/>
          <w:szCs w:val="28"/>
          <w:lang w:eastAsia="ru-RU"/>
        </w:rPr>
        <w:t xml:space="preserve">, </w:t>
      </w:r>
      <w:r w:rsidRPr="00BE096E">
        <w:rPr>
          <w:rFonts w:ascii="Times New Roman" w:eastAsia="Calibri" w:hAnsi="Times New Roman" w:cs="Times New Roman"/>
          <w:sz w:val="28"/>
          <w:szCs w:val="28"/>
          <w:lang w:eastAsia="ru-RU"/>
        </w:rPr>
        <w:t xml:space="preserve">включая </w:t>
      </w:r>
      <w:r w:rsidRPr="00BE096E">
        <w:rPr>
          <w:rFonts w:ascii="Times New Roman" w:eastAsia="Calibri" w:hAnsi="Times New Roman" w:cs="Times New Roman"/>
          <w:sz w:val="28"/>
          <w:szCs w:val="28"/>
        </w:rPr>
        <w:t xml:space="preserve">документы, </w:t>
      </w:r>
      <w:r w:rsidR="00AA452C" w:rsidRPr="00BE096E">
        <w:rPr>
          <w:rFonts w:ascii="Times New Roman" w:eastAsia="Calibri" w:hAnsi="Times New Roman" w:cs="Times New Roman"/>
          <w:sz w:val="28"/>
          <w:szCs w:val="28"/>
        </w:rPr>
        <w:t>составленные</w:t>
      </w:r>
      <w:r w:rsidRPr="00BE096E">
        <w:rPr>
          <w:rFonts w:ascii="Times New Roman" w:eastAsia="Calibri" w:hAnsi="Times New Roman" w:cs="Times New Roman"/>
          <w:sz w:val="28"/>
          <w:szCs w:val="28"/>
        </w:rPr>
        <w:t xml:space="preserve"> при осуществлении </w:t>
      </w:r>
      <w:r w:rsidRPr="00BE096E">
        <w:rPr>
          <w:rFonts w:ascii="Times New Roman" w:eastAsia="Calibri" w:hAnsi="Times New Roman" w:cs="Times New Roman"/>
          <w:sz w:val="28"/>
          <w:szCs w:val="28"/>
        </w:rPr>
        <w:lastRenderedPageBreak/>
        <w:t>закупочной деятельности (приказы, протоколы, контракты, договор</w:t>
      </w:r>
      <w:r w:rsidR="00F8199D">
        <w:rPr>
          <w:rFonts w:ascii="Times New Roman" w:eastAsia="Calibri" w:hAnsi="Times New Roman" w:cs="Times New Roman"/>
          <w:sz w:val="28"/>
          <w:szCs w:val="28"/>
        </w:rPr>
        <w:t>ы</w:t>
      </w:r>
      <w:r w:rsidRPr="00BE096E">
        <w:rPr>
          <w:rFonts w:ascii="Times New Roman" w:eastAsia="Calibri" w:hAnsi="Times New Roman" w:cs="Times New Roman"/>
          <w:sz w:val="28"/>
          <w:szCs w:val="28"/>
        </w:rPr>
        <w:t>, отчеты и др.);</w:t>
      </w:r>
    </w:p>
    <w:p w14:paraId="5DA0A6DD" w14:textId="77777777" w:rsidR="00AD2707" w:rsidRPr="00BE096E" w:rsidRDefault="00032AEE" w:rsidP="002845C8">
      <w:pPr>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color w:val="000000"/>
          <w:sz w:val="28"/>
          <w:szCs w:val="28"/>
        </w:rPr>
        <w:t>результаты контрольных мероприятий, в рамках которых рассматривались вопросы закупок отдельных групп товаров, работ, услуг (</w:t>
      </w:r>
      <w:r w:rsidRPr="00BE096E">
        <w:rPr>
          <w:rFonts w:ascii="Times New Roman" w:eastAsia="Calibri" w:hAnsi="Times New Roman" w:cs="Times New Roman"/>
          <w:sz w:val="28"/>
          <w:szCs w:val="28"/>
          <w:lang w:eastAsia="ru-RU"/>
        </w:rPr>
        <w:t xml:space="preserve">выявленные отклонения, недостатки и нарушения законодательства </w:t>
      </w:r>
      <w:r w:rsidR="00D1185A" w:rsidRPr="00D1185A">
        <w:rPr>
          <w:rFonts w:ascii="Times New Roman" w:eastAsia="Calibri" w:hAnsi="Times New Roman" w:cs="Times New Roman"/>
          <w:sz w:val="28"/>
          <w:szCs w:val="28"/>
          <w:lang w:eastAsia="ru-RU"/>
        </w:rPr>
        <w:t xml:space="preserve">Российской Федерации </w:t>
      </w:r>
      <w:r w:rsidRPr="00BE096E">
        <w:rPr>
          <w:rFonts w:ascii="Times New Roman" w:eastAsia="Calibri" w:hAnsi="Times New Roman" w:cs="Times New Roman"/>
          <w:sz w:val="28"/>
          <w:szCs w:val="28"/>
          <w:lang w:eastAsia="ru-RU"/>
        </w:rPr>
        <w:t>о контрактной системе в сфере закупок).</w:t>
      </w:r>
    </w:p>
    <w:p w14:paraId="5DA0A6DE" w14:textId="77777777" w:rsidR="00032AEE" w:rsidRPr="00BE096E" w:rsidRDefault="00274484" w:rsidP="002845C8">
      <w:pPr>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lang w:eastAsia="ru-RU"/>
        </w:rPr>
        <w:t>5</w:t>
      </w:r>
      <w:r w:rsidR="00390D2D" w:rsidRPr="00BE096E">
        <w:rPr>
          <w:rFonts w:ascii="Times New Roman" w:eastAsia="Calibri" w:hAnsi="Times New Roman" w:cs="Times New Roman"/>
          <w:sz w:val="28"/>
          <w:szCs w:val="28"/>
          <w:lang w:eastAsia="ru-RU"/>
        </w:rPr>
        <w:t>.5.</w:t>
      </w:r>
      <w:r w:rsidR="00032AEE" w:rsidRPr="00BE096E">
        <w:rPr>
          <w:rFonts w:ascii="Times New Roman" w:eastAsia="Calibri" w:hAnsi="Times New Roman" w:cs="Times New Roman"/>
          <w:sz w:val="28"/>
          <w:szCs w:val="28"/>
          <w:lang w:eastAsia="ru-RU"/>
        </w:rPr>
        <w:t xml:space="preserve"> В рамках экспертно-аналитического мероприятия в целях м</w:t>
      </w:r>
      <w:r w:rsidR="00032AEE" w:rsidRPr="00BE096E">
        <w:rPr>
          <w:rFonts w:ascii="Times New Roman" w:eastAsia="Calibri" w:hAnsi="Times New Roman" w:cs="Times New Roman"/>
          <w:color w:val="000000"/>
          <w:sz w:val="28"/>
          <w:szCs w:val="28"/>
          <w:lang w:eastAsia="ru-RU"/>
        </w:rPr>
        <w:t xml:space="preserve">ониторинга развития контрактной системы в сфере закупок </w:t>
      </w:r>
      <w:r w:rsidR="00032AEE" w:rsidRPr="00BE096E">
        <w:rPr>
          <w:rFonts w:ascii="Times New Roman" w:eastAsia="Calibri" w:hAnsi="Times New Roman" w:cs="Times New Roman"/>
          <w:sz w:val="28"/>
          <w:szCs w:val="28"/>
          <w:lang w:eastAsia="ru-RU"/>
        </w:rPr>
        <w:t xml:space="preserve">инспекторы анализируют: </w:t>
      </w:r>
    </w:p>
    <w:p w14:paraId="5DA0A6DF" w14:textId="77777777" w:rsidR="00032AEE" w:rsidRPr="00BE096E" w:rsidRDefault="00F8199D" w:rsidP="002845C8">
      <w:pPr>
        <w:autoSpaceDE w:val="0"/>
        <w:autoSpaceDN w:val="0"/>
        <w:spacing w:after="0" w:line="36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з</w:t>
      </w:r>
      <w:r w:rsidR="00032AEE" w:rsidRPr="00BE096E">
        <w:rPr>
          <w:rFonts w:ascii="Times New Roman" w:eastAsia="Calibri" w:hAnsi="Times New Roman" w:cs="Times New Roman"/>
          <w:color w:val="000000"/>
          <w:sz w:val="28"/>
          <w:szCs w:val="28"/>
        </w:rPr>
        <w:t>аконодатель</w:t>
      </w:r>
      <w:r>
        <w:rPr>
          <w:rFonts w:ascii="Times New Roman" w:eastAsia="Calibri" w:hAnsi="Times New Roman" w:cs="Times New Roman"/>
          <w:color w:val="000000"/>
          <w:sz w:val="28"/>
          <w:szCs w:val="28"/>
        </w:rPr>
        <w:t xml:space="preserve">ство </w:t>
      </w:r>
      <w:r w:rsidR="00D1185A" w:rsidRPr="00D1185A">
        <w:rPr>
          <w:rFonts w:ascii="Times New Roman" w:eastAsia="Calibri" w:hAnsi="Times New Roman" w:cs="Times New Roman"/>
          <w:color w:val="000000"/>
          <w:sz w:val="28"/>
          <w:szCs w:val="28"/>
        </w:rPr>
        <w:t xml:space="preserve">Российской Федерации </w:t>
      </w:r>
      <w:r w:rsidR="00032AEE" w:rsidRPr="00BE096E">
        <w:rPr>
          <w:rFonts w:ascii="Times New Roman" w:eastAsia="Calibri" w:hAnsi="Times New Roman" w:cs="Times New Roman"/>
          <w:color w:val="000000"/>
          <w:sz w:val="28"/>
          <w:szCs w:val="28"/>
        </w:rPr>
        <w:t>о контрактной системе в сфере закупок;</w:t>
      </w:r>
    </w:p>
    <w:p w14:paraId="5DA0A6E0" w14:textId="77777777" w:rsidR="00032AEE" w:rsidRPr="00BE096E" w:rsidRDefault="00032AEE" w:rsidP="002845C8">
      <w:pPr>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sz w:val="28"/>
          <w:szCs w:val="28"/>
        </w:rPr>
        <w:t>общий</w:t>
      </w:r>
      <w:r w:rsidRPr="00BE096E">
        <w:rPr>
          <w:rFonts w:ascii="Times New Roman" w:eastAsia="Calibri" w:hAnsi="Times New Roman" w:cs="Times New Roman"/>
          <w:color w:val="1F497D"/>
          <w:sz w:val="28"/>
          <w:szCs w:val="28"/>
        </w:rPr>
        <w:t xml:space="preserve"> </w:t>
      </w:r>
      <w:r w:rsidRPr="00BE096E">
        <w:rPr>
          <w:rFonts w:ascii="Times New Roman" w:eastAsia="Calibri" w:hAnsi="Times New Roman" w:cs="Times New Roman"/>
          <w:color w:val="000000"/>
          <w:sz w:val="28"/>
          <w:szCs w:val="28"/>
        </w:rPr>
        <w:t xml:space="preserve">объем и структуру закупок </w:t>
      </w:r>
      <w:r w:rsidR="00274484" w:rsidRPr="00BE096E">
        <w:rPr>
          <w:rFonts w:ascii="Times New Roman" w:eastAsia="Calibri" w:hAnsi="Times New Roman" w:cs="Times New Roman"/>
          <w:color w:val="000000"/>
          <w:sz w:val="28"/>
          <w:szCs w:val="28"/>
        </w:rPr>
        <w:t>для обеспечения государственных</w:t>
      </w:r>
      <w:r w:rsidR="00AA452C" w:rsidRPr="00BE096E">
        <w:rPr>
          <w:rFonts w:ascii="Times New Roman" w:eastAsia="Calibri" w:hAnsi="Times New Roman" w:cs="Times New Roman"/>
          <w:color w:val="000000"/>
          <w:sz w:val="28"/>
          <w:szCs w:val="28"/>
        </w:rPr>
        <w:t xml:space="preserve"> нужд</w:t>
      </w:r>
      <w:r w:rsidRPr="00BE096E">
        <w:rPr>
          <w:rFonts w:ascii="Times New Roman" w:eastAsia="Calibri" w:hAnsi="Times New Roman" w:cs="Times New Roman"/>
          <w:color w:val="1F497D"/>
          <w:sz w:val="28"/>
          <w:szCs w:val="28"/>
        </w:rPr>
        <w:t>,</w:t>
      </w:r>
      <w:r w:rsidRPr="00BE096E">
        <w:rPr>
          <w:rFonts w:ascii="Times New Roman" w:eastAsia="Calibri" w:hAnsi="Times New Roman" w:cs="Times New Roman"/>
          <w:sz w:val="28"/>
          <w:szCs w:val="28"/>
          <w:lang w:eastAsia="ru-RU"/>
        </w:rPr>
        <w:t xml:space="preserve"> эффективность закупок в части достижения экономии по результатам осуществления закупок, уровень развития конкурентной среды при осуществлении закупок;</w:t>
      </w:r>
    </w:p>
    <w:p w14:paraId="5DA0A6E1" w14:textId="77777777" w:rsidR="00032AEE" w:rsidRPr="00BE096E" w:rsidRDefault="00DC76F4" w:rsidP="002845C8">
      <w:pPr>
        <w:autoSpaceDE w:val="0"/>
        <w:autoSpaceDN w:val="0"/>
        <w:spacing w:after="0" w:line="360" w:lineRule="auto"/>
        <w:ind w:firstLine="709"/>
        <w:jc w:val="both"/>
        <w:rPr>
          <w:rFonts w:ascii="Times New Roman" w:eastAsia="Calibri" w:hAnsi="Times New Roman" w:cs="Times New Roman"/>
          <w:color w:val="000000"/>
          <w:sz w:val="28"/>
          <w:szCs w:val="28"/>
        </w:rPr>
      </w:pPr>
      <w:r w:rsidRPr="00BE096E">
        <w:rPr>
          <w:rFonts w:ascii="Times New Roman" w:eastAsia="Calibri" w:hAnsi="Times New Roman" w:cs="Times New Roman"/>
          <w:color w:val="000000"/>
          <w:sz w:val="28"/>
          <w:szCs w:val="28"/>
        </w:rPr>
        <w:t>систему организации закупочной</w:t>
      </w:r>
      <w:r w:rsidR="00AA452C" w:rsidRPr="00BE096E">
        <w:rPr>
          <w:rFonts w:ascii="Times New Roman" w:eastAsia="Calibri" w:hAnsi="Times New Roman" w:cs="Times New Roman"/>
          <w:color w:val="000000"/>
          <w:sz w:val="28"/>
          <w:szCs w:val="28"/>
        </w:rPr>
        <w:t xml:space="preserve"> </w:t>
      </w:r>
      <w:r w:rsidRPr="00BE096E">
        <w:rPr>
          <w:rFonts w:ascii="Times New Roman" w:eastAsia="Calibri" w:hAnsi="Times New Roman" w:cs="Times New Roman"/>
          <w:color w:val="000000"/>
          <w:sz w:val="28"/>
          <w:szCs w:val="28"/>
        </w:rPr>
        <w:t>деятельности</w:t>
      </w:r>
      <w:r w:rsidR="00032AEE" w:rsidRPr="00BE096E">
        <w:rPr>
          <w:rFonts w:ascii="Times New Roman" w:eastAsia="Calibri" w:hAnsi="Times New Roman" w:cs="Times New Roman"/>
          <w:color w:val="000000"/>
          <w:sz w:val="28"/>
          <w:szCs w:val="28"/>
        </w:rPr>
        <w:t xml:space="preserve"> участников контрактной системы в сфере закупок;</w:t>
      </w:r>
    </w:p>
    <w:p w14:paraId="5DA0A6E2" w14:textId="77777777" w:rsidR="00032AEE" w:rsidRPr="00BE096E" w:rsidRDefault="00032AEE" w:rsidP="002845C8">
      <w:pPr>
        <w:autoSpaceDE w:val="0"/>
        <w:autoSpaceDN w:val="0"/>
        <w:spacing w:after="0" w:line="360" w:lineRule="auto"/>
        <w:ind w:firstLine="709"/>
        <w:jc w:val="both"/>
        <w:rPr>
          <w:rFonts w:ascii="Times New Roman" w:eastAsia="Calibri" w:hAnsi="Times New Roman" w:cs="Times New Roman"/>
          <w:color w:val="000000"/>
          <w:sz w:val="28"/>
          <w:szCs w:val="28"/>
        </w:rPr>
      </w:pPr>
      <w:r w:rsidRPr="00BE096E">
        <w:rPr>
          <w:rFonts w:ascii="Times New Roman" w:eastAsia="Calibri" w:hAnsi="Times New Roman" w:cs="Times New Roman"/>
          <w:color w:val="000000"/>
          <w:sz w:val="28"/>
          <w:szCs w:val="28"/>
        </w:rPr>
        <w:t>деятельность федеральных органов исполнительной власти по регулированию, мониторингу, контролю и информационному обеспечению контрактной системы в сфере закупок;</w:t>
      </w:r>
    </w:p>
    <w:p w14:paraId="5DA0A6E3" w14:textId="77777777" w:rsidR="00032AEE" w:rsidRPr="00BE096E" w:rsidRDefault="00032AEE" w:rsidP="002845C8">
      <w:pPr>
        <w:autoSpaceDE w:val="0"/>
        <w:autoSpaceDN w:val="0"/>
        <w:spacing w:after="0" w:line="360" w:lineRule="auto"/>
        <w:ind w:firstLine="709"/>
        <w:jc w:val="both"/>
        <w:rPr>
          <w:rFonts w:ascii="Times New Roman" w:eastAsia="Calibri" w:hAnsi="Times New Roman" w:cs="Times New Roman"/>
          <w:color w:val="000000"/>
          <w:sz w:val="28"/>
          <w:szCs w:val="28"/>
        </w:rPr>
      </w:pPr>
      <w:r w:rsidRPr="00BE096E">
        <w:rPr>
          <w:rFonts w:ascii="Times New Roman" w:eastAsia="Calibri" w:hAnsi="Times New Roman" w:cs="Times New Roman"/>
          <w:color w:val="000000"/>
          <w:sz w:val="28"/>
          <w:szCs w:val="28"/>
        </w:rPr>
        <w:t>функционирование единой информационной системы в сфере закупок;</w:t>
      </w:r>
    </w:p>
    <w:p w14:paraId="5DA0A6E4" w14:textId="77777777" w:rsidR="00032AEE" w:rsidRPr="00BE096E" w:rsidRDefault="00032AEE" w:rsidP="002845C8">
      <w:pPr>
        <w:spacing w:after="0" w:line="360" w:lineRule="auto"/>
        <w:ind w:firstLine="709"/>
        <w:jc w:val="both"/>
        <w:rPr>
          <w:rFonts w:ascii="Times New Roman" w:eastAsia="Calibri" w:hAnsi="Times New Roman" w:cs="Times New Roman"/>
          <w:sz w:val="28"/>
          <w:szCs w:val="28"/>
          <w:lang w:eastAsia="ru-RU"/>
        </w:rPr>
      </w:pPr>
      <w:r w:rsidRPr="00BE096E">
        <w:rPr>
          <w:rFonts w:ascii="Times New Roman" w:eastAsia="Calibri" w:hAnsi="Times New Roman" w:cs="Times New Roman"/>
          <w:color w:val="000000"/>
          <w:sz w:val="28"/>
          <w:szCs w:val="28"/>
        </w:rPr>
        <w:t xml:space="preserve">результаты контрольных мероприятий в части аудита в сфере закупок товаров, работ, услуг для государственных нужд </w:t>
      </w:r>
      <w:r w:rsidRPr="00BE096E">
        <w:rPr>
          <w:rFonts w:ascii="Times New Roman" w:eastAsia="Calibri" w:hAnsi="Times New Roman" w:cs="Times New Roman"/>
          <w:sz w:val="28"/>
          <w:szCs w:val="28"/>
        </w:rPr>
        <w:t xml:space="preserve">(с учетом систематизации </w:t>
      </w:r>
      <w:r w:rsidRPr="00BE096E">
        <w:rPr>
          <w:rFonts w:ascii="Times New Roman" w:eastAsia="Calibri" w:hAnsi="Times New Roman" w:cs="Times New Roman"/>
          <w:sz w:val="28"/>
          <w:szCs w:val="28"/>
          <w:lang w:eastAsia="ru-RU"/>
        </w:rPr>
        <w:t>выявленных отклонений, недостатков и нарушений законодательства</w:t>
      </w:r>
      <w:r w:rsidR="00D1185A" w:rsidRPr="00D1185A">
        <w:t xml:space="preserve"> </w:t>
      </w:r>
      <w:r w:rsidR="00D1185A" w:rsidRPr="00D1185A">
        <w:rPr>
          <w:rFonts w:ascii="Times New Roman" w:eastAsia="Calibri" w:hAnsi="Times New Roman" w:cs="Times New Roman"/>
          <w:sz w:val="28"/>
          <w:szCs w:val="28"/>
          <w:lang w:eastAsia="ru-RU"/>
        </w:rPr>
        <w:t>Российской Федерации</w:t>
      </w:r>
      <w:r w:rsidRPr="00BE096E">
        <w:rPr>
          <w:rFonts w:ascii="Times New Roman" w:eastAsia="Calibri" w:hAnsi="Times New Roman" w:cs="Times New Roman"/>
          <w:sz w:val="28"/>
          <w:szCs w:val="28"/>
          <w:lang w:eastAsia="ru-RU"/>
        </w:rPr>
        <w:t xml:space="preserve"> о контрактной системе в сфере закупок).</w:t>
      </w:r>
    </w:p>
    <w:p w14:paraId="5DA0A6E5" w14:textId="77777777" w:rsidR="00032AEE" w:rsidRPr="00BE096E" w:rsidRDefault="00274484" w:rsidP="002845C8">
      <w:pPr>
        <w:spacing w:after="0" w:line="360" w:lineRule="auto"/>
        <w:ind w:firstLine="709"/>
        <w:contextualSpacing/>
        <w:jc w:val="both"/>
        <w:rPr>
          <w:rFonts w:ascii="Times New Roman" w:eastAsia="Calibri" w:hAnsi="Times New Roman" w:cs="Times New Roman"/>
          <w:sz w:val="28"/>
          <w:szCs w:val="28"/>
        </w:rPr>
      </w:pPr>
      <w:r w:rsidRPr="00BE096E">
        <w:rPr>
          <w:rFonts w:ascii="Times New Roman" w:eastAsia="Calibri" w:hAnsi="Times New Roman" w:cs="Times New Roman"/>
          <w:sz w:val="28"/>
          <w:szCs w:val="28"/>
        </w:rPr>
        <w:t>5</w:t>
      </w:r>
      <w:r w:rsidR="00390D2D" w:rsidRPr="00BE096E">
        <w:rPr>
          <w:rFonts w:ascii="Times New Roman" w:eastAsia="Calibri" w:hAnsi="Times New Roman" w:cs="Times New Roman"/>
          <w:sz w:val="28"/>
          <w:szCs w:val="28"/>
        </w:rPr>
        <w:t>.6</w:t>
      </w:r>
      <w:r w:rsidR="00032AEE" w:rsidRPr="00BE096E">
        <w:rPr>
          <w:rFonts w:ascii="Times New Roman" w:eastAsia="Calibri" w:hAnsi="Times New Roman" w:cs="Times New Roman"/>
          <w:sz w:val="28"/>
          <w:szCs w:val="28"/>
        </w:rPr>
        <w:t xml:space="preserve">. К участию в экспертно-аналитическом мероприятии могут привлекаться при необходимости государственные органы, учреждения, организации и их представители, аудиторские и специализированные </w:t>
      </w:r>
      <w:r w:rsidR="00032AEE" w:rsidRPr="00BE096E">
        <w:rPr>
          <w:rFonts w:ascii="Times New Roman" w:eastAsia="Calibri" w:hAnsi="Times New Roman" w:cs="Times New Roman"/>
          <w:sz w:val="28"/>
          <w:szCs w:val="28"/>
        </w:rPr>
        <w:lastRenderedPageBreak/>
        <w:t>организации, отдельные специалисты (далее – внешние эксперты) в порядке, установленном статьей 49 Регламента Счетной палаты.</w:t>
      </w:r>
    </w:p>
    <w:p w14:paraId="5DA0A6E6" w14:textId="77777777" w:rsidR="00032AEE" w:rsidRPr="00BE096E" w:rsidRDefault="00274484" w:rsidP="002845C8">
      <w:pPr>
        <w:autoSpaceDE w:val="0"/>
        <w:autoSpaceDN w:val="0"/>
        <w:spacing w:after="0" w:line="360" w:lineRule="auto"/>
        <w:ind w:firstLine="540"/>
        <w:jc w:val="both"/>
        <w:rPr>
          <w:rFonts w:ascii="Times New Roman" w:eastAsia="Calibri" w:hAnsi="Times New Roman" w:cs="Times New Roman"/>
          <w:sz w:val="28"/>
          <w:szCs w:val="28"/>
        </w:rPr>
      </w:pPr>
      <w:r w:rsidRPr="00BE096E">
        <w:rPr>
          <w:rFonts w:ascii="Times New Roman" w:eastAsia="Calibri" w:hAnsi="Times New Roman" w:cs="Times New Roman"/>
          <w:sz w:val="28"/>
          <w:szCs w:val="28"/>
          <w:lang w:eastAsia="ru-RU"/>
        </w:rPr>
        <w:t>5</w:t>
      </w:r>
      <w:r w:rsidR="00390D2D" w:rsidRPr="00BE096E">
        <w:rPr>
          <w:rFonts w:ascii="Times New Roman" w:eastAsia="Calibri" w:hAnsi="Times New Roman" w:cs="Times New Roman"/>
          <w:sz w:val="28"/>
          <w:szCs w:val="28"/>
          <w:lang w:eastAsia="ru-RU"/>
        </w:rPr>
        <w:t>.7</w:t>
      </w:r>
      <w:r w:rsidR="00032AEE" w:rsidRPr="00BE096E">
        <w:rPr>
          <w:rFonts w:ascii="Times New Roman" w:eastAsia="Calibri" w:hAnsi="Times New Roman" w:cs="Times New Roman"/>
          <w:sz w:val="28"/>
          <w:szCs w:val="28"/>
          <w:lang w:eastAsia="ru-RU"/>
        </w:rPr>
        <w:t>.</w:t>
      </w:r>
      <w:r w:rsidR="00032AEE" w:rsidRPr="00BE096E">
        <w:rPr>
          <w:rFonts w:ascii="Times New Roman" w:eastAsia="Calibri" w:hAnsi="Times New Roman" w:cs="Times New Roman"/>
          <w:iCs/>
          <w:sz w:val="28"/>
          <w:szCs w:val="28"/>
          <w:lang w:eastAsia="ru-RU"/>
        </w:rPr>
        <w:t xml:space="preserve"> </w:t>
      </w:r>
      <w:r w:rsidR="00032AEE" w:rsidRPr="00BE096E">
        <w:rPr>
          <w:rFonts w:ascii="Times New Roman" w:eastAsia="Calibri" w:hAnsi="Times New Roman" w:cs="Times New Roman"/>
          <w:sz w:val="28"/>
          <w:szCs w:val="28"/>
          <w:lang w:eastAsia="ru-RU"/>
        </w:rPr>
        <w:t>Отчет о результатах экспертно-аналитического мероприятия должен содержать</w:t>
      </w:r>
      <w:r w:rsidR="00032AEE" w:rsidRPr="00BE096E">
        <w:rPr>
          <w:rFonts w:ascii="Times New Roman" w:eastAsia="Calibri" w:hAnsi="Times New Roman" w:cs="Times New Roman"/>
          <w:iCs/>
          <w:sz w:val="28"/>
          <w:szCs w:val="28"/>
          <w:lang w:eastAsia="ru-RU"/>
        </w:rPr>
        <w:t xml:space="preserve"> </w:t>
      </w:r>
      <w:r w:rsidR="00032AEE" w:rsidRPr="00BE096E">
        <w:rPr>
          <w:rFonts w:ascii="Times New Roman" w:eastAsia="Calibri" w:hAnsi="Times New Roman" w:cs="Times New Roman"/>
          <w:sz w:val="28"/>
          <w:szCs w:val="28"/>
        </w:rPr>
        <w:t xml:space="preserve">предложения </w:t>
      </w:r>
      <w:r w:rsidR="00F8199D">
        <w:rPr>
          <w:rFonts w:ascii="Times New Roman" w:eastAsia="Calibri" w:hAnsi="Times New Roman" w:cs="Times New Roman"/>
          <w:sz w:val="28"/>
          <w:szCs w:val="28"/>
          <w:lang w:eastAsia="ru-RU"/>
        </w:rPr>
        <w:t>об</w:t>
      </w:r>
      <w:r w:rsidR="00032AEE" w:rsidRPr="00BE096E">
        <w:rPr>
          <w:rFonts w:ascii="Times New Roman" w:eastAsia="Calibri" w:hAnsi="Times New Roman" w:cs="Times New Roman"/>
          <w:sz w:val="28"/>
          <w:szCs w:val="28"/>
          <w:lang w:eastAsia="ru-RU"/>
        </w:rPr>
        <w:t xml:space="preserve"> устранени</w:t>
      </w:r>
      <w:r w:rsidR="00F8199D">
        <w:rPr>
          <w:rFonts w:ascii="Times New Roman" w:eastAsia="Calibri" w:hAnsi="Times New Roman" w:cs="Times New Roman"/>
          <w:sz w:val="28"/>
          <w:szCs w:val="28"/>
          <w:lang w:eastAsia="ru-RU"/>
        </w:rPr>
        <w:t>и</w:t>
      </w:r>
      <w:r w:rsidR="00032AEE" w:rsidRPr="00BE096E">
        <w:rPr>
          <w:rFonts w:ascii="Times New Roman" w:eastAsia="Calibri" w:hAnsi="Times New Roman" w:cs="Times New Roman"/>
          <w:sz w:val="28"/>
          <w:szCs w:val="28"/>
          <w:lang w:eastAsia="ru-RU"/>
        </w:rPr>
        <w:t xml:space="preserve"> нарушений и недостатков, выявленных в результате проведения аудита в сфере закупок, и предложения</w:t>
      </w:r>
      <w:r w:rsidR="00032AEE" w:rsidRPr="00BE096E">
        <w:rPr>
          <w:rFonts w:ascii="Times New Roman" w:eastAsia="Calibri" w:hAnsi="Times New Roman" w:cs="Times New Roman"/>
          <w:sz w:val="28"/>
          <w:szCs w:val="28"/>
        </w:rPr>
        <w:t>, направленные на совершенствование контрактной системы.</w:t>
      </w:r>
    </w:p>
    <w:p w14:paraId="5DA0A6E7" w14:textId="77777777" w:rsidR="00955FD9" w:rsidRPr="00BE096E" w:rsidRDefault="00955FD9" w:rsidP="002845C8">
      <w:pPr>
        <w:spacing w:after="0" w:line="240" w:lineRule="auto"/>
        <w:jc w:val="center"/>
        <w:rPr>
          <w:rFonts w:ascii="Times New Roman" w:eastAsia="Times New Roman" w:hAnsi="Times New Roman" w:cs="Times New Roman"/>
          <w:b/>
          <w:sz w:val="28"/>
          <w:szCs w:val="28"/>
          <w:lang w:eastAsia="ru-RU"/>
        </w:rPr>
      </w:pPr>
    </w:p>
    <w:p w14:paraId="5DA0A6E8" w14:textId="77777777" w:rsidR="00955FD9" w:rsidRPr="00BE096E" w:rsidRDefault="00517148" w:rsidP="002845C8">
      <w:pPr>
        <w:pStyle w:val="a8"/>
        <w:spacing w:after="0" w:line="240" w:lineRule="auto"/>
        <w:ind w:left="0"/>
        <w:jc w:val="center"/>
        <w:rPr>
          <w:rFonts w:ascii="Times New Roman" w:eastAsia="Times New Roman" w:hAnsi="Times New Roman" w:cs="Times New Roman"/>
          <w:b/>
          <w:sz w:val="28"/>
          <w:szCs w:val="28"/>
          <w:lang w:eastAsia="ru-RU"/>
        </w:rPr>
      </w:pPr>
      <w:r w:rsidRPr="00BE096E">
        <w:rPr>
          <w:rFonts w:ascii="Times New Roman" w:eastAsia="Times New Roman" w:hAnsi="Times New Roman" w:cs="Times New Roman"/>
          <w:b/>
          <w:sz w:val="28"/>
          <w:szCs w:val="28"/>
          <w:lang w:eastAsia="ru-RU"/>
        </w:rPr>
        <w:t xml:space="preserve">6. </w:t>
      </w:r>
      <w:r w:rsidR="00955FD9" w:rsidRPr="00BE096E">
        <w:rPr>
          <w:rFonts w:ascii="Times New Roman" w:eastAsia="Times New Roman" w:hAnsi="Times New Roman" w:cs="Times New Roman"/>
          <w:b/>
          <w:sz w:val="28"/>
          <w:szCs w:val="28"/>
          <w:lang w:eastAsia="ru-RU"/>
        </w:rPr>
        <w:t>Информационная деятельность в рамках аудита в сфере закупок</w:t>
      </w:r>
    </w:p>
    <w:p w14:paraId="5DA0A6E9" w14:textId="77777777" w:rsidR="00955FD9" w:rsidRPr="00BE096E" w:rsidRDefault="00955FD9" w:rsidP="002845C8">
      <w:pPr>
        <w:tabs>
          <w:tab w:val="left" w:pos="851"/>
        </w:tabs>
        <w:spacing w:after="0" w:line="360" w:lineRule="auto"/>
        <w:ind w:firstLine="709"/>
        <w:jc w:val="center"/>
        <w:rPr>
          <w:rFonts w:ascii="Times New Roman" w:eastAsia="Times New Roman" w:hAnsi="Times New Roman" w:cs="Times New Roman"/>
          <w:sz w:val="28"/>
          <w:szCs w:val="28"/>
          <w:lang w:eastAsia="ru-RU"/>
        </w:rPr>
      </w:pPr>
    </w:p>
    <w:p w14:paraId="5DA0A6EA" w14:textId="77777777" w:rsidR="00955FD9" w:rsidRPr="00BE096E" w:rsidRDefault="00274484" w:rsidP="002845C8">
      <w:pPr>
        <w:tabs>
          <w:tab w:val="left" w:pos="851"/>
        </w:tabs>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6</w:t>
      </w:r>
      <w:r w:rsidR="00955FD9" w:rsidRPr="00BE096E">
        <w:rPr>
          <w:rFonts w:ascii="Times New Roman" w:eastAsia="Times New Roman" w:hAnsi="Times New Roman" w:cs="Times New Roman"/>
          <w:sz w:val="28"/>
          <w:szCs w:val="28"/>
          <w:lang w:eastAsia="ru-RU"/>
        </w:rPr>
        <w:t>.1</w:t>
      </w:r>
      <w:r w:rsidR="001A5E86" w:rsidRPr="00BE096E">
        <w:rPr>
          <w:rFonts w:ascii="Times New Roman" w:eastAsia="Times New Roman" w:hAnsi="Times New Roman" w:cs="Times New Roman"/>
          <w:sz w:val="28"/>
          <w:szCs w:val="28"/>
          <w:lang w:eastAsia="ru-RU"/>
        </w:rPr>
        <w:t>.</w:t>
      </w:r>
      <w:r w:rsidR="00955FD9" w:rsidRPr="00BE096E">
        <w:rPr>
          <w:rFonts w:ascii="Times New Roman" w:eastAsia="Times New Roman" w:hAnsi="Times New Roman" w:cs="Times New Roman"/>
          <w:sz w:val="28"/>
          <w:szCs w:val="28"/>
          <w:lang w:eastAsia="ru-RU"/>
        </w:rPr>
        <w:t xml:space="preserve"> Информационная деятельность Счетной палаты в рамках аудита в сфере закупок осуществляется в соответствии с положениями об информационной деятельности Счетной палаты, определенными статье</w:t>
      </w:r>
      <w:r w:rsidR="00F8199D">
        <w:rPr>
          <w:rFonts w:ascii="Times New Roman" w:eastAsia="Times New Roman" w:hAnsi="Times New Roman" w:cs="Times New Roman"/>
          <w:sz w:val="28"/>
          <w:szCs w:val="28"/>
          <w:lang w:eastAsia="ru-RU"/>
        </w:rPr>
        <w:t>й</w:t>
      </w:r>
      <w:r w:rsidR="00955FD9" w:rsidRPr="00BE096E">
        <w:rPr>
          <w:rFonts w:ascii="Times New Roman" w:eastAsia="Times New Roman" w:hAnsi="Times New Roman" w:cs="Times New Roman"/>
          <w:sz w:val="28"/>
          <w:szCs w:val="28"/>
          <w:lang w:eastAsia="ru-RU"/>
        </w:rPr>
        <w:t xml:space="preserve"> 16 Закона № 41-ФЗ и статье</w:t>
      </w:r>
      <w:r w:rsidR="00F8199D">
        <w:rPr>
          <w:rFonts w:ascii="Times New Roman" w:eastAsia="Times New Roman" w:hAnsi="Times New Roman" w:cs="Times New Roman"/>
          <w:sz w:val="28"/>
          <w:szCs w:val="28"/>
          <w:lang w:eastAsia="ru-RU"/>
        </w:rPr>
        <w:t>й</w:t>
      </w:r>
      <w:r w:rsidR="00955FD9" w:rsidRPr="00BE096E">
        <w:rPr>
          <w:rFonts w:ascii="Times New Roman" w:eastAsia="Times New Roman" w:hAnsi="Times New Roman" w:cs="Times New Roman"/>
          <w:sz w:val="28"/>
          <w:szCs w:val="28"/>
          <w:lang w:eastAsia="ru-RU"/>
        </w:rPr>
        <w:t xml:space="preserve"> 98 Закона № 44-ФЗ. </w:t>
      </w:r>
    </w:p>
    <w:p w14:paraId="5DA0A6EB" w14:textId="77777777" w:rsidR="00955FD9" w:rsidRPr="00BE096E" w:rsidRDefault="00274484" w:rsidP="002845C8">
      <w:pPr>
        <w:tabs>
          <w:tab w:val="left" w:pos="851"/>
        </w:tabs>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6</w:t>
      </w:r>
      <w:r w:rsidR="00955FD9" w:rsidRPr="00BE096E">
        <w:rPr>
          <w:rFonts w:ascii="Times New Roman" w:eastAsia="Times New Roman" w:hAnsi="Times New Roman" w:cs="Times New Roman"/>
          <w:sz w:val="28"/>
          <w:szCs w:val="28"/>
          <w:lang w:eastAsia="ru-RU"/>
        </w:rPr>
        <w:t>.2</w:t>
      </w:r>
      <w:r w:rsidR="001A5E86" w:rsidRPr="00BE096E">
        <w:rPr>
          <w:rFonts w:ascii="Times New Roman" w:eastAsia="Times New Roman" w:hAnsi="Times New Roman" w:cs="Times New Roman"/>
          <w:sz w:val="28"/>
          <w:szCs w:val="28"/>
          <w:lang w:eastAsia="ru-RU"/>
        </w:rPr>
        <w:t>.</w:t>
      </w:r>
      <w:r w:rsidR="00955FD9" w:rsidRPr="00BE096E">
        <w:rPr>
          <w:rFonts w:ascii="Times New Roman" w:eastAsia="Times New Roman" w:hAnsi="Times New Roman" w:cs="Times New Roman"/>
          <w:sz w:val="28"/>
          <w:szCs w:val="28"/>
          <w:lang w:eastAsia="ru-RU"/>
        </w:rPr>
        <w:t xml:space="preserve"> Отчет о результата</w:t>
      </w:r>
      <w:r w:rsidR="00F8199D">
        <w:rPr>
          <w:rFonts w:ascii="Times New Roman" w:eastAsia="Times New Roman" w:hAnsi="Times New Roman" w:cs="Times New Roman"/>
          <w:sz w:val="28"/>
          <w:szCs w:val="28"/>
          <w:lang w:eastAsia="ru-RU"/>
        </w:rPr>
        <w:t>х</w:t>
      </w:r>
      <w:r w:rsidR="00955FD9" w:rsidRPr="00BE096E">
        <w:rPr>
          <w:rFonts w:ascii="Times New Roman" w:eastAsia="Times New Roman" w:hAnsi="Times New Roman" w:cs="Times New Roman"/>
          <w:sz w:val="28"/>
          <w:szCs w:val="28"/>
          <w:lang w:eastAsia="ru-RU"/>
        </w:rPr>
        <w:t xml:space="preserve"> аудита в сфере закупок в соответствии со статьей 16 Закона № 41-ФЗ в обязательном порядке направляется палатам Федерального Собрания</w:t>
      </w:r>
      <w:r w:rsidR="00C47136">
        <w:rPr>
          <w:rFonts w:ascii="Times New Roman" w:eastAsia="Times New Roman" w:hAnsi="Times New Roman" w:cs="Times New Roman"/>
          <w:sz w:val="28"/>
          <w:szCs w:val="28"/>
          <w:lang w:eastAsia="ru-RU"/>
        </w:rPr>
        <w:t xml:space="preserve"> Российской Федерации</w:t>
      </w:r>
      <w:r w:rsidR="00955FD9" w:rsidRPr="00BE096E">
        <w:rPr>
          <w:rFonts w:ascii="Times New Roman" w:eastAsia="Times New Roman" w:hAnsi="Times New Roman" w:cs="Times New Roman"/>
          <w:sz w:val="28"/>
          <w:szCs w:val="28"/>
          <w:lang w:eastAsia="ru-RU"/>
        </w:rPr>
        <w:t>.</w:t>
      </w:r>
    </w:p>
    <w:p w14:paraId="5DA0A6EC" w14:textId="77777777" w:rsidR="004F6C0C" w:rsidRPr="00BE096E" w:rsidRDefault="004F6C0C" w:rsidP="002845C8">
      <w:pPr>
        <w:pStyle w:val="31"/>
        <w:tabs>
          <w:tab w:val="left" w:pos="567"/>
        </w:tabs>
        <w:spacing w:line="360" w:lineRule="auto"/>
        <w:rPr>
          <w:szCs w:val="28"/>
        </w:rPr>
      </w:pPr>
      <w:r w:rsidRPr="00BE096E">
        <w:rPr>
          <w:szCs w:val="28"/>
        </w:rPr>
        <w:t>При необходимости информирования</w:t>
      </w:r>
      <w:r w:rsidRPr="00BE096E">
        <w:t xml:space="preserve"> Президента Российской Федерации, комитетов и комиссий Совета Федерации или Государственной Думы Федерального Собрания Российской Федерации, Правительства</w:t>
      </w:r>
      <w:r w:rsidRPr="00BE096E">
        <w:rPr>
          <w:bCs/>
        </w:rPr>
        <w:t xml:space="preserve"> </w:t>
      </w:r>
      <w:r w:rsidRPr="00BE096E">
        <w:t xml:space="preserve">Российской Федерации, </w:t>
      </w:r>
      <w:r w:rsidRPr="00BE096E">
        <w:rPr>
          <w:szCs w:val="28"/>
        </w:rPr>
        <w:t xml:space="preserve">руководителей заинтересованных </w:t>
      </w:r>
      <w:r w:rsidR="00F8199D" w:rsidRPr="00BE096E">
        <w:rPr>
          <w:szCs w:val="28"/>
        </w:rPr>
        <w:t>исполнительн</w:t>
      </w:r>
      <w:r w:rsidR="00F8199D">
        <w:rPr>
          <w:szCs w:val="28"/>
        </w:rPr>
        <w:t>ых</w:t>
      </w:r>
      <w:r w:rsidR="00F8199D" w:rsidRPr="00BE096E">
        <w:rPr>
          <w:szCs w:val="28"/>
        </w:rPr>
        <w:t xml:space="preserve"> </w:t>
      </w:r>
      <w:r w:rsidRPr="00BE096E">
        <w:rPr>
          <w:szCs w:val="28"/>
        </w:rPr>
        <w:t xml:space="preserve">органов </w:t>
      </w:r>
      <w:r w:rsidR="00301D29" w:rsidRPr="00BE096E">
        <w:rPr>
          <w:szCs w:val="28"/>
        </w:rPr>
        <w:t>государственной</w:t>
      </w:r>
      <w:r w:rsidRPr="00BE096E">
        <w:rPr>
          <w:szCs w:val="28"/>
        </w:rPr>
        <w:t xml:space="preserve"> власти, государственных органов и организаций о результатах аудита в сфере закупок </w:t>
      </w:r>
      <w:r w:rsidRPr="00BE096E">
        <w:t xml:space="preserve">по решению Коллегии Счетной палаты в их адрес </w:t>
      </w:r>
      <w:r w:rsidRPr="00BE096E">
        <w:rPr>
          <w:szCs w:val="28"/>
        </w:rPr>
        <w:t>могут направляться информационные письма, подготовка которых осуществляется в соответствии со статьей 37 Регламента Счетной палаты.</w:t>
      </w:r>
    </w:p>
    <w:p w14:paraId="5DA0A6ED" w14:textId="77777777" w:rsidR="004F6C0C" w:rsidRPr="00BE096E" w:rsidRDefault="00274484" w:rsidP="002845C8">
      <w:pPr>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6</w:t>
      </w:r>
      <w:r w:rsidR="00A202EA" w:rsidRPr="00BE096E">
        <w:rPr>
          <w:rFonts w:ascii="Times New Roman" w:eastAsia="Times New Roman" w:hAnsi="Times New Roman" w:cs="Times New Roman"/>
          <w:sz w:val="28"/>
          <w:szCs w:val="28"/>
          <w:lang w:eastAsia="ru-RU"/>
        </w:rPr>
        <w:t xml:space="preserve">.3. </w:t>
      </w:r>
      <w:r w:rsidR="004F6C0C" w:rsidRPr="00BE096E">
        <w:rPr>
          <w:rFonts w:ascii="Times New Roman" w:eastAsia="Times New Roman" w:hAnsi="Times New Roman" w:cs="Times New Roman"/>
          <w:sz w:val="28"/>
          <w:szCs w:val="28"/>
          <w:lang w:eastAsia="ru-RU"/>
        </w:rPr>
        <w:t>В случаях установления по результатам аудита (контроля) закупок нарушений и недостатко</w:t>
      </w:r>
      <w:r w:rsidR="00F8199D">
        <w:rPr>
          <w:rFonts w:ascii="Times New Roman" w:eastAsia="Times New Roman" w:hAnsi="Times New Roman" w:cs="Times New Roman"/>
          <w:sz w:val="28"/>
          <w:szCs w:val="28"/>
          <w:lang w:eastAsia="ru-RU"/>
        </w:rPr>
        <w:t xml:space="preserve">в, следствием которых является </w:t>
      </w:r>
      <w:r w:rsidR="004F6C0C" w:rsidRPr="00BE096E">
        <w:rPr>
          <w:rFonts w:ascii="Times New Roman" w:eastAsia="Times New Roman" w:hAnsi="Times New Roman" w:cs="Times New Roman"/>
          <w:sz w:val="28"/>
          <w:szCs w:val="28"/>
          <w:lang w:eastAsia="ru-RU"/>
        </w:rPr>
        <w:t>несовершенство или отсутствие соответствующих нормативных актов по регулированию отношений в сфере закупок, необходимо сформулировать и обосновать предложения о совершенствовани</w:t>
      </w:r>
      <w:r w:rsidR="00F8199D">
        <w:rPr>
          <w:rFonts w:ascii="Times New Roman" w:eastAsia="Times New Roman" w:hAnsi="Times New Roman" w:cs="Times New Roman"/>
          <w:sz w:val="28"/>
          <w:szCs w:val="28"/>
          <w:lang w:eastAsia="ru-RU"/>
        </w:rPr>
        <w:t>и</w:t>
      </w:r>
      <w:r w:rsidR="004F6C0C" w:rsidRPr="00BE096E">
        <w:rPr>
          <w:rFonts w:ascii="Times New Roman" w:eastAsia="Times New Roman" w:hAnsi="Times New Roman" w:cs="Times New Roman"/>
          <w:sz w:val="28"/>
          <w:szCs w:val="28"/>
          <w:lang w:eastAsia="ru-RU"/>
        </w:rPr>
        <w:t xml:space="preserve"> контрактной системы в сфере закупок для </w:t>
      </w:r>
      <w:r w:rsidR="00E20247" w:rsidRPr="00BE096E">
        <w:rPr>
          <w:rFonts w:ascii="Times New Roman" w:eastAsia="Times New Roman" w:hAnsi="Times New Roman" w:cs="Times New Roman"/>
          <w:sz w:val="28"/>
          <w:szCs w:val="28"/>
          <w:lang w:eastAsia="ru-RU"/>
        </w:rPr>
        <w:t xml:space="preserve">их </w:t>
      </w:r>
      <w:r w:rsidR="004F6C0C" w:rsidRPr="00BE096E">
        <w:rPr>
          <w:rFonts w:ascii="Times New Roman" w:eastAsia="Times New Roman" w:hAnsi="Times New Roman" w:cs="Times New Roman"/>
          <w:sz w:val="28"/>
          <w:szCs w:val="28"/>
          <w:lang w:eastAsia="ru-RU"/>
        </w:rPr>
        <w:t>направления в адрес соответствующих федеральн</w:t>
      </w:r>
      <w:r w:rsidR="00301D29" w:rsidRPr="00BE096E">
        <w:rPr>
          <w:rFonts w:ascii="Times New Roman" w:eastAsia="Times New Roman" w:hAnsi="Times New Roman" w:cs="Times New Roman"/>
          <w:sz w:val="28"/>
          <w:szCs w:val="28"/>
          <w:lang w:eastAsia="ru-RU"/>
        </w:rPr>
        <w:t>ых органов</w:t>
      </w:r>
      <w:r w:rsidR="004F6C0C" w:rsidRPr="00BE096E">
        <w:rPr>
          <w:rFonts w:ascii="Times New Roman" w:eastAsia="Times New Roman" w:hAnsi="Times New Roman" w:cs="Times New Roman"/>
          <w:sz w:val="28"/>
          <w:szCs w:val="28"/>
          <w:lang w:eastAsia="ru-RU"/>
        </w:rPr>
        <w:t xml:space="preserve"> исполнительной власти.</w:t>
      </w:r>
    </w:p>
    <w:p w14:paraId="5DA0A6EE" w14:textId="77777777" w:rsidR="00955FD9" w:rsidRPr="00BE096E" w:rsidRDefault="00274484" w:rsidP="002845C8">
      <w:pPr>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lastRenderedPageBreak/>
        <w:t>6</w:t>
      </w:r>
      <w:r w:rsidR="00A202EA" w:rsidRPr="00BE096E">
        <w:rPr>
          <w:rFonts w:ascii="Times New Roman" w:eastAsia="Times New Roman" w:hAnsi="Times New Roman" w:cs="Times New Roman"/>
          <w:sz w:val="28"/>
          <w:szCs w:val="28"/>
          <w:lang w:eastAsia="ru-RU"/>
        </w:rPr>
        <w:t>.4.</w:t>
      </w:r>
      <w:r w:rsidR="00955FD9" w:rsidRPr="00BE096E">
        <w:rPr>
          <w:rFonts w:ascii="Times New Roman" w:eastAsia="Times New Roman" w:hAnsi="Times New Roman" w:cs="Times New Roman"/>
          <w:sz w:val="28"/>
          <w:szCs w:val="28"/>
          <w:lang w:eastAsia="ru-RU"/>
        </w:rPr>
        <w:t xml:space="preserve"> В соответствии со статьей 98 Закона № 44-ФЗ Счетная палата обобщает результаты осуществления деятельности по аудиту в сфере закупок, в том числе устанавливает причины выявленных отклонений, нарушений и недостатков, подготавливает предложения, направленные на их устранение и на совершенствование контрактной системы в сфере закупок, систематизирует информацию о реализации указанных предложений и размещает в единой информационной системе в сфере закупок обобщенную информацию о таких результатах.</w:t>
      </w:r>
    </w:p>
    <w:p w14:paraId="5DA0A6EF" w14:textId="77777777" w:rsidR="00955FD9" w:rsidRPr="00C1322C" w:rsidRDefault="00955FD9" w:rsidP="002845C8">
      <w:pPr>
        <w:spacing w:after="0" w:line="360" w:lineRule="auto"/>
        <w:ind w:firstLine="709"/>
        <w:jc w:val="both"/>
        <w:rPr>
          <w:rFonts w:ascii="Times New Roman" w:hAnsi="Times New Roman" w:cs="Times New Roman"/>
          <w:spacing w:val="-4"/>
          <w:sz w:val="28"/>
          <w:szCs w:val="28"/>
        </w:rPr>
      </w:pPr>
      <w:r w:rsidRPr="00C1322C">
        <w:rPr>
          <w:rFonts w:ascii="Times New Roman" w:hAnsi="Times New Roman" w:cs="Times New Roman"/>
          <w:spacing w:val="-4"/>
          <w:sz w:val="28"/>
          <w:szCs w:val="28"/>
        </w:rPr>
        <w:t>Для размещения в единой информационной системе обобщается инфор</w:t>
      </w:r>
      <w:r w:rsidR="005C5E74" w:rsidRPr="00C1322C">
        <w:rPr>
          <w:rFonts w:ascii="Times New Roman" w:hAnsi="Times New Roman" w:cs="Times New Roman"/>
          <w:spacing w:val="-4"/>
          <w:sz w:val="28"/>
          <w:szCs w:val="28"/>
        </w:rPr>
        <w:t>мация из актов и</w:t>
      </w:r>
      <w:r w:rsidRPr="00C1322C">
        <w:rPr>
          <w:rFonts w:ascii="Times New Roman" w:hAnsi="Times New Roman" w:cs="Times New Roman"/>
          <w:spacing w:val="-4"/>
          <w:sz w:val="28"/>
          <w:szCs w:val="28"/>
        </w:rPr>
        <w:t xml:space="preserve"> отчетов по </w:t>
      </w:r>
      <w:r w:rsidR="00F8199D" w:rsidRPr="00C1322C">
        <w:rPr>
          <w:rFonts w:ascii="Times New Roman" w:hAnsi="Times New Roman" w:cs="Times New Roman"/>
          <w:spacing w:val="-4"/>
          <w:sz w:val="28"/>
          <w:szCs w:val="28"/>
        </w:rPr>
        <w:t xml:space="preserve">результатам </w:t>
      </w:r>
      <w:r w:rsidRPr="00C1322C">
        <w:rPr>
          <w:rFonts w:ascii="Times New Roman" w:hAnsi="Times New Roman" w:cs="Times New Roman"/>
          <w:spacing w:val="-4"/>
          <w:sz w:val="28"/>
          <w:szCs w:val="28"/>
        </w:rPr>
        <w:t>контрольны</w:t>
      </w:r>
      <w:r w:rsidR="00F8199D" w:rsidRPr="00C1322C">
        <w:rPr>
          <w:rFonts w:ascii="Times New Roman" w:hAnsi="Times New Roman" w:cs="Times New Roman"/>
          <w:spacing w:val="-4"/>
          <w:sz w:val="28"/>
          <w:szCs w:val="28"/>
        </w:rPr>
        <w:t>х</w:t>
      </w:r>
      <w:r w:rsidRPr="00C1322C">
        <w:rPr>
          <w:rFonts w:ascii="Times New Roman" w:hAnsi="Times New Roman" w:cs="Times New Roman"/>
          <w:spacing w:val="-4"/>
          <w:sz w:val="28"/>
          <w:szCs w:val="28"/>
        </w:rPr>
        <w:t xml:space="preserve"> и экспертно-аналитически</w:t>
      </w:r>
      <w:r w:rsidR="00F8199D" w:rsidRPr="00C1322C">
        <w:rPr>
          <w:rFonts w:ascii="Times New Roman" w:hAnsi="Times New Roman" w:cs="Times New Roman"/>
          <w:spacing w:val="-4"/>
          <w:sz w:val="28"/>
          <w:szCs w:val="28"/>
        </w:rPr>
        <w:t>х</w:t>
      </w:r>
      <w:r w:rsidRPr="00C1322C">
        <w:rPr>
          <w:rFonts w:ascii="Times New Roman" w:hAnsi="Times New Roman" w:cs="Times New Roman"/>
          <w:spacing w:val="-4"/>
          <w:sz w:val="28"/>
          <w:szCs w:val="28"/>
        </w:rPr>
        <w:t xml:space="preserve"> мероприяти</w:t>
      </w:r>
      <w:r w:rsidR="00F8199D" w:rsidRPr="00C1322C">
        <w:rPr>
          <w:rFonts w:ascii="Times New Roman" w:hAnsi="Times New Roman" w:cs="Times New Roman"/>
          <w:spacing w:val="-4"/>
          <w:sz w:val="28"/>
          <w:szCs w:val="28"/>
        </w:rPr>
        <w:t>й</w:t>
      </w:r>
      <w:r w:rsidRPr="00C1322C">
        <w:rPr>
          <w:rFonts w:ascii="Times New Roman" w:hAnsi="Times New Roman" w:cs="Times New Roman"/>
          <w:spacing w:val="-4"/>
          <w:sz w:val="28"/>
          <w:szCs w:val="28"/>
        </w:rPr>
        <w:t>, предметом (одним из предметов) ко</w:t>
      </w:r>
      <w:r w:rsidR="00DC76F4" w:rsidRPr="00C1322C">
        <w:rPr>
          <w:rFonts w:ascii="Times New Roman" w:hAnsi="Times New Roman" w:cs="Times New Roman"/>
          <w:spacing w:val="-4"/>
          <w:sz w:val="28"/>
          <w:szCs w:val="28"/>
        </w:rPr>
        <w:t>торых являлись закупки товаров, работ, услуг</w:t>
      </w:r>
      <w:r w:rsidRPr="00C1322C">
        <w:rPr>
          <w:rFonts w:ascii="Times New Roman" w:hAnsi="Times New Roman" w:cs="Times New Roman"/>
          <w:spacing w:val="-4"/>
          <w:sz w:val="28"/>
          <w:szCs w:val="28"/>
        </w:rPr>
        <w:t xml:space="preserve"> за определенный период (не реже, чем ежегодно).</w:t>
      </w:r>
    </w:p>
    <w:p w14:paraId="5DA0A6F0" w14:textId="77777777" w:rsidR="00390D2D" w:rsidRPr="00C1322C" w:rsidRDefault="00390D2D" w:rsidP="002845C8">
      <w:pPr>
        <w:spacing w:after="0" w:line="360" w:lineRule="auto"/>
        <w:ind w:firstLine="709"/>
        <w:jc w:val="both"/>
        <w:rPr>
          <w:rFonts w:ascii="Times New Roman" w:hAnsi="Times New Roman" w:cs="Times New Roman"/>
          <w:sz w:val="28"/>
          <w:szCs w:val="28"/>
        </w:rPr>
      </w:pPr>
    </w:p>
    <w:p w14:paraId="5DA0A6F1" w14:textId="77777777" w:rsidR="0040384D" w:rsidRPr="00BE096E" w:rsidRDefault="00274484" w:rsidP="002845C8">
      <w:pPr>
        <w:tabs>
          <w:tab w:val="left" w:pos="284"/>
        </w:tabs>
        <w:spacing w:after="0" w:line="240" w:lineRule="auto"/>
        <w:jc w:val="center"/>
        <w:outlineLvl w:val="1"/>
        <w:rPr>
          <w:rFonts w:ascii="Times New Roman" w:eastAsia="Times New Roman" w:hAnsi="Times New Roman" w:cs="Times New Roman"/>
          <w:b/>
          <w:sz w:val="28"/>
          <w:szCs w:val="28"/>
          <w:lang w:eastAsia="ru-RU"/>
        </w:rPr>
      </w:pPr>
      <w:bookmarkStart w:id="1" w:name="_Toc289425261"/>
      <w:r w:rsidRPr="00BE096E">
        <w:rPr>
          <w:rFonts w:ascii="Times New Roman" w:eastAsia="Times New Roman" w:hAnsi="Times New Roman" w:cs="Times New Roman"/>
          <w:b/>
          <w:sz w:val="28"/>
          <w:szCs w:val="28"/>
          <w:lang w:eastAsia="ru-RU"/>
        </w:rPr>
        <w:t>7</w:t>
      </w:r>
      <w:r w:rsidR="00390D2D" w:rsidRPr="00BE096E">
        <w:rPr>
          <w:rFonts w:ascii="Times New Roman" w:eastAsia="Times New Roman" w:hAnsi="Times New Roman" w:cs="Times New Roman"/>
          <w:b/>
          <w:sz w:val="28"/>
          <w:szCs w:val="28"/>
          <w:lang w:eastAsia="ru-RU"/>
        </w:rPr>
        <w:t>.</w:t>
      </w:r>
      <w:r w:rsidR="0040384D" w:rsidRPr="00BE096E">
        <w:rPr>
          <w:rFonts w:ascii="Times New Roman" w:eastAsia="Times New Roman" w:hAnsi="Times New Roman" w:cs="Times New Roman"/>
          <w:b/>
          <w:sz w:val="28"/>
          <w:szCs w:val="28"/>
          <w:lang w:eastAsia="ru-RU"/>
        </w:rPr>
        <w:tab/>
      </w:r>
      <w:bookmarkEnd w:id="1"/>
      <w:r w:rsidR="00A84B9B" w:rsidRPr="00BE096E">
        <w:rPr>
          <w:rFonts w:ascii="Times New Roman" w:eastAsia="Times New Roman" w:hAnsi="Times New Roman" w:cs="Times New Roman"/>
          <w:b/>
          <w:sz w:val="28"/>
          <w:szCs w:val="28"/>
          <w:lang w:eastAsia="ru-RU"/>
        </w:rPr>
        <w:t xml:space="preserve">Контроль </w:t>
      </w:r>
      <w:r w:rsidR="00F8199D">
        <w:rPr>
          <w:rFonts w:ascii="Times New Roman" w:eastAsia="Times New Roman" w:hAnsi="Times New Roman" w:cs="Times New Roman"/>
          <w:b/>
          <w:sz w:val="28"/>
          <w:szCs w:val="28"/>
          <w:lang w:eastAsia="ru-RU"/>
        </w:rPr>
        <w:t xml:space="preserve">за </w:t>
      </w:r>
      <w:r w:rsidR="00A84B9B" w:rsidRPr="00BE096E">
        <w:rPr>
          <w:rFonts w:ascii="Times New Roman" w:eastAsia="Times New Roman" w:hAnsi="Times New Roman" w:cs="Times New Roman"/>
          <w:b/>
          <w:sz w:val="28"/>
          <w:szCs w:val="28"/>
          <w:lang w:eastAsia="ru-RU"/>
        </w:rPr>
        <w:t>реализаци</w:t>
      </w:r>
      <w:r w:rsidR="00F8199D">
        <w:rPr>
          <w:rFonts w:ascii="Times New Roman" w:eastAsia="Times New Roman" w:hAnsi="Times New Roman" w:cs="Times New Roman"/>
          <w:b/>
          <w:sz w:val="28"/>
          <w:szCs w:val="28"/>
          <w:lang w:eastAsia="ru-RU"/>
        </w:rPr>
        <w:t>ей</w:t>
      </w:r>
      <w:r w:rsidR="00A84B9B" w:rsidRPr="00BE096E">
        <w:rPr>
          <w:rFonts w:ascii="Times New Roman" w:eastAsia="Times New Roman" w:hAnsi="Times New Roman" w:cs="Times New Roman"/>
          <w:b/>
          <w:sz w:val="28"/>
          <w:szCs w:val="28"/>
          <w:lang w:eastAsia="ru-RU"/>
        </w:rPr>
        <w:t xml:space="preserve"> результатов</w:t>
      </w:r>
      <w:r w:rsidR="0040384D" w:rsidRPr="00BE096E">
        <w:rPr>
          <w:rFonts w:ascii="Times New Roman" w:hAnsi="Times New Roman" w:cs="Times New Roman"/>
          <w:sz w:val="28"/>
          <w:szCs w:val="28"/>
        </w:rPr>
        <w:t xml:space="preserve"> </w:t>
      </w:r>
      <w:r w:rsidR="0040384D" w:rsidRPr="00BE096E">
        <w:rPr>
          <w:rFonts w:ascii="Times New Roman" w:hAnsi="Times New Roman" w:cs="Times New Roman"/>
          <w:b/>
          <w:sz w:val="28"/>
          <w:szCs w:val="28"/>
        </w:rPr>
        <w:t>аудита в сфере закупок</w:t>
      </w:r>
    </w:p>
    <w:p w14:paraId="5DA0A6F2" w14:textId="77777777" w:rsidR="0040384D" w:rsidRPr="00C1322C" w:rsidRDefault="0040384D" w:rsidP="002845C8">
      <w:pPr>
        <w:tabs>
          <w:tab w:val="left" w:pos="284"/>
        </w:tabs>
        <w:spacing w:after="0" w:line="360" w:lineRule="auto"/>
        <w:ind w:firstLine="709"/>
        <w:jc w:val="center"/>
        <w:outlineLvl w:val="1"/>
        <w:rPr>
          <w:rFonts w:ascii="Times New Roman" w:eastAsia="Times New Roman" w:hAnsi="Times New Roman" w:cs="Times New Roman"/>
          <w:b/>
          <w:sz w:val="28"/>
          <w:szCs w:val="28"/>
          <w:lang w:eastAsia="ru-RU"/>
        </w:rPr>
      </w:pPr>
    </w:p>
    <w:p w14:paraId="5DA0A6F3" w14:textId="77777777" w:rsidR="0040384D" w:rsidRPr="00BE096E" w:rsidRDefault="00274484" w:rsidP="002845C8">
      <w:pPr>
        <w:tabs>
          <w:tab w:val="left" w:pos="851"/>
        </w:tabs>
        <w:spacing w:after="0" w:line="360" w:lineRule="auto"/>
        <w:ind w:firstLine="709"/>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7</w:t>
      </w:r>
      <w:r w:rsidR="0040384D" w:rsidRPr="00BE096E">
        <w:rPr>
          <w:rFonts w:ascii="Times New Roman" w:eastAsia="Times New Roman" w:hAnsi="Times New Roman" w:cs="Times New Roman"/>
          <w:sz w:val="28"/>
          <w:szCs w:val="28"/>
          <w:lang w:eastAsia="ru-RU"/>
        </w:rPr>
        <w:t>.1</w:t>
      </w:r>
      <w:r w:rsidR="00390D2D" w:rsidRPr="00BE096E">
        <w:rPr>
          <w:rFonts w:ascii="Times New Roman" w:eastAsia="Times New Roman" w:hAnsi="Times New Roman" w:cs="Times New Roman"/>
          <w:sz w:val="28"/>
          <w:szCs w:val="28"/>
          <w:lang w:eastAsia="ru-RU"/>
        </w:rPr>
        <w:t>.</w:t>
      </w:r>
      <w:r w:rsidR="0040384D" w:rsidRPr="00BE096E">
        <w:rPr>
          <w:rFonts w:ascii="Times New Roman" w:eastAsia="Times New Roman" w:hAnsi="Times New Roman" w:cs="Times New Roman"/>
          <w:sz w:val="28"/>
          <w:szCs w:val="28"/>
          <w:lang w:eastAsia="ru-RU"/>
        </w:rPr>
        <w:tab/>
        <w:t xml:space="preserve">Процесс контроля </w:t>
      </w:r>
      <w:r w:rsidR="00E15F8F" w:rsidRPr="00BE096E">
        <w:rPr>
          <w:rFonts w:ascii="Times New Roman" w:eastAsia="Times New Roman" w:hAnsi="Times New Roman" w:cs="Times New Roman"/>
          <w:sz w:val="28"/>
          <w:szCs w:val="28"/>
          <w:lang w:eastAsia="ru-RU"/>
        </w:rPr>
        <w:t>реализации</w:t>
      </w:r>
      <w:r w:rsidR="00E15F8F" w:rsidRPr="00BE096E">
        <w:rPr>
          <w:rFonts w:ascii="Times New Roman" w:eastAsia="Times New Roman" w:hAnsi="Times New Roman" w:cs="Times New Roman"/>
          <w:b/>
          <w:sz w:val="28"/>
          <w:szCs w:val="28"/>
          <w:lang w:eastAsia="ru-RU"/>
        </w:rPr>
        <w:t xml:space="preserve"> </w:t>
      </w:r>
      <w:r w:rsidR="0040384D" w:rsidRPr="00BE096E">
        <w:rPr>
          <w:rFonts w:ascii="Times New Roman" w:eastAsia="Times New Roman" w:hAnsi="Times New Roman" w:cs="Times New Roman"/>
          <w:sz w:val="28"/>
          <w:szCs w:val="28"/>
          <w:lang w:eastAsia="ru-RU"/>
        </w:rPr>
        <w:t xml:space="preserve">результатов </w:t>
      </w:r>
      <w:r w:rsidR="0040384D" w:rsidRPr="00BE096E">
        <w:rPr>
          <w:rFonts w:ascii="Times New Roman" w:hAnsi="Times New Roman" w:cs="Times New Roman"/>
          <w:sz w:val="28"/>
          <w:szCs w:val="28"/>
        </w:rPr>
        <w:t>аудита в сфере закупок</w:t>
      </w:r>
      <w:r w:rsidR="0040384D" w:rsidRPr="00BE096E">
        <w:rPr>
          <w:rFonts w:ascii="Times New Roman" w:eastAsia="Times New Roman" w:hAnsi="Times New Roman" w:cs="Times New Roman"/>
          <w:sz w:val="28"/>
          <w:szCs w:val="28"/>
          <w:lang w:eastAsia="ru-RU"/>
        </w:rPr>
        <w:t xml:space="preserve"> представляет собой обеспечение эффективной реализации предложений Счетной палаты </w:t>
      </w:r>
      <w:r w:rsidR="00F8199D">
        <w:rPr>
          <w:rFonts w:ascii="Times New Roman" w:eastAsia="Times New Roman" w:hAnsi="Times New Roman" w:cs="Times New Roman"/>
          <w:sz w:val="28"/>
          <w:szCs w:val="28"/>
          <w:lang w:eastAsia="ru-RU"/>
        </w:rPr>
        <w:t>об</w:t>
      </w:r>
      <w:r w:rsidR="0040384D" w:rsidRPr="00BE096E">
        <w:rPr>
          <w:rFonts w:ascii="Times New Roman" w:eastAsia="Times New Roman" w:hAnsi="Times New Roman" w:cs="Times New Roman"/>
          <w:sz w:val="28"/>
          <w:szCs w:val="28"/>
          <w:lang w:eastAsia="ru-RU"/>
        </w:rPr>
        <w:t xml:space="preserve"> устранени</w:t>
      </w:r>
      <w:r w:rsidR="00F8199D">
        <w:rPr>
          <w:rFonts w:ascii="Times New Roman" w:eastAsia="Times New Roman" w:hAnsi="Times New Roman" w:cs="Times New Roman"/>
          <w:sz w:val="28"/>
          <w:szCs w:val="28"/>
          <w:lang w:eastAsia="ru-RU"/>
        </w:rPr>
        <w:t>и</w:t>
      </w:r>
      <w:r w:rsidR="0040384D" w:rsidRPr="00BE096E">
        <w:rPr>
          <w:rFonts w:ascii="Times New Roman" w:eastAsia="Times New Roman" w:hAnsi="Times New Roman" w:cs="Times New Roman"/>
          <w:sz w:val="28"/>
          <w:szCs w:val="28"/>
          <w:lang w:eastAsia="ru-RU"/>
        </w:rPr>
        <w:t xml:space="preserve"> нарушений и недостатков, выявленных в результате проведения контрольного </w:t>
      </w:r>
      <w:r w:rsidR="00F8199D">
        <w:rPr>
          <w:rFonts w:ascii="Times New Roman" w:eastAsia="Times New Roman" w:hAnsi="Times New Roman" w:cs="Times New Roman"/>
          <w:sz w:val="28"/>
          <w:szCs w:val="28"/>
          <w:lang w:eastAsia="ru-RU"/>
        </w:rPr>
        <w:t>или</w:t>
      </w:r>
      <w:r w:rsidR="0040384D" w:rsidRPr="00BE096E">
        <w:rPr>
          <w:rFonts w:ascii="Times New Roman" w:eastAsia="Times New Roman" w:hAnsi="Times New Roman" w:cs="Times New Roman"/>
          <w:sz w:val="28"/>
          <w:szCs w:val="28"/>
          <w:lang w:eastAsia="ru-RU"/>
        </w:rPr>
        <w:t xml:space="preserve"> экспертно-аналитического</w:t>
      </w:r>
      <w:r w:rsidR="00301D29" w:rsidRPr="00BE096E">
        <w:rPr>
          <w:rFonts w:ascii="Times New Roman" w:eastAsia="Times New Roman" w:hAnsi="Times New Roman" w:cs="Times New Roman"/>
          <w:sz w:val="28"/>
          <w:szCs w:val="28"/>
          <w:lang w:eastAsia="ru-RU"/>
        </w:rPr>
        <w:t xml:space="preserve"> мероприяти</w:t>
      </w:r>
      <w:r w:rsidR="00F8199D">
        <w:rPr>
          <w:rFonts w:ascii="Times New Roman" w:eastAsia="Times New Roman" w:hAnsi="Times New Roman" w:cs="Times New Roman"/>
          <w:sz w:val="28"/>
          <w:szCs w:val="28"/>
          <w:lang w:eastAsia="ru-RU"/>
        </w:rPr>
        <w:t>я</w:t>
      </w:r>
      <w:r w:rsidR="0040384D" w:rsidRPr="00BE096E">
        <w:rPr>
          <w:rFonts w:ascii="Times New Roman" w:eastAsia="Times New Roman" w:hAnsi="Times New Roman" w:cs="Times New Roman"/>
          <w:sz w:val="28"/>
          <w:szCs w:val="28"/>
          <w:lang w:eastAsia="ru-RU"/>
        </w:rPr>
        <w:t>, а также необходим</w:t>
      </w:r>
      <w:r w:rsidR="00DC76F4" w:rsidRPr="00BE096E">
        <w:rPr>
          <w:rFonts w:ascii="Times New Roman" w:eastAsia="Times New Roman" w:hAnsi="Times New Roman" w:cs="Times New Roman"/>
          <w:sz w:val="28"/>
          <w:szCs w:val="28"/>
          <w:lang w:eastAsia="ru-RU"/>
        </w:rPr>
        <w:t>о</w:t>
      </w:r>
      <w:r w:rsidR="00F8199D">
        <w:rPr>
          <w:rFonts w:ascii="Times New Roman" w:eastAsia="Times New Roman" w:hAnsi="Times New Roman" w:cs="Times New Roman"/>
          <w:sz w:val="28"/>
          <w:szCs w:val="28"/>
          <w:lang w:eastAsia="ru-RU"/>
        </w:rPr>
        <w:t>е</w:t>
      </w:r>
      <w:r w:rsidR="00DC76F4" w:rsidRPr="00BE096E">
        <w:rPr>
          <w:rFonts w:ascii="Times New Roman" w:eastAsia="Times New Roman" w:hAnsi="Times New Roman" w:cs="Times New Roman"/>
          <w:sz w:val="28"/>
          <w:szCs w:val="28"/>
          <w:lang w:eastAsia="ru-RU"/>
        </w:rPr>
        <w:t xml:space="preserve"> информационно</w:t>
      </w:r>
      <w:r w:rsidR="00F8199D">
        <w:rPr>
          <w:rFonts w:ascii="Times New Roman" w:eastAsia="Times New Roman" w:hAnsi="Times New Roman" w:cs="Times New Roman"/>
          <w:sz w:val="28"/>
          <w:szCs w:val="28"/>
          <w:lang w:eastAsia="ru-RU"/>
        </w:rPr>
        <w:t>е</w:t>
      </w:r>
      <w:r w:rsidR="00DC76F4" w:rsidRPr="00BE096E">
        <w:rPr>
          <w:rFonts w:ascii="Times New Roman" w:eastAsia="Times New Roman" w:hAnsi="Times New Roman" w:cs="Times New Roman"/>
          <w:sz w:val="28"/>
          <w:szCs w:val="28"/>
          <w:lang w:eastAsia="ru-RU"/>
        </w:rPr>
        <w:t xml:space="preserve"> взаимодействи</w:t>
      </w:r>
      <w:r w:rsidR="00F8199D">
        <w:rPr>
          <w:rFonts w:ascii="Times New Roman" w:eastAsia="Times New Roman" w:hAnsi="Times New Roman" w:cs="Times New Roman"/>
          <w:sz w:val="28"/>
          <w:szCs w:val="28"/>
          <w:lang w:eastAsia="ru-RU"/>
        </w:rPr>
        <w:t>е</w:t>
      </w:r>
      <w:r w:rsidR="00DC76F4" w:rsidRPr="00BE096E">
        <w:rPr>
          <w:rFonts w:ascii="Times New Roman" w:eastAsia="Times New Roman" w:hAnsi="Times New Roman" w:cs="Times New Roman"/>
          <w:sz w:val="28"/>
          <w:szCs w:val="28"/>
          <w:lang w:eastAsia="ru-RU"/>
        </w:rPr>
        <w:t xml:space="preserve"> с объектами</w:t>
      </w:r>
      <w:r w:rsidR="0040384D" w:rsidRPr="00BE096E">
        <w:rPr>
          <w:rFonts w:ascii="Times New Roman" w:eastAsia="Times New Roman" w:hAnsi="Times New Roman" w:cs="Times New Roman"/>
          <w:sz w:val="28"/>
          <w:szCs w:val="28"/>
          <w:lang w:eastAsia="ru-RU"/>
        </w:rPr>
        <w:t xml:space="preserve"> аудита (контроля) и пользователями отчета при планировании будущих контрольных и экспертно-аналитических мероприятий. </w:t>
      </w:r>
    </w:p>
    <w:p w14:paraId="5DA0A6F4" w14:textId="77777777" w:rsidR="00985A5F" w:rsidRPr="00BE096E" w:rsidRDefault="00274484" w:rsidP="002845C8">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7</w:t>
      </w:r>
      <w:r w:rsidR="0040384D" w:rsidRPr="00BE096E">
        <w:rPr>
          <w:rFonts w:ascii="Times New Roman" w:eastAsia="Times New Roman" w:hAnsi="Times New Roman" w:cs="Times New Roman"/>
          <w:sz w:val="28"/>
          <w:szCs w:val="28"/>
          <w:lang w:eastAsia="ru-RU"/>
        </w:rPr>
        <w:t>.2</w:t>
      </w:r>
      <w:r w:rsidR="00390D2D" w:rsidRPr="00BE096E">
        <w:rPr>
          <w:rFonts w:ascii="Times New Roman" w:eastAsia="Times New Roman" w:hAnsi="Times New Roman" w:cs="Times New Roman"/>
          <w:sz w:val="28"/>
          <w:szCs w:val="28"/>
          <w:lang w:eastAsia="ru-RU"/>
        </w:rPr>
        <w:t>.</w:t>
      </w:r>
      <w:r w:rsidR="0040384D" w:rsidRPr="00BE096E">
        <w:rPr>
          <w:rFonts w:ascii="Times New Roman" w:eastAsia="Times New Roman" w:hAnsi="Times New Roman" w:cs="Times New Roman"/>
          <w:sz w:val="28"/>
          <w:szCs w:val="28"/>
          <w:lang w:eastAsia="ru-RU"/>
        </w:rPr>
        <w:tab/>
      </w:r>
      <w:r w:rsidR="00985A5F" w:rsidRPr="00BE096E">
        <w:rPr>
          <w:rFonts w:ascii="Times New Roman" w:eastAsia="Times New Roman" w:hAnsi="Times New Roman" w:cs="Times New Roman"/>
          <w:sz w:val="28"/>
          <w:szCs w:val="28"/>
          <w:lang w:eastAsia="ru-RU"/>
        </w:rPr>
        <w:t xml:space="preserve">Контроль за реализацией информационных писем Счетной палаты состоит в анализе своевременности их направления адресатам и рассмотрении полученных ответов (при их поступлении) или изучении принятых решений по материалам, указанным в этих сообщениях. </w:t>
      </w:r>
    </w:p>
    <w:p w14:paraId="5DA0A6F5" w14:textId="77777777" w:rsidR="0040384D" w:rsidRPr="00BE096E" w:rsidRDefault="00274484" w:rsidP="002845C8">
      <w:pPr>
        <w:spacing w:after="0" w:line="360" w:lineRule="auto"/>
        <w:ind w:firstLine="709"/>
        <w:jc w:val="both"/>
        <w:rPr>
          <w:rFonts w:ascii="Times New Roman" w:hAnsi="Times New Roman" w:cs="Times New Roman"/>
          <w:sz w:val="28"/>
          <w:szCs w:val="28"/>
        </w:rPr>
      </w:pPr>
      <w:r w:rsidRPr="00BE096E">
        <w:rPr>
          <w:rFonts w:ascii="Times New Roman" w:eastAsia="Times New Roman" w:hAnsi="Times New Roman" w:cs="Times New Roman"/>
          <w:sz w:val="28"/>
          <w:szCs w:val="28"/>
          <w:lang w:eastAsia="ru-RU"/>
        </w:rPr>
        <w:t>7</w:t>
      </w:r>
      <w:r w:rsidR="00985A5F" w:rsidRPr="00BE096E">
        <w:rPr>
          <w:rFonts w:ascii="Times New Roman" w:eastAsia="Times New Roman" w:hAnsi="Times New Roman" w:cs="Times New Roman"/>
          <w:sz w:val="28"/>
          <w:szCs w:val="28"/>
          <w:lang w:eastAsia="ru-RU"/>
        </w:rPr>
        <w:t xml:space="preserve">.3. </w:t>
      </w:r>
      <w:r w:rsidR="0040384D" w:rsidRPr="00BE096E">
        <w:rPr>
          <w:rFonts w:ascii="Times New Roman" w:eastAsia="Times New Roman" w:hAnsi="Times New Roman" w:cs="Times New Roman"/>
          <w:sz w:val="28"/>
          <w:szCs w:val="28"/>
          <w:lang w:eastAsia="ru-RU"/>
        </w:rPr>
        <w:t xml:space="preserve">Общие вопросы контроля </w:t>
      </w:r>
      <w:r w:rsidR="00F8199D">
        <w:rPr>
          <w:rFonts w:ascii="Times New Roman" w:eastAsia="Times New Roman" w:hAnsi="Times New Roman" w:cs="Times New Roman"/>
          <w:sz w:val="28"/>
          <w:szCs w:val="28"/>
          <w:lang w:eastAsia="ru-RU"/>
        </w:rPr>
        <w:t xml:space="preserve">за </w:t>
      </w:r>
      <w:r w:rsidR="00E15F8F" w:rsidRPr="00BE096E">
        <w:rPr>
          <w:rFonts w:ascii="Times New Roman" w:eastAsia="Times New Roman" w:hAnsi="Times New Roman" w:cs="Times New Roman"/>
          <w:sz w:val="28"/>
          <w:szCs w:val="28"/>
          <w:lang w:eastAsia="ru-RU"/>
        </w:rPr>
        <w:t>реализаци</w:t>
      </w:r>
      <w:r w:rsidR="00F8199D">
        <w:rPr>
          <w:rFonts w:ascii="Times New Roman" w:eastAsia="Times New Roman" w:hAnsi="Times New Roman" w:cs="Times New Roman"/>
          <w:sz w:val="28"/>
          <w:szCs w:val="28"/>
          <w:lang w:eastAsia="ru-RU"/>
        </w:rPr>
        <w:t>ей</w:t>
      </w:r>
      <w:r w:rsidR="00E15F8F" w:rsidRPr="00BE096E">
        <w:rPr>
          <w:rFonts w:ascii="Times New Roman" w:eastAsia="Times New Roman" w:hAnsi="Times New Roman" w:cs="Times New Roman"/>
          <w:sz w:val="28"/>
          <w:szCs w:val="28"/>
          <w:lang w:eastAsia="ru-RU"/>
        </w:rPr>
        <w:t xml:space="preserve"> </w:t>
      </w:r>
      <w:r w:rsidR="0040384D" w:rsidRPr="00BE096E">
        <w:rPr>
          <w:rFonts w:ascii="Times New Roman" w:eastAsia="Times New Roman" w:hAnsi="Times New Roman" w:cs="Times New Roman"/>
          <w:sz w:val="28"/>
          <w:szCs w:val="28"/>
          <w:lang w:eastAsia="ru-RU"/>
        </w:rPr>
        <w:t>результатов контрольного и</w:t>
      </w:r>
      <w:r w:rsidR="00F8199D">
        <w:rPr>
          <w:rFonts w:ascii="Times New Roman" w:eastAsia="Times New Roman" w:hAnsi="Times New Roman" w:cs="Times New Roman"/>
          <w:sz w:val="28"/>
          <w:szCs w:val="28"/>
          <w:lang w:eastAsia="ru-RU"/>
        </w:rPr>
        <w:t>ли</w:t>
      </w:r>
      <w:r w:rsidR="0040384D" w:rsidRPr="00BE096E">
        <w:rPr>
          <w:rFonts w:ascii="Times New Roman" w:eastAsia="Times New Roman" w:hAnsi="Times New Roman" w:cs="Times New Roman"/>
          <w:sz w:val="28"/>
          <w:szCs w:val="28"/>
          <w:lang w:eastAsia="ru-RU"/>
        </w:rPr>
        <w:t xml:space="preserve"> экспертно-аналитического мероприятия в рамках аудита в сфере закупок изложены в </w:t>
      </w:r>
      <w:r w:rsidR="0040384D" w:rsidRPr="00BE096E">
        <w:rPr>
          <w:rFonts w:ascii="Times New Roman" w:hAnsi="Times New Roman" w:cs="Times New Roman"/>
          <w:sz w:val="28"/>
          <w:szCs w:val="28"/>
        </w:rPr>
        <w:t xml:space="preserve">стандарте внешнего государственного аудита (контроля) СГА 106 </w:t>
      </w:r>
      <w:r w:rsidR="0040384D" w:rsidRPr="00BE096E">
        <w:rPr>
          <w:rFonts w:ascii="Times New Roman" w:hAnsi="Times New Roman" w:cs="Times New Roman"/>
          <w:sz w:val="28"/>
          <w:szCs w:val="28"/>
        </w:rPr>
        <w:lastRenderedPageBreak/>
        <w:t>«Контроль реализации результатов</w:t>
      </w:r>
      <w:r w:rsidR="0040384D" w:rsidRPr="00BE096E">
        <w:rPr>
          <w:rFonts w:ascii="Times New Roman" w:hAnsi="Times New Roman" w:cs="Times New Roman"/>
          <w:color w:val="FF0000"/>
          <w:sz w:val="28"/>
          <w:szCs w:val="28"/>
        </w:rPr>
        <w:t xml:space="preserve"> </w:t>
      </w:r>
      <w:r w:rsidR="0040384D" w:rsidRPr="00BE096E">
        <w:rPr>
          <w:rFonts w:ascii="Times New Roman" w:hAnsi="Times New Roman" w:cs="Times New Roman"/>
          <w:sz w:val="28"/>
          <w:szCs w:val="28"/>
        </w:rPr>
        <w:t>контрольных и экспертно-аналитических мероприятий».</w:t>
      </w:r>
    </w:p>
    <w:p w14:paraId="5DA0A6F6" w14:textId="77777777" w:rsidR="00985A5F" w:rsidRPr="00BE096E" w:rsidRDefault="00985A5F" w:rsidP="002845C8">
      <w:pPr>
        <w:spacing w:after="0" w:line="360" w:lineRule="auto"/>
        <w:ind w:firstLine="709"/>
        <w:jc w:val="both"/>
        <w:rPr>
          <w:rFonts w:ascii="Times New Roman" w:hAnsi="Times New Roman" w:cs="Times New Roman"/>
          <w:sz w:val="28"/>
          <w:szCs w:val="28"/>
        </w:rPr>
      </w:pPr>
    </w:p>
    <w:p w14:paraId="5DA0A6F7" w14:textId="77777777" w:rsidR="004278D7" w:rsidRPr="00BE096E" w:rsidRDefault="004278D7" w:rsidP="002845C8">
      <w:pPr>
        <w:spacing w:after="0" w:line="360" w:lineRule="auto"/>
        <w:ind w:firstLine="709"/>
        <w:jc w:val="both"/>
        <w:rPr>
          <w:rFonts w:ascii="Times New Roman" w:hAnsi="Times New Roman" w:cs="Times New Roman"/>
          <w:sz w:val="28"/>
          <w:szCs w:val="28"/>
        </w:rPr>
      </w:pPr>
    </w:p>
    <w:p w14:paraId="5DA0A6F8" w14:textId="77777777" w:rsidR="00775E81" w:rsidRPr="00BE096E" w:rsidRDefault="00775E81" w:rsidP="002845C8">
      <w:pPr>
        <w:spacing w:after="0" w:line="360" w:lineRule="auto"/>
        <w:ind w:firstLine="709"/>
        <w:jc w:val="both"/>
        <w:rPr>
          <w:rFonts w:ascii="Times New Roman" w:hAnsi="Times New Roman" w:cs="Times New Roman"/>
          <w:sz w:val="28"/>
          <w:szCs w:val="28"/>
        </w:rPr>
      </w:pPr>
    </w:p>
    <w:p w14:paraId="5DA0A6F9" w14:textId="77777777" w:rsidR="00775E81" w:rsidRPr="00BE096E" w:rsidRDefault="00775E81" w:rsidP="002845C8">
      <w:pPr>
        <w:spacing w:after="0" w:line="360" w:lineRule="auto"/>
        <w:ind w:firstLine="709"/>
        <w:jc w:val="both"/>
        <w:rPr>
          <w:rFonts w:ascii="Times New Roman" w:hAnsi="Times New Roman" w:cs="Times New Roman"/>
          <w:sz w:val="28"/>
          <w:szCs w:val="28"/>
        </w:rPr>
      </w:pPr>
    </w:p>
    <w:p w14:paraId="5DA0A6FA" w14:textId="77777777" w:rsidR="009D35B0" w:rsidRPr="00BE096E" w:rsidRDefault="00BE096E" w:rsidP="004278D7">
      <w:pPr>
        <w:rPr>
          <w:rFonts w:ascii="Times New Roman" w:hAnsi="Times New Roman" w:cs="Times New Roman"/>
          <w:sz w:val="28"/>
          <w:szCs w:val="28"/>
        </w:rPr>
      </w:pPr>
      <w:r w:rsidRPr="00BE096E">
        <w:rPr>
          <w:rFonts w:ascii="Times New Roman" w:hAnsi="Times New Roman" w:cs="Times New Roman"/>
          <w:sz w:val="28"/>
          <w:szCs w:val="28"/>
        </w:rPr>
        <w:br w:type="page"/>
      </w:r>
    </w:p>
    <w:tbl>
      <w:tblPr>
        <w:tblW w:w="0" w:type="auto"/>
        <w:tblInd w:w="5070" w:type="dxa"/>
        <w:tblLook w:val="04A0" w:firstRow="1" w:lastRow="0" w:firstColumn="1" w:lastColumn="0" w:noHBand="0" w:noVBand="1"/>
      </w:tblPr>
      <w:tblGrid>
        <w:gridCol w:w="4501"/>
      </w:tblGrid>
      <w:tr w:rsidR="004278D7" w:rsidRPr="00BE096E" w14:paraId="5DA0A6FD" w14:textId="77777777" w:rsidTr="00FF6803">
        <w:tc>
          <w:tcPr>
            <w:tcW w:w="4501" w:type="dxa"/>
          </w:tcPr>
          <w:p w14:paraId="5DA0A6FB" w14:textId="77777777" w:rsidR="00BB2766" w:rsidRPr="00BB2766" w:rsidRDefault="004278D7" w:rsidP="00AD2707">
            <w:pPr>
              <w:spacing w:after="0" w:line="240" w:lineRule="auto"/>
              <w:jc w:val="center"/>
              <w:rPr>
                <w:rFonts w:ascii="Times New Roman" w:eastAsia="Times New Roman" w:hAnsi="Times New Roman" w:cs="Times New Roman"/>
                <w:sz w:val="24"/>
                <w:szCs w:val="24"/>
                <w:lang w:eastAsia="ru-RU"/>
              </w:rPr>
            </w:pPr>
            <w:r w:rsidRPr="00BB2766">
              <w:rPr>
                <w:rFonts w:ascii="Times New Roman" w:eastAsia="Times New Roman" w:hAnsi="Times New Roman" w:cs="Times New Roman"/>
                <w:sz w:val="24"/>
                <w:szCs w:val="24"/>
                <w:lang w:eastAsia="ru-RU"/>
              </w:rPr>
              <w:lastRenderedPageBreak/>
              <w:t>Приложение</w:t>
            </w:r>
          </w:p>
          <w:p w14:paraId="5DA0A6FC" w14:textId="77777777" w:rsidR="004278D7" w:rsidRPr="00BE096E" w:rsidRDefault="00BB2766" w:rsidP="00C96BEE">
            <w:pPr>
              <w:spacing w:after="0" w:line="240" w:lineRule="auto"/>
              <w:jc w:val="center"/>
              <w:rPr>
                <w:rFonts w:ascii="Times New Roman" w:eastAsia="Times New Roman" w:hAnsi="Times New Roman" w:cs="Times New Roman"/>
                <w:sz w:val="24"/>
                <w:szCs w:val="24"/>
                <w:lang w:eastAsia="ru-RU"/>
              </w:rPr>
            </w:pPr>
            <w:r w:rsidRPr="00BB2766">
              <w:rPr>
                <w:rFonts w:ascii="Times New Roman" w:eastAsia="Times New Roman" w:hAnsi="Times New Roman" w:cs="Times New Roman"/>
                <w:sz w:val="24"/>
                <w:szCs w:val="24"/>
                <w:lang w:eastAsia="ru-RU"/>
              </w:rPr>
              <w:t xml:space="preserve">к </w:t>
            </w:r>
            <w:r w:rsidR="00C96BEE">
              <w:rPr>
                <w:rFonts w:ascii="Times New Roman" w:eastAsia="Times New Roman" w:hAnsi="Times New Roman" w:cs="Times New Roman"/>
                <w:sz w:val="24"/>
                <w:szCs w:val="24"/>
                <w:lang w:eastAsia="ru-RU"/>
              </w:rPr>
              <w:t>с</w:t>
            </w:r>
            <w:r w:rsidRPr="00BB2766">
              <w:rPr>
                <w:rFonts w:ascii="Times New Roman" w:eastAsia="Times New Roman" w:hAnsi="Times New Roman" w:cs="Times New Roman"/>
                <w:sz w:val="24"/>
                <w:szCs w:val="24"/>
                <w:lang w:eastAsia="ru-RU"/>
              </w:rPr>
              <w:t>тандарту внешнего государственного аудита (контроля) СГА 302 «Аудит в сфере закупок товаров, работ и услуг, осуществляемых объектами аудита (контроля)»</w:t>
            </w:r>
            <w:r w:rsidR="004278D7" w:rsidRPr="00BE096E">
              <w:rPr>
                <w:rFonts w:ascii="Times New Roman" w:eastAsia="Times New Roman" w:hAnsi="Times New Roman" w:cs="Times New Roman"/>
                <w:sz w:val="24"/>
                <w:szCs w:val="24"/>
                <w:lang w:eastAsia="ru-RU"/>
              </w:rPr>
              <w:t xml:space="preserve"> </w:t>
            </w:r>
          </w:p>
        </w:tc>
      </w:tr>
      <w:tr w:rsidR="004278D7" w:rsidRPr="00BE096E" w14:paraId="5DA0A6FF" w14:textId="77777777" w:rsidTr="00FF6803">
        <w:tc>
          <w:tcPr>
            <w:tcW w:w="4501" w:type="dxa"/>
          </w:tcPr>
          <w:p w14:paraId="5DA0A6FE" w14:textId="77777777" w:rsidR="004278D7" w:rsidRPr="00BE096E" w:rsidRDefault="004278D7" w:rsidP="004278D7">
            <w:pPr>
              <w:spacing w:after="0" w:line="240" w:lineRule="auto"/>
              <w:jc w:val="center"/>
              <w:rPr>
                <w:rFonts w:ascii="Times New Roman" w:eastAsia="Times New Roman" w:hAnsi="Times New Roman" w:cs="Times New Roman"/>
                <w:sz w:val="24"/>
                <w:szCs w:val="24"/>
                <w:lang w:eastAsia="ru-RU"/>
              </w:rPr>
            </w:pPr>
          </w:p>
        </w:tc>
      </w:tr>
    </w:tbl>
    <w:p w14:paraId="5DA0A700" w14:textId="77777777" w:rsidR="004278D7" w:rsidRPr="00BE096E" w:rsidRDefault="004278D7" w:rsidP="004278D7">
      <w:pPr>
        <w:spacing w:after="0" w:line="240" w:lineRule="auto"/>
        <w:ind w:left="720"/>
        <w:jc w:val="right"/>
        <w:rPr>
          <w:rFonts w:ascii="Times New Roman" w:eastAsia="Times New Roman" w:hAnsi="Times New Roman" w:cs="Times New Roman"/>
          <w:sz w:val="24"/>
          <w:szCs w:val="24"/>
          <w:lang w:eastAsia="ru-RU"/>
        </w:rPr>
      </w:pPr>
    </w:p>
    <w:p w14:paraId="5DA0A701" w14:textId="77777777" w:rsidR="004278D7" w:rsidRPr="00BE096E" w:rsidRDefault="00274484" w:rsidP="002845C8">
      <w:pPr>
        <w:spacing w:after="0" w:line="240" w:lineRule="auto"/>
        <w:jc w:val="center"/>
        <w:rPr>
          <w:rFonts w:ascii="Times New Roman" w:eastAsia="Times New Roman" w:hAnsi="Times New Roman" w:cs="Times New Roman"/>
          <w:b/>
          <w:sz w:val="28"/>
          <w:szCs w:val="28"/>
          <w:lang w:eastAsia="ru-RU"/>
        </w:rPr>
      </w:pPr>
      <w:r w:rsidRPr="00BE096E">
        <w:rPr>
          <w:rFonts w:ascii="Times New Roman" w:eastAsia="Times New Roman" w:hAnsi="Times New Roman" w:cs="Times New Roman"/>
          <w:b/>
          <w:sz w:val="28"/>
          <w:szCs w:val="28"/>
          <w:lang w:eastAsia="ru-RU"/>
        </w:rPr>
        <w:t>С</w:t>
      </w:r>
      <w:r w:rsidR="004278D7" w:rsidRPr="00BE096E">
        <w:rPr>
          <w:rFonts w:ascii="Times New Roman" w:eastAsia="Times New Roman" w:hAnsi="Times New Roman" w:cs="Times New Roman"/>
          <w:b/>
          <w:sz w:val="28"/>
          <w:szCs w:val="28"/>
          <w:lang w:eastAsia="ru-RU"/>
        </w:rPr>
        <w:t>труктура</w:t>
      </w:r>
    </w:p>
    <w:p w14:paraId="5DA0A702" w14:textId="77777777" w:rsidR="004278D7" w:rsidRPr="00BE096E" w:rsidRDefault="00775E81" w:rsidP="002845C8">
      <w:pPr>
        <w:spacing w:after="0" w:line="240" w:lineRule="auto"/>
        <w:jc w:val="center"/>
        <w:rPr>
          <w:rFonts w:ascii="Times New Roman" w:eastAsia="Times New Roman" w:hAnsi="Times New Roman" w:cs="Times New Roman"/>
          <w:b/>
          <w:sz w:val="28"/>
          <w:szCs w:val="28"/>
          <w:lang w:eastAsia="ru-RU"/>
        </w:rPr>
      </w:pPr>
      <w:r w:rsidRPr="00BE096E">
        <w:rPr>
          <w:rFonts w:ascii="Times New Roman" w:eastAsia="Times New Roman" w:hAnsi="Times New Roman" w:cs="Times New Roman"/>
          <w:b/>
          <w:sz w:val="28"/>
          <w:szCs w:val="28"/>
          <w:lang w:eastAsia="ru-RU"/>
        </w:rPr>
        <w:t>р</w:t>
      </w:r>
      <w:r w:rsidR="004278D7" w:rsidRPr="00BE096E">
        <w:rPr>
          <w:rFonts w:ascii="Times New Roman" w:eastAsia="Times New Roman" w:hAnsi="Times New Roman" w:cs="Times New Roman"/>
          <w:b/>
          <w:sz w:val="28"/>
          <w:szCs w:val="28"/>
          <w:lang w:eastAsia="ru-RU"/>
        </w:rPr>
        <w:t>аздела</w:t>
      </w:r>
      <w:r w:rsidRPr="00BE096E">
        <w:rPr>
          <w:rFonts w:ascii="Times New Roman" w:eastAsia="Times New Roman" w:hAnsi="Times New Roman" w:cs="Times New Roman"/>
          <w:b/>
          <w:sz w:val="28"/>
          <w:szCs w:val="28"/>
          <w:lang w:eastAsia="ru-RU"/>
        </w:rPr>
        <w:t xml:space="preserve"> акта</w:t>
      </w:r>
      <w:r w:rsidR="00F9391C" w:rsidRPr="00BE096E">
        <w:rPr>
          <w:rFonts w:ascii="Times New Roman" w:eastAsia="Times New Roman" w:hAnsi="Times New Roman" w:cs="Times New Roman"/>
          <w:b/>
          <w:sz w:val="28"/>
          <w:szCs w:val="28"/>
          <w:lang w:eastAsia="ru-RU"/>
        </w:rPr>
        <w:t xml:space="preserve"> и</w:t>
      </w:r>
      <w:r w:rsidRPr="00BE096E">
        <w:rPr>
          <w:rFonts w:ascii="Times New Roman" w:eastAsia="Times New Roman" w:hAnsi="Times New Roman" w:cs="Times New Roman"/>
          <w:b/>
          <w:sz w:val="28"/>
          <w:szCs w:val="28"/>
          <w:lang w:eastAsia="ru-RU"/>
        </w:rPr>
        <w:t xml:space="preserve"> отчета</w:t>
      </w:r>
      <w:r w:rsidR="004278D7" w:rsidRPr="00BE096E">
        <w:rPr>
          <w:rFonts w:ascii="Times New Roman" w:eastAsia="Times New Roman" w:hAnsi="Times New Roman" w:cs="Times New Roman"/>
          <w:b/>
          <w:sz w:val="28"/>
          <w:szCs w:val="28"/>
          <w:lang w:eastAsia="ru-RU"/>
        </w:rPr>
        <w:t xml:space="preserve"> о результатах аудита в сфере закупок</w:t>
      </w:r>
    </w:p>
    <w:p w14:paraId="5DA0A703" w14:textId="77777777" w:rsidR="004278D7" w:rsidRPr="00BE096E" w:rsidRDefault="004278D7" w:rsidP="002845C8">
      <w:pPr>
        <w:spacing w:after="0" w:line="240" w:lineRule="auto"/>
        <w:jc w:val="right"/>
        <w:rPr>
          <w:rFonts w:ascii="Times New Roman" w:eastAsia="Times New Roman" w:hAnsi="Times New Roman" w:cs="Times New Roman"/>
          <w:sz w:val="24"/>
          <w:szCs w:val="24"/>
          <w:lang w:eastAsia="ru-RU"/>
        </w:rPr>
      </w:pPr>
    </w:p>
    <w:p w14:paraId="5DA0A704" w14:textId="77777777" w:rsidR="004278D7" w:rsidRPr="00BE096E" w:rsidRDefault="004278D7" w:rsidP="002845C8">
      <w:pPr>
        <w:spacing w:after="0" w:line="240" w:lineRule="auto"/>
        <w:jc w:val="right"/>
        <w:rPr>
          <w:rFonts w:ascii="Times New Roman" w:eastAsia="Times New Roman" w:hAnsi="Times New Roman" w:cs="Times New Roman"/>
          <w:sz w:val="24"/>
          <w:szCs w:val="24"/>
          <w:lang w:eastAsia="ru-RU"/>
        </w:rPr>
      </w:pPr>
    </w:p>
    <w:p w14:paraId="5DA0A705" w14:textId="77777777" w:rsidR="004278D7" w:rsidRPr="00BE096E" w:rsidRDefault="004278D7" w:rsidP="002845C8">
      <w:pPr>
        <w:numPr>
          <w:ilvl w:val="0"/>
          <w:numId w:val="17"/>
        </w:numPr>
        <w:spacing w:after="240" w:line="360" w:lineRule="auto"/>
        <w:ind w:left="0" w:firstLine="567"/>
        <w:contextualSpacing/>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 xml:space="preserve">Анализ количества и объемов закупок объекта аудита (контроля) за </w:t>
      </w:r>
      <w:r w:rsidR="00DC76F4" w:rsidRPr="00BE096E">
        <w:rPr>
          <w:rFonts w:ascii="Times New Roman" w:eastAsia="Times New Roman" w:hAnsi="Times New Roman" w:cs="Times New Roman"/>
          <w:sz w:val="28"/>
          <w:szCs w:val="28"/>
          <w:lang w:eastAsia="ru-RU"/>
        </w:rPr>
        <w:t>проверяемый</w:t>
      </w:r>
      <w:r w:rsidRPr="00BE096E">
        <w:rPr>
          <w:rFonts w:ascii="Times New Roman" w:eastAsia="Times New Roman" w:hAnsi="Times New Roman" w:cs="Times New Roman"/>
          <w:sz w:val="28"/>
          <w:szCs w:val="28"/>
          <w:lang w:eastAsia="ru-RU"/>
        </w:rPr>
        <w:t xml:space="preserve"> период, в том числе в разрезе способов осуществления закупок (конкурентные способы, закупки у единственного поставщика (подрядчика, исполнителя).</w:t>
      </w:r>
    </w:p>
    <w:p w14:paraId="5DA0A706" w14:textId="77777777" w:rsidR="004278D7" w:rsidRPr="00BE096E" w:rsidRDefault="004278D7" w:rsidP="002845C8">
      <w:pPr>
        <w:numPr>
          <w:ilvl w:val="0"/>
          <w:numId w:val="17"/>
        </w:numPr>
        <w:spacing w:after="240" w:line="360" w:lineRule="auto"/>
        <w:ind w:left="0" w:firstLine="567"/>
        <w:contextualSpacing/>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 xml:space="preserve">Оценка и анализ эффективности закупок, а также соотнесение их с показателями конкуренции </w:t>
      </w:r>
      <w:r w:rsidR="00DC76F4" w:rsidRPr="00BE096E">
        <w:rPr>
          <w:rFonts w:ascii="Times New Roman" w:eastAsia="Times New Roman" w:hAnsi="Times New Roman" w:cs="Times New Roman"/>
          <w:sz w:val="28"/>
          <w:szCs w:val="28"/>
          <w:lang w:eastAsia="ru-RU"/>
        </w:rPr>
        <w:t xml:space="preserve">(количество </w:t>
      </w:r>
      <w:r w:rsidR="00E9477E" w:rsidRPr="00BE096E">
        <w:rPr>
          <w:rFonts w:ascii="Times New Roman" w:eastAsia="Times New Roman" w:hAnsi="Times New Roman" w:cs="Times New Roman"/>
          <w:sz w:val="28"/>
          <w:szCs w:val="28"/>
          <w:lang w:eastAsia="ru-RU"/>
        </w:rPr>
        <w:t>участников закупки</w:t>
      </w:r>
      <w:r w:rsidR="00DC76F4" w:rsidRPr="00BE096E">
        <w:rPr>
          <w:rFonts w:ascii="Times New Roman" w:eastAsia="Times New Roman" w:hAnsi="Times New Roman" w:cs="Times New Roman"/>
          <w:sz w:val="28"/>
          <w:szCs w:val="28"/>
          <w:lang w:eastAsia="ru-RU"/>
        </w:rPr>
        <w:t xml:space="preserve"> на один лот) </w:t>
      </w:r>
      <w:r w:rsidRPr="00BE096E">
        <w:rPr>
          <w:rFonts w:ascii="Times New Roman" w:eastAsia="Times New Roman" w:hAnsi="Times New Roman" w:cs="Times New Roman"/>
          <w:sz w:val="28"/>
          <w:szCs w:val="28"/>
          <w:lang w:eastAsia="ru-RU"/>
        </w:rPr>
        <w:t>при осуществлении закупок.</w:t>
      </w:r>
    </w:p>
    <w:p w14:paraId="5DA0A707" w14:textId="77777777" w:rsidR="004278D7" w:rsidRPr="00BE096E" w:rsidRDefault="004278D7" w:rsidP="002845C8">
      <w:pPr>
        <w:numPr>
          <w:ilvl w:val="0"/>
          <w:numId w:val="17"/>
        </w:numPr>
        <w:spacing w:after="240" w:line="360" w:lineRule="auto"/>
        <w:ind w:left="0" w:firstLine="567"/>
        <w:contextualSpacing/>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Количество и объем проверенных закупок (в разрезе способов закупок) объекта аудита (контроля).</w:t>
      </w:r>
    </w:p>
    <w:p w14:paraId="5DA0A708" w14:textId="77777777" w:rsidR="004278D7" w:rsidRPr="00BE096E" w:rsidRDefault="004278D7" w:rsidP="002845C8">
      <w:pPr>
        <w:numPr>
          <w:ilvl w:val="0"/>
          <w:numId w:val="17"/>
        </w:numPr>
        <w:spacing w:after="240" w:line="360" w:lineRule="auto"/>
        <w:ind w:left="0" w:firstLine="567"/>
        <w:contextualSpacing/>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Анализ организационного и нормативного обеспечения закупок у объекта аудита (контроля), включая оценку системы ведомственного контроля в сфере закупок и контроля в сфере закупок, осуществляемого заказчиком.</w:t>
      </w:r>
    </w:p>
    <w:p w14:paraId="5DA0A709" w14:textId="77777777" w:rsidR="004278D7" w:rsidRPr="00BE096E" w:rsidRDefault="004278D7" w:rsidP="002845C8">
      <w:pPr>
        <w:numPr>
          <w:ilvl w:val="0"/>
          <w:numId w:val="17"/>
        </w:numPr>
        <w:spacing w:after="240" w:line="360" w:lineRule="auto"/>
        <w:ind w:left="0" w:firstLine="567"/>
        <w:contextualSpacing/>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Оценка системы планирования закупок объектом аудита (контроля), включая анализ качества исполнения плана закупок</w:t>
      </w:r>
      <w:r w:rsidR="00DC76F4" w:rsidRPr="00BE096E">
        <w:rPr>
          <w:rFonts w:ascii="Times New Roman" w:eastAsia="Times New Roman" w:hAnsi="Times New Roman" w:cs="Times New Roman"/>
          <w:sz w:val="28"/>
          <w:szCs w:val="28"/>
          <w:lang w:eastAsia="ru-RU"/>
        </w:rPr>
        <w:t>, плана-графика закупок</w:t>
      </w:r>
      <w:r w:rsidRPr="00BE096E">
        <w:rPr>
          <w:rFonts w:ascii="Times New Roman" w:eastAsia="Times New Roman" w:hAnsi="Times New Roman" w:cs="Times New Roman"/>
          <w:sz w:val="28"/>
          <w:szCs w:val="28"/>
          <w:lang w:eastAsia="ru-RU"/>
        </w:rPr>
        <w:t>.</w:t>
      </w:r>
    </w:p>
    <w:p w14:paraId="5DA0A70A" w14:textId="77777777" w:rsidR="004278D7" w:rsidRPr="00BE096E" w:rsidRDefault="004278D7" w:rsidP="002845C8">
      <w:pPr>
        <w:numPr>
          <w:ilvl w:val="0"/>
          <w:numId w:val="17"/>
        </w:numPr>
        <w:spacing w:after="240" w:line="360" w:lineRule="auto"/>
        <w:ind w:left="0" w:firstLine="567"/>
        <w:contextualSpacing/>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Оценка процесса обоснования закупок объектом аудита (контроля), включая анализ нормирования и установления начальны</w:t>
      </w:r>
      <w:r w:rsidR="00DC76F4" w:rsidRPr="00BE096E">
        <w:rPr>
          <w:rFonts w:ascii="Times New Roman" w:eastAsia="Times New Roman" w:hAnsi="Times New Roman" w:cs="Times New Roman"/>
          <w:sz w:val="28"/>
          <w:szCs w:val="28"/>
          <w:lang w:eastAsia="ru-RU"/>
        </w:rPr>
        <w:t>х (максимальных) цен контрактов, цен контрактов, заключенных с единственным поставщиком (подрядчиком, исполнителем).</w:t>
      </w:r>
    </w:p>
    <w:p w14:paraId="5DA0A70B" w14:textId="77777777" w:rsidR="004278D7" w:rsidRPr="00BE096E" w:rsidRDefault="004278D7" w:rsidP="002845C8">
      <w:pPr>
        <w:numPr>
          <w:ilvl w:val="0"/>
          <w:numId w:val="17"/>
        </w:numPr>
        <w:spacing w:after="240" w:line="360" w:lineRule="auto"/>
        <w:ind w:left="0" w:firstLine="567"/>
        <w:contextualSpacing/>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Оценка процесса осуществления закупок объектом аудита (контроля) на предмет наличия факторов, ограничивающих число участников закупок.</w:t>
      </w:r>
    </w:p>
    <w:p w14:paraId="5DA0A70C" w14:textId="77777777" w:rsidR="004278D7" w:rsidRPr="00BE096E" w:rsidRDefault="004278D7" w:rsidP="002845C8">
      <w:pPr>
        <w:numPr>
          <w:ilvl w:val="0"/>
          <w:numId w:val="17"/>
        </w:numPr>
        <w:spacing w:after="240" w:line="360" w:lineRule="auto"/>
        <w:ind w:left="0" w:firstLine="567"/>
        <w:contextualSpacing/>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lastRenderedPageBreak/>
        <w:t xml:space="preserve">Оценка эффективности </w:t>
      </w:r>
      <w:r w:rsidR="00DC76F4" w:rsidRPr="00BE096E">
        <w:rPr>
          <w:rFonts w:ascii="Times New Roman" w:eastAsia="Times New Roman" w:hAnsi="Times New Roman" w:cs="Times New Roman"/>
          <w:sz w:val="28"/>
          <w:szCs w:val="28"/>
          <w:lang w:eastAsia="ru-RU"/>
        </w:rPr>
        <w:t>системы организации закупочной деятельности объекта аудита (контроля)</w:t>
      </w:r>
      <w:r w:rsidRPr="00BE096E">
        <w:rPr>
          <w:rFonts w:ascii="Times New Roman" w:eastAsia="Times New Roman" w:hAnsi="Times New Roman" w:cs="Times New Roman"/>
          <w:sz w:val="28"/>
          <w:szCs w:val="28"/>
          <w:lang w:eastAsia="ru-RU"/>
        </w:rPr>
        <w:t>, включая своевременность действий объекта аудита (контроля) по реализации условий контракта, применения обеспечительных мер и мер ответственности по контракту и их влияние на достижение целей осуществления закупки.</w:t>
      </w:r>
    </w:p>
    <w:p w14:paraId="5DA0A70D" w14:textId="77777777" w:rsidR="00A156C5" w:rsidRDefault="004278D7" w:rsidP="00A156C5">
      <w:pPr>
        <w:numPr>
          <w:ilvl w:val="0"/>
          <w:numId w:val="17"/>
        </w:numPr>
        <w:spacing w:after="240" w:line="360" w:lineRule="auto"/>
        <w:ind w:left="0" w:firstLine="567"/>
        <w:contextualSpacing/>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 xml:space="preserve">Оценка законности расходов на закупки объектом аудита (контроля) в разрезе этапов закупочной деятельности (планирование, </w:t>
      </w:r>
      <w:r w:rsidR="00DC76F4" w:rsidRPr="00BE096E">
        <w:rPr>
          <w:rFonts w:ascii="Times New Roman" w:eastAsia="Times New Roman" w:hAnsi="Times New Roman" w:cs="Times New Roman"/>
          <w:sz w:val="28"/>
          <w:szCs w:val="28"/>
          <w:lang w:eastAsia="ru-RU"/>
        </w:rPr>
        <w:t xml:space="preserve">определение поставщика (подрядчика, исполнителя) </w:t>
      </w:r>
      <w:r w:rsidRPr="00BE096E">
        <w:rPr>
          <w:rFonts w:ascii="Times New Roman" w:eastAsia="Times New Roman" w:hAnsi="Times New Roman" w:cs="Times New Roman"/>
          <w:sz w:val="28"/>
          <w:szCs w:val="28"/>
          <w:lang w:eastAsia="ru-RU"/>
        </w:rPr>
        <w:t xml:space="preserve">и исполнение контрактов) с указанием конкретных нарушений законодательства </w:t>
      </w:r>
      <w:r w:rsidR="00D1185A" w:rsidRPr="00D1185A">
        <w:rPr>
          <w:rFonts w:ascii="Times New Roman" w:eastAsia="Times New Roman" w:hAnsi="Times New Roman" w:cs="Times New Roman"/>
          <w:sz w:val="28"/>
          <w:szCs w:val="28"/>
          <w:lang w:eastAsia="ru-RU"/>
        </w:rPr>
        <w:t xml:space="preserve">Российской Федерации </w:t>
      </w:r>
      <w:r w:rsidRPr="00BE096E">
        <w:rPr>
          <w:rFonts w:ascii="Times New Roman" w:eastAsia="Times New Roman" w:hAnsi="Times New Roman" w:cs="Times New Roman"/>
          <w:sz w:val="28"/>
          <w:szCs w:val="28"/>
          <w:lang w:eastAsia="ru-RU"/>
        </w:rPr>
        <w:t>о контрактной системе</w:t>
      </w:r>
      <w:r w:rsidR="00D73B65">
        <w:rPr>
          <w:rFonts w:ascii="Times New Roman" w:eastAsia="Times New Roman" w:hAnsi="Times New Roman" w:cs="Times New Roman"/>
          <w:sz w:val="28"/>
          <w:szCs w:val="28"/>
          <w:lang w:eastAsia="ru-RU"/>
        </w:rPr>
        <w:t xml:space="preserve"> в сфере закупок</w:t>
      </w:r>
      <w:r w:rsidRPr="00BE096E">
        <w:rPr>
          <w:rFonts w:ascii="Times New Roman" w:eastAsia="Times New Roman" w:hAnsi="Times New Roman" w:cs="Times New Roman"/>
          <w:sz w:val="28"/>
          <w:szCs w:val="28"/>
          <w:lang w:eastAsia="ru-RU"/>
        </w:rPr>
        <w:t>, в том числе влекущих неэффективное</w:t>
      </w:r>
      <w:r w:rsidR="00E9477E" w:rsidRPr="00BE096E">
        <w:rPr>
          <w:rFonts w:ascii="Times New Roman" w:eastAsia="Times New Roman" w:hAnsi="Times New Roman" w:cs="Times New Roman"/>
          <w:sz w:val="28"/>
          <w:szCs w:val="28"/>
          <w:lang w:eastAsia="ru-RU"/>
        </w:rPr>
        <w:t xml:space="preserve"> расходование бюджетных </w:t>
      </w:r>
      <w:r w:rsidR="00A156C5">
        <w:rPr>
          <w:rFonts w:ascii="Times New Roman" w:eastAsia="Times New Roman" w:hAnsi="Times New Roman" w:cs="Times New Roman"/>
          <w:sz w:val="28"/>
          <w:szCs w:val="28"/>
          <w:lang w:eastAsia="ru-RU"/>
        </w:rPr>
        <w:t xml:space="preserve">и иных </w:t>
      </w:r>
      <w:r w:rsidR="00E9477E" w:rsidRPr="00BE096E">
        <w:rPr>
          <w:rFonts w:ascii="Times New Roman" w:eastAsia="Times New Roman" w:hAnsi="Times New Roman" w:cs="Times New Roman"/>
          <w:sz w:val="28"/>
          <w:szCs w:val="28"/>
          <w:lang w:eastAsia="ru-RU"/>
        </w:rPr>
        <w:t>средств и недостижение целей закупки.</w:t>
      </w:r>
    </w:p>
    <w:p w14:paraId="5DA0A70E" w14:textId="77777777" w:rsidR="004278D7" w:rsidRPr="00BE096E" w:rsidRDefault="004278D7" w:rsidP="002845C8">
      <w:pPr>
        <w:numPr>
          <w:ilvl w:val="0"/>
          <w:numId w:val="17"/>
        </w:numPr>
        <w:spacing w:after="240" w:line="360" w:lineRule="auto"/>
        <w:ind w:left="0" w:firstLine="567"/>
        <w:contextualSpacing/>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Указание количества и объема закупок</w:t>
      </w:r>
      <w:r w:rsidRPr="00BE096E">
        <w:rPr>
          <w:rFonts w:ascii="Times New Roman" w:eastAsia="Times New Roman" w:hAnsi="Times New Roman" w:cs="Times New Roman"/>
          <w:sz w:val="24"/>
          <w:szCs w:val="24"/>
          <w:lang w:eastAsia="ru-RU"/>
        </w:rPr>
        <w:t xml:space="preserve"> </w:t>
      </w:r>
      <w:r w:rsidRPr="00BE096E">
        <w:rPr>
          <w:rFonts w:ascii="Times New Roman" w:eastAsia="Times New Roman" w:hAnsi="Times New Roman" w:cs="Times New Roman"/>
          <w:sz w:val="28"/>
          <w:szCs w:val="28"/>
          <w:lang w:eastAsia="ru-RU"/>
        </w:rPr>
        <w:t xml:space="preserve">объекта аудита (контроля), в которых выявлены нарушения законодательства </w:t>
      </w:r>
      <w:r w:rsidR="00D1185A">
        <w:rPr>
          <w:rFonts w:ascii="Times New Roman" w:eastAsia="Calibri" w:hAnsi="Times New Roman" w:cs="Times New Roman"/>
          <w:bCs/>
          <w:sz w:val="28"/>
          <w:szCs w:val="28"/>
          <w:lang w:eastAsia="ru-RU"/>
        </w:rPr>
        <w:t xml:space="preserve">Российской Федерации </w:t>
      </w:r>
      <w:r w:rsidRPr="00BE096E">
        <w:rPr>
          <w:rFonts w:ascii="Times New Roman" w:eastAsia="Times New Roman" w:hAnsi="Times New Roman" w:cs="Times New Roman"/>
          <w:sz w:val="28"/>
          <w:szCs w:val="28"/>
          <w:lang w:eastAsia="ru-RU"/>
        </w:rPr>
        <w:t xml:space="preserve">о контрактной системе </w:t>
      </w:r>
      <w:r w:rsidR="00D73B65">
        <w:rPr>
          <w:rFonts w:ascii="Times New Roman" w:eastAsia="Times New Roman" w:hAnsi="Times New Roman" w:cs="Times New Roman"/>
          <w:sz w:val="28"/>
          <w:szCs w:val="28"/>
          <w:lang w:eastAsia="ru-RU"/>
        </w:rPr>
        <w:t xml:space="preserve">в сфере закупок </w:t>
      </w:r>
      <w:r w:rsidRPr="00BE096E">
        <w:rPr>
          <w:rFonts w:ascii="Times New Roman" w:eastAsia="Times New Roman" w:hAnsi="Times New Roman" w:cs="Times New Roman"/>
          <w:sz w:val="28"/>
          <w:szCs w:val="28"/>
          <w:lang w:eastAsia="ru-RU"/>
        </w:rPr>
        <w:t xml:space="preserve">в разрезе этапов закупочной деятельности (планирование, </w:t>
      </w:r>
      <w:r w:rsidR="00DC76F4" w:rsidRPr="00BE096E">
        <w:rPr>
          <w:rFonts w:ascii="Times New Roman" w:eastAsia="Times New Roman" w:hAnsi="Times New Roman" w:cs="Times New Roman"/>
          <w:sz w:val="28"/>
          <w:szCs w:val="28"/>
          <w:lang w:eastAsia="ru-RU"/>
        </w:rPr>
        <w:t>определение поставщика (подрядчика, исполнителя)</w:t>
      </w:r>
      <w:r w:rsidRPr="00BE096E">
        <w:rPr>
          <w:rFonts w:ascii="Times New Roman" w:eastAsia="Times New Roman" w:hAnsi="Times New Roman" w:cs="Times New Roman"/>
          <w:sz w:val="28"/>
          <w:szCs w:val="28"/>
          <w:lang w:eastAsia="ru-RU"/>
        </w:rPr>
        <w:t xml:space="preserve"> и исполнение контрактов).</w:t>
      </w:r>
    </w:p>
    <w:p w14:paraId="5DA0A70F" w14:textId="77777777" w:rsidR="004278D7" w:rsidRPr="00BE096E" w:rsidRDefault="004278D7" w:rsidP="002845C8">
      <w:pPr>
        <w:numPr>
          <w:ilvl w:val="0"/>
          <w:numId w:val="17"/>
        </w:numPr>
        <w:spacing w:after="240" w:line="360" w:lineRule="auto"/>
        <w:ind w:left="0" w:firstLine="567"/>
        <w:contextualSpacing/>
        <w:jc w:val="both"/>
        <w:rPr>
          <w:rFonts w:ascii="Times New Roman" w:eastAsia="Times New Roman" w:hAnsi="Times New Roman" w:cs="Times New Roman"/>
          <w:sz w:val="28"/>
          <w:szCs w:val="28"/>
          <w:lang w:eastAsia="ru-RU"/>
        </w:rPr>
      </w:pPr>
      <w:r w:rsidRPr="00BE096E">
        <w:rPr>
          <w:rFonts w:ascii="Times New Roman" w:eastAsia="Times New Roman" w:hAnsi="Times New Roman" w:cs="Times New Roman"/>
          <w:sz w:val="28"/>
          <w:szCs w:val="28"/>
          <w:lang w:eastAsia="ru-RU"/>
        </w:rPr>
        <w:t xml:space="preserve">Указание выявленных нарушений законодательства </w:t>
      </w:r>
      <w:r w:rsidR="00D1185A">
        <w:rPr>
          <w:rFonts w:ascii="Times New Roman" w:eastAsia="Calibri" w:hAnsi="Times New Roman" w:cs="Times New Roman"/>
          <w:bCs/>
          <w:sz w:val="28"/>
          <w:szCs w:val="28"/>
          <w:lang w:eastAsia="ru-RU"/>
        </w:rPr>
        <w:t xml:space="preserve">Российской Федерации </w:t>
      </w:r>
      <w:r w:rsidRPr="00BE096E">
        <w:rPr>
          <w:rFonts w:ascii="Times New Roman" w:eastAsia="Times New Roman" w:hAnsi="Times New Roman" w:cs="Times New Roman"/>
          <w:sz w:val="28"/>
          <w:szCs w:val="28"/>
          <w:lang w:eastAsia="ru-RU"/>
        </w:rPr>
        <w:t>о контрактной системе</w:t>
      </w:r>
      <w:r w:rsidR="00D73B65">
        <w:rPr>
          <w:rFonts w:ascii="Times New Roman" w:eastAsia="Times New Roman" w:hAnsi="Times New Roman" w:cs="Times New Roman"/>
          <w:sz w:val="28"/>
          <w:szCs w:val="28"/>
          <w:lang w:eastAsia="ru-RU"/>
        </w:rPr>
        <w:t xml:space="preserve"> в сфере закупок</w:t>
      </w:r>
      <w:r w:rsidRPr="00BE096E">
        <w:rPr>
          <w:rFonts w:ascii="Times New Roman" w:eastAsia="Times New Roman" w:hAnsi="Times New Roman" w:cs="Times New Roman"/>
          <w:sz w:val="28"/>
          <w:szCs w:val="28"/>
          <w:lang w:eastAsia="ru-RU"/>
        </w:rPr>
        <w:t>, содержащих признаки административного правонарушения.</w:t>
      </w:r>
    </w:p>
    <w:p w14:paraId="5DA0A710" w14:textId="77777777" w:rsidR="004278D7" w:rsidRPr="00BE096E" w:rsidRDefault="004278D7" w:rsidP="002845C8">
      <w:pPr>
        <w:numPr>
          <w:ilvl w:val="0"/>
          <w:numId w:val="17"/>
        </w:numPr>
        <w:autoSpaceDE w:val="0"/>
        <w:autoSpaceDN w:val="0"/>
        <w:adjustRightInd w:val="0"/>
        <w:spacing w:after="240" w:line="360" w:lineRule="auto"/>
        <w:ind w:left="0" w:firstLine="567"/>
        <w:contextualSpacing/>
        <w:jc w:val="both"/>
        <w:outlineLvl w:val="0"/>
        <w:rPr>
          <w:rFonts w:ascii="Times New Roman" w:eastAsia="Calibri" w:hAnsi="Times New Roman" w:cs="Times New Roman"/>
          <w:sz w:val="28"/>
          <w:szCs w:val="28"/>
        </w:rPr>
      </w:pPr>
      <w:r w:rsidRPr="00BE096E">
        <w:rPr>
          <w:rFonts w:ascii="Times New Roman" w:eastAsia="Times New Roman" w:hAnsi="Times New Roman" w:cs="Times New Roman"/>
          <w:sz w:val="28"/>
          <w:szCs w:val="28"/>
          <w:lang w:eastAsia="ru-RU"/>
        </w:rPr>
        <w:t>Анализ и оценка результативности расходов на закупки (наличие товаров, работ и услуг в запланированном количестве (объеме) и качестве) и достижение целей осуществления закупок объектом аудита (контроля).</w:t>
      </w:r>
    </w:p>
    <w:p w14:paraId="5DA0A711" w14:textId="77777777" w:rsidR="004278D7" w:rsidRPr="00BE096E" w:rsidRDefault="004278D7" w:rsidP="002845C8">
      <w:pPr>
        <w:numPr>
          <w:ilvl w:val="0"/>
          <w:numId w:val="17"/>
        </w:numPr>
        <w:autoSpaceDE w:val="0"/>
        <w:autoSpaceDN w:val="0"/>
        <w:adjustRightInd w:val="0"/>
        <w:spacing w:after="240" w:line="360" w:lineRule="auto"/>
        <w:ind w:left="0" w:firstLine="567"/>
        <w:contextualSpacing/>
        <w:jc w:val="both"/>
        <w:outlineLvl w:val="0"/>
        <w:rPr>
          <w:rFonts w:ascii="Times New Roman" w:eastAsia="Calibri" w:hAnsi="Times New Roman" w:cs="Times New Roman"/>
          <w:sz w:val="28"/>
          <w:szCs w:val="28"/>
        </w:rPr>
      </w:pPr>
      <w:r w:rsidRPr="00BE096E">
        <w:rPr>
          <w:rFonts w:ascii="Times New Roman" w:eastAsia="Calibri" w:hAnsi="Times New Roman" w:cs="Times New Roman"/>
          <w:sz w:val="28"/>
          <w:szCs w:val="28"/>
        </w:rPr>
        <w:t>Выводы о результатах аудита в сфере закупок с указанием</w:t>
      </w:r>
      <w:r w:rsidRPr="00BE096E">
        <w:rPr>
          <w:rFonts w:ascii="Times New Roman" w:eastAsia="Times New Roman" w:hAnsi="Times New Roman" w:cs="Times New Roman"/>
          <w:sz w:val="24"/>
          <w:szCs w:val="24"/>
          <w:lang w:eastAsia="ru-RU"/>
        </w:rPr>
        <w:t xml:space="preserve"> </w:t>
      </w:r>
      <w:r w:rsidRPr="00BE096E">
        <w:rPr>
          <w:rFonts w:ascii="Times New Roman" w:eastAsia="Calibri" w:hAnsi="Times New Roman" w:cs="Times New Roman"/>
          <w:sz w:val="28"/>
          <w:szCs w:val="28"/>
        </w:rPr>
        <w:t>причин выявленных у объекта аудита (контроля) отклонений, нарушений и недостатков.</w:t>
      </w:r>
    </w:p>
    <w:sectPr w:rsidR="004278D7" w:rsidRPr="00BE096E" w:rsidSect="00C86715">
      <w:headerReference w:type="default" r:id="rId14"/>
      <w:footerReference w:type="even" r:id="rId15"/>
      <w:footerReference w:type="default" r:id="rId16"/>
      <w:headerReference w:type="first" r:id="rId17"/>
      <w:pgSz w:w="11906" w:h="16838"/>
      <w:pgMar w:top="1418"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A0A714" w14:textId="77777777" w:rsidR="00FF6803" w:rsidRDefault="00FF6803">
      <w:pPr>
        <w:spacing w:after="0" w:line="240" w:lineRule="auto"/>
      </w:pPr>
      <w:r>
        <w:separator/>
      </w:r>
    </w:p>
  </w:endnote>
  <w:endnote w:type="continuationSeparator" w:id="0">
    <w:p w14:paraId="5DA0A715" w14:textId="77777777" w:rsidR="00FF6803" w:rsidRDefault="00FF6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0A718" w14:textId="77777777" w:rsidR="00FF6803" w:rsidRDefault="00FF6803" w:rsidP="00DB281E">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DA0A719" w14:textId="77777777" w:rsidR="00FF6803" w:rsidRDefault="00FF680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0A71A" w14:textId="77777777" w:rsidR="00FF6803" w:rsidRDefault="00FF6803" w:rsidP="00DB281E">
    <w:pPr>
      <w:pStyle w:val="a3"/>
      <w:framePr w:wrap="around" w:vAnchor="text" w:hAnchor="margin" w:xAlign="center" w:y="1"/>
      <w:rPr>
        <w:rStyle w:val="a7"/>
      </w:rPr>
    </w:pPr>
  </w:p>
  <w:p w14:paraId="5DA0A71B" w14:textId="77777777" w:rsidR="00FF6803" w:rsidRDefault="00FF6803" w:rsidP="00DB281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A0A712" w14:textId="77777777" w:rsidR="00FF6803" w:rsidRDefault="00FF6803">
      <w:pPr>
        <w:spacing w:after="0" w:line="240" w:lineRule="auto"/>
      </w:pPr>
      <w:r>
        <w:separator/>
      </w:r>
    </w:p>
  </w:footnote>
  <w:footnote w:type="continuationSeparator" w:id="0">
    <w:p w14:paraId="5DA0A713" w14:textId="77777777" w:rsidR="00FF6803" w:rsidRDefault="00FF68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5275025"/>
      <w:docPartObj>
        <w:docPartGallery w:val="Page Numbers (Top of Page)"/>
        <w:docPartUnique/>
      </w:docPartObj>
    </w:sdtPr>
    <w:sdtEndPr/>
    <w:sdtContent>
      <w:p w14:paraId="5DA0A716" w14:textId="77777777" w:rsidR="00FF6803" w:rsidRDefault="00FF6803">
        <w:pPr>
          <w:pStyle w:val="a5"/>
          <w:jc w:val="center"/>
        </w:pPr>
        <w:r>
          <w:fldChar w:fldCharType="begin"/>
        </w:r>
        <w:r>
          <w:instrText>PAGE   \* MERGEFORMAT</w:instrText>
        </w:r>
        <w:r>
          <w:fldChar w:fldCharType="separate"/>
        </w:r>
        <w:r w:rsidR="006A7787">
          <w:rPr>
            <w:noProof/>
          </w:rPr>
          <w:t>2</w:t>
        </w:r>
        <w:r>
          <w:fldChar w:fldCharType="end"/>
        </w:r>
      </w:p>
    </w:sdtContent>
  </w:sdt>
  <w:p w14:paraId="5DA0A717" w14:textId="77777777" w:rsidR="00FF6803" w:rsidRDefault="00FF680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0A71C" w14:textId="77777777" w:rsidR="00FF6803" w:rsidRPr="00305C25" w:rsidRDefault="00FF6803">
    <w:pPr>
      <w:pStyle w:val="a5"/>
      <w:jc w:val="center"/>
      <w:rPr>
        <w:color w:val="FFFFFF"/>
      </w:rPr>
    </w:pPr>
    <w:r w:rsidRPr="00305C25">
      <w:rPr>
        <w:color w:val="FFFFFF"/>
      </w:rPr>
      <w:fldChar w:fldCharType="begin"/>
    </w:r>
    <w:r w:rsidRPr="00305C25">
      <w:rPr>
        <w:color w:val="FFFFFF"/>
      </w:rPr>
      <w:instrText>PAGE   \* MERGEFORMAT</w:instrText>
    </w:r>
    <w:r w:rsidRPr="00305C25">
      <w:rPr>
        <w:color w:val="FFFFFF"/>
      </w:rPr>
      <w:fldChar w:fldCharType="separate"/>
    </w:r>
    <w:r w:rsidR="006A7787">
      <w:rPr>
        <w:noProof/>
        <w:color w:val="FFFFFF"/>
      </w:rPr>
      <w:t>1</w:t>
    </w:r>
    <w:r w:rsidRPr="00305C25">
      <w:rPr>
        <w:color w:val="FFFFFF"/>
      </w:rPr>
      <w:fldChar w:fldCharType="end"/>
    </w:r>
  </w:p>
  <w:p w14:paraId="5DA0A71D" w14:textId="77777777" w:rsidR="00FF6803" w:rsidRDefault="00FF680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13847"/>
    <w:multiLevelType w:val="multilevel"/>
    <w:tmpl w:val="58ECA792"/>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2DD5A4D"/>
    <w:multiLevelType w:val="multilevel"/>
    <w:tmpl w:val="9E8E3A46"/>
    <w:lvl w:ilvl="0">
      <w:start w:val="5"/>
      <w:numFmt w:val="decimal"/>
      <w:lvlText w:val="%1."/>
      <w:lvlJc w:val="left"/>
      <w:pPr>
        <w:ind w:left="885" w:hanging="885"/>
      </w:pPr>
      <w:rPr>
        <w:rFonts w:hint="default"/>
      </w:rPr>
    </w:lvl>
    <w:lvl w:ilvl="1">
      <w:start w:val="1"/>
      <w:numFmt w:val="decimal"/>
      <w:lvlText w:val="%1.%2."/>
      <w:lvlJc w:val="left"/>
      <w:pPr>
        <w:ind w:left="2445" w:hanging="885"/>
      </w:pPr>
      <w:rPr>
        <w:rFonts w:hint="default"/>
      </w:rPr>
    </w:lvl>
    <w:lvl w:ilvl="2">
      <w:start w:val="2"/>
      <w:numFmt w:val="decimal"/>
      <w:lvlText w:val="%1.%2.%3."/>
      <w:lvlJc w:val="left"/>
      <w:pPr>
        <w:ind w:left="1357" w:hanging="885"/>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2">
    <w:nsid w:val="19994551"/>
    <w:multiLevelType w:val="multilevel"/>
    <w:tmpl w:val="F1C81ABE"/>
    <w:lvl w:ilvl="0">
      <w:start w:val="4"/>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EF30002"/>
    <w:multiLevelType w:val="multilevel"/>
    <w:tmpl w:val="F51A8408"/>
    <w:lvl w:ilvl="0">
      <w:start w:val="5"/>
      <w:numFmt w:val="decimal"/>
      <w:lvlText w:val="%1"/>
      <w:lvlJc w:val="left"/>
      <w:pPr>
        <w:ind w:left="375" w:hanging="375"/>
      </w:pPr>
      <w:rPr>
        <w:rFonts w:hint="default"/>
      </w:rPr>
    </w:lvl>
    <w:lvl w:ilvl="1">
      <w:start w:val="3"/>
      <w:numFmt w:val="decimal"/>
      <w:lvlText w:val="%1.%2"/>
      <w:lvlJc w:val="left"/>
      <w:pPr>
        <w:ind w:left="1935" w:hanging="375"/>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abstractNum w:abstractNumId="4">
    <w:nsid w:val="26D919FE"/>
    <w:multiLevelType w:val="multilevel"/>
    <w:tmpl w:val="CF1E3748"/>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C242941"/>
    <w:multiLevelType w:val="multilevel"/>
    <w:tmpl w:val="D45ECFBE"/>
    <w:lvl w:ilvl="0">
      <w:start w:val="5"/>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96817DB"/>
    <w:multiLevelType w:val="hybridMultilevel"/>
    <w:tmpl w:val="CE82DB2E"/>
    <w:lvl w:ilvl="0" w:tplc="0419000F">
      <w:start w:val="1"/>
      <w:numFmt w:val="decimal"/>
      <w:lvlText w:val="%1."/>
      <w:lvlJc w:val="left"/>
      <w:pPr>
        <w:ind w:left="78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nsid w:val="3D8301D8"/>
    <w:multiLevelType w:val="multilevel"/>
    <w:tmpl w:val="BC8CFF9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44286C75"/>
    <w:multiLevelType w:val="multilevel"/>
    <w:tmpl w:val="0BDA0FD2"/>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9">
    <w:nsid w:val="4A335226"/>
    <w:multiLevelType w:val="multilevel"/>
    <w:tmpl w:val="64520294"/>
    <w:lvl w:ilvl="0">
      <w:start w:val="5"/>
      <w:numFmt w:val="decimal"/>
      <w:lvlText w:val="%1"/>
      <w:lvlJc w:val="left"/>
      <w:pPr>
        <w:ind w:left="600" w:hanging="600"/>
      </w:pPr>
      <w:rPr>
        <w:rFonts w:hint="default"/>
      </w:rPr>
    </w:lvl>
    <w:lvl w:ilvl="1">
      <w:start w:val="1"/>
      <w:numFmt w:val="decimal"/>
      <w:lvlText w:val="%1.%2"/>
      <w:lvlJc w:val="left"/>
      <w:pPr>
        <w:ind w:left="1380" w:hanging="60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10">
    <w:nsid w:val="4A5F55DC"/>
    <w:multiLevelType w:val="multilevel"/>
    <w:tmpl w:val="40A4309C"/>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3511108"/>
    <w:multiLevelType w:val="hybridMultilevel"/>
    <w:tmpl w:val="CA08156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3786BF1"/>
    <w:multiLevelType w:val="multilevel"/>
    <w:tmpl w:val="3E1E76B6"/>
    <w:lvl w:ilvl="0">
      <w:start w:val="1"/>
      <w:numFmt w:val="decimal"/>
      <w:lvlText w:val="%1"/>
      <w:lvlJc w:val="left"/>
      <w:pPr>
        <w:ind w:left="375" w:hanging="375"/>
      </w:pPr>
      <w:rPr>
        <w:rFonts w:hint="default"/>
      </w:rPr>
    </w:lvl>
    <w:lvl w:ilvl="1">
      <w:start w:val="1"/>
      <w:numFmt w:val="decimal"/>
      <w:lvlText w:val="%1.%2"/>
      <w:lvlJc w:val="left"/>
      <w:pPr>
        <w:ind w:left="1226" w:hanging="375"/>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4CD13E9"/>
    <w:multiLevelType w:val="multilevel"/>
    <w:tmpl w:val="F814A480"/>
    <w:lvl w:ilvl="0">
      <w:start w:val="4"/>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66A46C4"/>
    <w:multiLevelType w:val="multilevel"/>
    <w:tmpl w:val="0AFCD60C"/>
    <w:lvl w:ilvl="0">
      <w:start w:val="4"/>
      <w:numFmt w:val="decimal"/>
      <w:lvlText w:val="%1."/>
      <w:lvlJc w:val="left"/>
      <w:pPr>
        <w:ind w:left="450" w:hanging="450"/>
      </w:pPr>
      <w:rPr>
        <w:rFonts w:hint="default"/>
      </w:rPr>
    </w:lvl>
    <w:lvl w:ilvl="1">
      <w:start w:val="2"/>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15">
    <w:nsid w:val="69982DE2"/>
    <w:multiLevelType w:val="hybridMultilevel"/>
    <w:tmpl w:val="5442DD8A"/>
    <w:lvl w:ilvl="0" w:tplc="14543D70">
      <w:start w:val="6"/>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6">
    <w:nsid w:val="6DCF7B7C"/>
    <w:multiLevelType w:val="multilevel"/>
    <w:tmpl w:val="277E90FC"/>
    <w:lvl w:ilvl="0">
      <w:start w:val="1"/>
      <w:numFmt w:val="decimal"/>
      <w:lvlText w:val="%1."/>
      <w:lvlJc w:val="left"/>
      <w:pPr>
        <w:ind w:left="720" w:hanging="360"/>
      </w:pPr>
      <w:rPr>
        <w:rFonts w:hint="default"/>
      </w:rPr>
    </w:lvl>
    <w:lvl w:ilvl="1">
      <w:start w:val="1"/>
      <w:numFmt w:val="decimal"/>
      <w:isLgl/>
      <w:lvlText w:val="%1.%2"/>
      <w:lvlJc w:val="left"/>
      <w:pPr>
        <w:ind w:left="1489" w:hanging="600"/>
      </w:pPr>
      <w:rPr>
        <w:rFonts w:hint="default"/>
      </w:rPr>
    </w:lvl>
    <w:lvl w:ilvl="2">
      <w:start w:val="2"/>
      <w:numFmt w:val="decimal"/>
      <w:isLgl/>
      <w:lvlText w:val="%1.%2.%3"/>
      <w:lvlJc w:val="left"/>
      <w:pPr>
        <w:ind w:left="2138" w:hanging="720"/>
      </w:pPr>
      <w:rPr>
        <w:rFonts w:hint="default"/>
      </w:rPr>
    </w:lvl>
    <w:lvl w:ilvl="3">
      <w:start w:val="1"/>
      <w:numFmt w:val="decimal"/>
      <w:isLgl/>
      <w:lvlText w:val="%1.%2.%3.%4"/>
      <w:lvlJc w:val="left"/>
      <w:pPr>
        <w:ind w:left="3027" w:hanging="1080"/>
      </w:pPr>
      <w:rPr>
        <w:rFonts w:hint="default"/>
      </w:rPr>
    </w:lvl>
    <w:lvl w:ilvl="4">
      <w:start w:val="1"/>
      <w:numFmt w:val="decimal"/>
      <w:isLgl/>
      <w:lvlText w:val="%1.%2.%3.%4.%5"/>
      <w:lvlJc w:val="left"/>
      <w:pPr>
        <w:ind w:left="3556" w:hanging="1080"/>
      </w:pPr>
      <w:rPr>
        <w:rFonts w:hint="default"/>
      </w:rPr>
    </w:lvl>
    <w:lvl w:ilvl="5">
      <w:start w:val="1"/>
      <w:numFmt w:val="decimal"/>
      <w:isLgl/>
      <w:lvlText w:val="%1.%2.%3.%4.%5.%6"/>
      <w:lvlJc w:val="left"/>
      <w:pPr>
        <w:ind w:left="4445" w:hanging="1440"/>
      </w:pPr>
      <w:rPr>
        <w:rFonts w:hint="default"/>
      </w:rPr>
    </w:lvl>
    <w:lvl w:ilvl="6">
      <w:start w:val="1"/>
      <w:numFmt w:val="decimal"/>
      <w:isLgl/>
      <w:lvlText w:val="%1.%2.%3.%4.%5.%6.%7"/>
      <w:lvlJc w:val="left"/>
      <w:pPr>
        <w:ind w:left="4974" w:hanging="1440"/>
      </w:pPr>
      <w:rPr>
        <w:rFonts w:hint="default"/>
      </w:rPr>
    </w:lvl>
    <w:lvl w:ilvl="7">
      <w:start w:val="1"/>
      <w:numFmt w:val="decimal"/>
      <w:isLgl/>
      <w:lvlText w:val="%1.%2.%3.%4.%5.%6.%7.%8"/>
      <w:lvlJc w:val="left"/>
      <w:pPr>
        <w:ind w:left="5863" w:hanging="1800"/>
      </w:pPr>
      <w:rPr>
        <w:rFonts w:hint="default"/>
      </w:rPr>
    </w:lvl>
    <w:lvl w:ilvl="8">
      <w:start w:val="1"/>
      <w:numFmt w:val="decimal"/>
      <w:isLgl/>
      <w:lvlText w:val="%1.%2.%3.%4.%5.%6.%7.%8.%9"/>
      <w:lvlJc w:val="left"/>
      <w:pPr>
        <w:ind w:left="6752" w:hanging="2160"/>
      </w:pPr>
      <w:rPr>
        <w:rFonts w:hint="default"/>
      </w:rPr>
    </w:lvl>
  </w:abstractNum>
  <w:abstractNum w:abstractNumId="17">
    <w:nsid w:val="74B931D5"/>
    <w:multiLevelType w:val="multilevel"/>
    <w:tmpl w:val="D96CC2F0"/>
    <w:lvl w:ilvl="0">
      <w:start w:val="4"/>
      <w:numFmt w:val="decimal"/>
      <w:lvlText w:val="%1"/>
      <w:lvlJc w:val="left"/>
      <w:pPr>
        <w:ind w:left="600" w:hanging="600"/>
      </w:pPr>
      <w:rPr>
        <w:rFonts w:eastAsiaTheme="minorHAnsi" w:hint="default"/>
      </w:rPr>
    </w:lvl>
    <w:lvl w:ilvl="1">
      <w:start w:val="2"/>
      <w:numFmt w:val="decimal"/>
      <w:lvlText w:val="%1.%2"/>
      <w:lvlJc w:val="left"/>
      <w:pPr>
        <w:ind w:left="1380" w:hanging="600"/>
      </w:pPr>
      <w:rPr>
        <w:rFonts w:eastAsiaTheme="minorHAnsi" w:hint="default"/>
      </w:rPr>
    </w:lvl>
    <w:lvl w:ilvl="2">
      <w:start w:val="1"/>
      <w:numFmt w:val="decimal"/>
      <w:lvlText w:val="%1.%2.%3"/>
      <w:lvlJc w:val="left"/>
      <w:pPr>
        <w:ind w:left="2280" w:hanging="720"/>
      </w:pPr>
      <w:rPr>
        <w:rFonts w:eastAsiaTheme="minorHAnsi" w:hint="default"/>
      </w:rPr>
    </w:lvl>
    <w:lvl w:ilvl="3">
      <w:start w:val="1"/>
      <w:numFmt w:val="decimal"/>
      <w:lvlText w:val="%1.%2.%3.%4"/>
      <w:lvlJc w:val="left"/>
      <w:pPr>
        <w:ind w:left="3420" w:hanging="1080"/>
      </w:pPr>
      <w:rPr>
        <w:rFonts w:eastAsiaTheme="minorHAnsi" w:hint="default"/>
      </w:rPr>
    </w:lvl>
    <w:lvl w:ilvl="4">
      <w:start w:val="1"/>
      <w:numFmt w:val="decimal"/>
      <w:lvlText w:val="%1.%2.%3.%4.%5"/>
      <w:lvlJc w:val="left"/>
      <w:pPr>
        <w:ind w:left="4200" w:hanging="1080"/>
      </w:pPr>
      <w:rPr>
        <w:rFonts w:eastAsiaTheme="minorHAnsi" w:hint="default"/>
      </w:rPr>
    </w:lvl>
    <w:lvl w:ilvl="5">
      <w:start w:val="1"/>
      <w:numFmt w:val="decimal"/>
      <w:lvlText w:val="%1.%2.%3.%4.%5.%6"/>
      <w:lvlJc w:val="left"/>
      <w:pPr>
        <w:ind w:left="5340" w:hanging="1440"/>
      </w:pPr>
      <w:rPr>
        <w:rFonts w:eastAsiaTheme="minorHAnsi" w:hint="default"/>
      </w:rPr>
    </w:lvl>
    <w:lvl w:ilvl="6">
      <w:start w:val="1"/>
      <w:numFmt w:val="decimal"/>
      <w:lvlText w:val="%1.%2.%3.%4.%5.%6.%7"/>
      <w:lvlJc w:val="left"/>
      <w:pPr>
        <w:ind w:left="6120" w:hanging="1440"/>
      </w:pPr>
      <w:rPr>
        <w:rFonts w:eastAsiaTheme="minorHAnsi" w:hint="default"/>
      </w:rPr>
    </w:lvl>
    <w:lvl w:ilvl="7">
      <w:start w:val="1"/>
      <w:numFmt w:val="decimal"/>
      <w:lvlText w:val="%1.%2.%3.%4.%5.%6.%7.%8"/>
      <w:lvlJc w:val="left"/>
      <w:pPr>
        <w:ind w:left="7260" w:hanging="1800"/>
      </w:pPr>
      <w:rPr>
        <w:rFonts w:eastAsiaTheme="minorHAnsi" w:hint="default"/>
      </w:rPr>
    </w:lvl>
    <w:lvl w:ilvl="8">
      <w:start w:val="1"/>
      <w:numFmt w:val="decimal"/>
      <w:lvlText w:val="%1.%2.%3.%4.%5.%6.%7.%8.%9"/>
      <w:lvlJc w:val="left"/>
      <w:pPr>
        <w:ind w:left="8400" w:hanging="2160"/>
      </w:pPr>
      <w:rPr>
        <w:rFonts w:eastAsiaTheme="minorHAnsi" w:hint="default"/>
      </w:rPr>
    </w:lvl>
  </w:abstractNum>
  <w:abstractNum w:abstractNumId="18">
    <w:nsid w:val="75871E66"/>
    <w:multiLevelType w:val="hybridMultilevel"/>
    <w:tmpl w:val="6FFEBCA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7"/>
  </w:num>
  <w:num w:numId="5">
    <w:abstractNumId w:val="0"/>
  </w:num>
  <w:num w:numId="6">
    <w:abstractNumId w:val="14"/>
  </w:num>
  <w:num w:numId="7">
    <w:abstractNumId w:val="15"/>
  </w:num>
  <w:num w:numId="8">
    <w:abstractNumId w:val="13"/>
  </w:num>
  <w:num w:numId="9">
    <w:abstractNumId w:val="4"/>
  </w:num>
  <w:num w:numId="10">
    <w:abstractNumId w:val="5"/>
  </w:num>
  <w:num w:numId="11">
    <w:abstractNumId w:val="1"/>
  </w:num>
  <w:num w:numId="12">
    <w:abstractNumId w:val="11"/>
  </w:num>
  <w:num w:numId="13">
    <w:abstractNumId w:val="18"/>
  </w:num>
  <w:num w:numId="14">
    <w:abstractNumId w:val="9"/>
  </w:num>
  <w:num w:numId="15">
    <w:abstractNumId w:val="3"/>
  </w:num>
  <w:num w:numId="16">
    <w:abstractNumId w:val="8"/>
  </w:num>
  <w:num w:numId="17">
    <w:abstractNumId w:val="6"/>
  </w:num>
  <w:num w:numId="18">
    <w:abstractNumId w:val="1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BE2"/>
    <w:rsid w:val="00001D08"/>
    <w:rsid w:val="000124F1"/>
    <w:rsid w:val="000175DD"/>
    <w:rsid w:val="00017E08"/>
    <w:rsid w:val="00020D0F"/>
    <w:rsid w:val="00025351"/>
    <w:rsid w:val="00026C9D"/>
    <w:rsid w:val="0003230E"/>
    <w:rsid w:val="00032AEE"/>
    <w:rsid w:val="00045CA3"/>
    <w:rsid w:val="00045CF8"/>
    <w:rsid w:val="00047D83"/>
    <w:rsid w:val="00052A9A"/>
    <w:rsid w:val="00055C84"/>
    <w:rsid w:val="00055E1D"/>
    <w:rsid w:val="00056665"/>
    <w:rsid w:val="000603F5"/>
    <w:rsid w:val="00076CFD"/>
    <w:rsid w:val="00090C8E"/>
    <w:rsid w:val="00094F69"/>
    <w:rsid w:val="000977ED"/>
    <w:rsid w:val="00097823"/>
    <w:rsid w:val="000A0549"/>
    <w:rsid w:val="000A7C23"/>
    <w:rsid w:val="000B4664"/>
    <w:rsid w:val="000B55D8"/>
    <w:rsid w:val="000C1554"/>
    <w:rsid w:val="000C2918"/>
    <w:rsid w:val="000C7A9C"/>
    <w:rsid w:val="000D0D3B"/>
    <w:rsid w:val="000D3268"/>
    <w:rsid w:val="000D55B6"/>
    <w:rsid w:val="000E5EA5"/>
    <w:rsid w:val="000E66E5"/>
    <w:rsid w:val="000F2017"/>
    <w:rsid w:val="000F2A18"/>
    <w:rsid w:val="000F2C83"/>
    <w:rsid w:val="000F750B"/>
    <w:rsid w:val="0010072C"/>
    <w:rsid w:val="001104D2"/>
    <w:rsid w:val="00123C94"/>
    <w:rsid w:val="0013129D"/>
    <w:rsid w:val="00134512"/>
    <w:rsid w:val="0015066A"/>
    <w:rsid w:val="001612BC"/>
    <w:rsid w:val="00162B70"/>
    <w:rsid w:val="0016407C"/>
    <w:rsid w:val="00164EC4"/>
    <w:rsid w:val="00174DD0"/>
    <w:rsid w:val="001826C3"/>
    <w:rsid w:val="0019233A"/>
    <w:rsid w:val="001945B2"/>
    <w:rsid w:val="00194FB3"/>
    <w:rsid w:val="00197F9B"/>
    <w:rsid w:val="001A5E86"/>
    <w:rsid w:val="001A6BCE"/>
    <w:rsid w:val="001A73A3"/>
    <w:rsid w:val="001A7E7F"/>
    <w:rsid w:val="001B29A7"/>
    <w:rsid w:val="001B6C58"/>
    <w:rsid w:val="001C302D"/>
    <w:rsid w:val="001C7B53"/>
    <w:rsid w:val="001D3EF7"/>
    <w:rsid w:val="001D4778"/>
    <w:rsid w:val="001D58C3"/>
    <w:rsid w:val="001E093B"/>
    <w:rsid w:val="001E3710"/>
    <w:rsid w:val="001E56AF"/>
    <w:rsid w:val="001E67D9"/>
    <w:rsid w:val="001E6A17"/>
    <w:rsid w:val="001F30C3"/>
    <w:rsid w:val="001F5970"/>
    <w:rsid w:val="001F7205"/>
    <w:rsid w:val="00203F7E"/>
    <w:rsid w:val="00210655"/>
    <w:rsid w:val="0021605D"/>
    <w:rsid w:val="0022211A"/>
    <w:rsid w:val="00222C8C"/>
    <w:rsid w:val="002272C3"/>
    <w:rsid w:val="002357E7"/>
    <w:rsid w:val="00241044"/>
    <w:rsid w:val="0025235D"/>
    <w:rsid w:val="00253E76"/>
    <w:rsid w:val="00256153"/>
    <w:rsid w:val="002604E7"/>
    <w:rsid w:val="00262DDF"/>
    <w:rsid w:val="00266C9E"/>
    <w:rsid w:val="00274484"/>
    <w:rsid w:val="002747D5"/>
    <w:rsid w:val="00275106"/>
    <w:rsid w:val="0028283F"/>
    <w:rsid w:val="00283800"/>
    <w:rsid w:val="002845C8"/>
    <w:rsid w:val="002A3E5C"/>
    <w:rsid w:val="002A574F"/>
    <w:rsid w:val="002B32A2"/>
    <w:rsid w:val="002B63DB"/>
    <w:rsid w:val="002C4548"/>
    <w:rsid w:val="002C62DB"/>
    <w:rsid w:val="002D03A2"/>
    <w:rsid w:val="002D1C9A"/>
    <w:rsid w:val="002D3B1E"/>
    <w:rsid w:val="002E3A30"/>
    <w:rsid w:val="002E5F70"/>
    <w:rsid w:val="002F00B0"/>
    <w:rsid w:val="002F08D0"/>
    <w:rsid w:val="00300A4E"/>
    <w:rsid w:val="00301262"/>
    <w:rsid w:val="00301D29"/>
    <w:rsid w:val="00304117"/>
    <w:rsid w:val="0031034B"/>
    <w:rsid w:val="00311511"/>
    <w:rsid w:val="00316A99"/>
    <w:rsid w:val="003247EE"/>
    <w:rsid w:val="00326E5C"/>
    <w:rsid w:val="00330602"/>
    <w:rsid w:val="0033257A"/>
    <w:rsid w:val="003358AF"/>
    <w:rsid w:val="00335A4E"/>
    <w:rsid w:val="0033632D"/>
    <w:rsid w:val="00346049"/>
    <w:rsid w:val="003471AA"/>
    <w:rsid w:val="0035682C"/>
    <w:rsid w:val="0035736D"/>
    <w:rsid w:val="003620CA"/>
    <w:rsid w:val="00362C22"/>
    <w:rsid w:val="00362FE8"/>
    <w:rsid w:val="00364023"/>
    <w:rsid w:val="00364752"/>
    <w:rsid w:val="00364978"/>
    <w:rsid w:val="00367F01"/>
    <w:rsid w:val="0037107D"/>
    <w:rsid w:val="00373914"/>
    <w:rsid w:val="0037406E"/>
    <w:rsid w:val="003765C5"/>
    <w:rsid w:val="00386D5E"/>
    <w:rsid w:val="00390D2D"/>
    <w:rsid w:val="00397245"/>
    <w:rsid w:val="003B366D"/>
    <w:rsid w:val="003B59B8"/>
    <w:rsid w:val="003C2E13"/>
    <w:rsid w:val="003C352F"/>
    <w:rsid w:val="003D2FE7"/>
    <w:rsid w:val="003D7291"/>
    <w:rsid w:val="003E0FDD"/>
    <w:rsid w:val="003E35BD"/>
    <w:rsid w:val="003E483A"/>
    <w:rsid w:val="003E5D5F"/>
    <w:rsid w:val="003E6176"/>
    <w:rsid w:val="00401302"/>
    <w:rsid w:val="0040384D"/>
    <w:rsid w:val="00404FF7"/>
    <w:rsid w:val="00406FBD"/>
    <w:rsid w:val="00411F50"/>
    <w:rsid w:val="00414A2A"/>
    <w:rsid w:val="00420F0C"/>
    <w:rsid w:val="0042377B"/>
    <w:rsid w:val="004278D7"/>
    <w:rsid w:val="00433AFD"/>
    <w:rsid w:val="004346FE"/>
    <w:rsid w:val="0045222D"/>
    <w:rsid w:val="00452B4B"/>
    <w:rsid w:val="004612C7"/>
    <w:rsid w:val="00462094"/>
    <w:rsid w:val="00470593"/>
    <w:rsid w:val="00470F73"/>
    <w:rsid w:val="0047462C"/>
    <w:rsid w:val="004765BA"/>
    <w:rsid w:val="00481106"/>
    <w:rsid w:val="0048190D"/>
    <w:rsid w:val="004A1AB1"/>
    <w:rsid w:val="004B06A4"/>
    <w:rsid w:val="004B150D"/>
    <w:rsid w:val="004B2DEC"/>
    <w:rsid w:val="004C5AE7"/>
    <w:rsid w:val="004C7F97"/>
    <w:rsid w:val="004E5FF4"/>
    <w:rsid w:val="004F2386"/>
    <w:rsid w:val="004F2AE4"/>
    <w:rsid w:val="004F5B2D"/>
    <w:rsid w:val="004F6C0C"/>
    <w:rsid w:val="005030C8"/>
    <w:rsid w:val="00503FBE"/>
    <w:rsid w:val="00507D6C"/>
    <w:rsid w:val="00507F2B"/>
    <w:rsid w:val="00512E2C"/>
    <w:rsid w:val="00515D8C"/>
    <w:rsid w:val="00517148"/>
    <w:rsid w:val="005225DE"/>
    <w:rsid w:val="005261BE"/>
    <w:rsid w:val="00550269"/>
    <w:rsid w:val="00552466"/>
    <w:rsid w:val="0055624E"/>
    <w:rsid w:val="00560F98"/>
    <w:rsid w:val="005648EE"/>
    <w:rsid w:val="0056599B"/>
    <w:rsid w:val="00571F6B"/>
    <w:rsid w:val="005804C4"/>
    <w:rsid w:val="00584A91"/>
    <w:rsid w:val="00587F35"/>
    <w:rsid w:val="00593F63"/>
    <w:rsid w:val="005C5E74"/>
    <w:rsid w:val="005D3F3B"/>
    <w:rsid w:val="005E0E59"/>
    <w:rsid w:val="005E15D1"/>
    <w:rsid w:val="005E6232"/>
    <w:rsid w:val="005F10C0"/>
    <w:rsid w:val="005F4B30"/>
    <w:rsid w:val="005F5121"/>
    <w:rsid w:val="005F64B6"/>
    <w:rsid w:val="00604395"/>
    <w:rsid w:val="006053DD"/>
    <w:rsid w:val="00614A50"/>
    <w:rsid w:val="00621D71"/>
    <w:rsid w:val="00622DBE"/>
    <w:rsid w:val="00623196"/>
    <w:rsid w:val="00627EA5"/>
    <w:rsid w:val="00637803"/>
    <w:rsid w:val="00640A8E"/>
    <w:rsid w:val="0064423A"/>
    <w:rsid w:val="00650F3B"/>
    <w:rsid w:val="00652EFE"/>
    <w:rsid w:val="0065690A"/>
    <w:rsid w:val="00670CF6"/>
    <w:rsid w:val="00681DAA"/>
    <w:rsid w:val="00682761"/>
    <w:rsid w:val="006852CC"/>
    <w:rsid w:val="00685E34"/>
    <w:rsid w:val="006864EF"/>
    <w:rsid w:val="00692D7D"/>
    <w:rsid w:val="006970F9"/>
    <w:rsid w:val="00697693"/>
    <w:rsid w:val="006A346E"/>
    <w:rsid w:val="006A7787"/>
    <w:rsid w:val="006B6F71"/>
    <w:rsid w:val="006C0BF0"/>
    <w:rsid w:val="006C3018"/>
    <w:rsid w:val="006C4349"/>
    <w:rsid w:val="006D63C5"/>
    <w:rsid w:val="006E7443"/>
    <w:rsid w:val="006F1F17"/>
    <w:rsid w:val="00700EFA"/>
    <w:rsid w:val="00701378"/>
    <w:rsid w:val="007019ED"/>
    <w:rsid w:val="00703F1B"/>
    <w:rsid w:val="007170FF"/>
    <w:rsid w:val="0072406E"/>
    <w:rsid w:val="00727370"/>
    <w:rsid w:val="007273A6"/>
    <w:rsid w:val="00735BCE"/>
    <w:rsid w:val="00737A4A"/>
    <w:rsid w:val="00737C04"/>
    <w:rsid w:val="00742E4E"/>
    <w:rsid w:val="0074437A"/>
    <w:rsid w:val="00745868"/>
    <w:rsid w:val="00750CEE"/>
    <w:rsid w:val="00751F4E"/>
    <w:rsid w:val="00752BF0"/>
    <w:rsid w:val="00755B40"/>
    <w:rsid w:val="00756618"/>
    <w:rsid w:val="00764A2E"/>
    <w:rsid w:val="00765F9C"/>
    <w:rsid w:val="00770F6F"/>
    <w:rsid w:val="0077248E"/>
    <w:rsid w:val="00773167"/>
    <w:rsid w:val="00775E81"/>
    <w:rsid w:val="00781D8D"/>
    <w:rsid w:val="0078456D"/>
    <w:rsid w:val="007903DD"/>
    <w:rsid w:val="007910A9"/>
    <w:rsid w:val="00793A77"/>
    <w:rsid w:val="007A6704"/>
    <w:rsid w:val="007A79AC"/>
    <w:rsid w:val="007B6DAD"/>
    <w:rsid w:val="007B7C75"/>
    <w:rsid w:val="007C3B3D"/>
    <w:rsid w:val="007C6AA4"/>
    <w:rsid w:val="007E1D98"/>
    <w:rsid w:val="007E29A9"/>
    <w:rsid w:val="007F0CCB"/>
    <w:rsid w:val="007F4A3A"/>
    <w:rsid w:val="008003A9"/>
    <w:rsid w:val="008016B5"/>
    <w:rsid w:val="00805079"/>
    <w:rsid w:val="00805C53"/>
    <w:rsid w:val="0081628D"/>
    <w:rsid w:val="00822434"/>
    <w:rsid w:val="008243FF"/>
    <w:rsid w:val="008344D0"/>
    <w:rsid w:val="00834AE1"/>
    <w:rsid w:val="00834B9B"/>
    <w:rsid w:val="0083766E"/>
    <w:rsid w:val="00841924"/>
    <w:rsid w:val="00851A66"/>
    <w:rsid w:val="00852783"/>
    <w:rsid w:val="00861BE2"/>
    <w:rsid w:val="00875B49"/>
    <w:rsid w:val="00897851"/>
    <w:rsid w:val="008A3277"/>
    <w:rsid w:val="008B008D"/>
    <w:rsid w:val="008B0545"/>
    <w:rsid w:val="008B61A8"/>
    <w:rsid w:val="008B61B0"/>
    <w:rsid w:val="008C5834"/>
    <w:rsid w:val="008D09A6"/>
    <w:rsid w:val="008D1F53"/>
    <w:rsid w:val="008D6C7B"/>
    <w:rsid w:val="008E1D50"/>
    <w:rsid w:val="008E3E5F"/>
    <w:rsid w:val="008F13B9"/>
    <w:rsid w:val="008F22AA"/>
    <w:rsid w:val="0090744F"/>
    <w:rsid w:val="009074C5"/>
    <w:rsid w:val="00916D94"/>
    <w:rsid w:val="009209E6"/>
    <w:rsid w:val="009222D0"/>
    <w:rsid w:val="00927E28"/>
    <w:rsid w:val="00932FBF"/>
    <w:rsid w:val="00933663"/>
    <w:rsid w:val="00934B37"/>
    <w:rsid w:val="009451B0"/>
    <w:rsid w:val="00952467"/>
    <w:rsid w:val="00955FD9"/>
    <w:rsid w:val="009620D8"/>
    <w:rsid w:val="009629F3"/>
    <w:rsid w:val="00972D42"/>
    <w:rsid w:val="00974E7E"/>
    <w:rsid w:val="00974FF5"/>
    <w:rsid w:val="00977894"/>
    <w:rsid w:val="009808DD"/>
    <w:rsid w:val="009817C7"/>
    <w:rsid w:val="00981FF6"/>
    <w:rsid w:val="00985A5F"/>
    <w:rsid w:val="00990401"/>
    <w:rsid w:val="009904AD"/>
    <w:rsid w:val="009911C4"/>
    <w:rsid w:val="00993335"/>
    <w:rsid w:val="009A7214"/>
    <w:rsid w:val="009C1EC6"/>
    <w:rsid w:val="009D27A4"/>
    <w:rsid w:val="009D35B0"/>
    <w:rsid w:val="009D3CD7"/>
    <w:rsid w:val="009E158E"/>
    <w:rsid w:val="009E5D29"/>
    <w:rsid w:val="009E6400"/>
    <w:rsid w:val="009F5EF8"/>
    <w:rsid w:val="00A06A06"/>
    <w:rsid w:val="00A07E79"/>
    <w:rsid w:val="00A156C5"/>
    <w:rsid w:val="00A20159"/>
    <w:rsid w:val="00A202EA"/>
    <w:rsid w:val="00A212DB"/>
    <w:rsid w:val="00A25AC0"/>
    <w:rsid w:val="00A279B8"/>
    <w:rsid w:val="00A5211F"/>
    <w:rsid w:val="00A573D8"/>
    <w:rsid w:val="00A60CB7"/>
    <w:rsid w:val="00A72DA0"/>
    <w:rsid w:val="00A72E25"/>
    <w:rsid w:val="00A76118"/>
    <w:rsid w:val="00A84B9B"/>
    <w:rsid w:val="00A868C5"/>
    <w:rsid w:val="00A90FE7"/>
    <w:rsid w:val="00A97AF3"/>
    <w:rsid w:val="00AA452C"/>
    <w:rsid w:val="00AC3CDB"/>
    <w:rsid w:val="00AD2707"/>
    <w:rsid w:val="00AD423E"/>
    <w:rsid w:val="00AD656A"/>
    <w:rsid w:val="00AE5FD7"/>
    <w:rsid w:val="00AF6398"/>
    <w:rsid w:val="00B002BE"/>
    <w:rsid w:val="00B00BCA"/>
    <w:rsid w:val="00B064C8"/>
    <w:rsid w:val="00B069A6"/>
    <w:rsid w:val="00B11F33"/>
    <w:rsid w:val="00B21552"/>
    <w:rsid w:val="00B216F9"/>
    <w:rsid w:val="00B222D7"/>
    <w:rsid w:val="00B2471F"/>
    <w:rsid w:val="00B30102"/>
    <w:rsid w:val="00B301F9"/>
    <w:rsid w:val="00B305FE"/>
    <w:rsid w:val="00B43624"/>
    <w:rsid w:val="00B54CD0"/>
    <w:rsid w:val="00B603FB"/>
    <w:rsid w:val="00B634CF"/>
    <w:rsid w:val="00B64D99"/>
    <w:rsid w:val="00B655A7"/>
    <w:rsid w:val="00B75107"/>
    <w:rsid w:val="00B779CC"/>
    <w:rsid w:val="00B936FF"/>
    <w:rsid w:val="00B96986"/>
    <w:rsid w:val="00BA20E4"/>
    <w:rsid w:val="00BB2766"/>
    <w:rsid w:val="00BB4B21"/>
    <w:rsid w:val="00BC1FAD"/>
    <w:rsid w:val="00BC63C0"/>
    <w:rsid w:val="00BC7869"/>
    <w:rsid w:val="00BD19AD"/>
    <w:rsid w:val="00BD6BDD"/>
    <w:rsid w:val="00BE096E"/>
    <w:rsid w:val="00BE5667"/>
    <w:rsid w:val="00BE751A"/>
    <w:rsid w:val="00BF1D1B"/>
    <w:rsid w:val="00BF413E"/>
    <w:rsid w:val="00C0277C"/>
    <w:rsid w:val="00C05016"/>
    <w:rsid w:val="00C067EC"/>
    <w:rsid w:val="00C06A63"/>
    <w:rsid w:val="00C10AF0"/>
    <w:rsid w:val="00C1322C"/>
    <w:rsid w:val="00C209F0"/>
    <w:rsid w:val="00C20D77"/>
    <w:rsid w:val="00C26E69"/>
    <w:rsid w:val="00C277FD"/>
    <w:rsid w:val="00C3452E"/>
    <w:rsid w:val="00C345DC"/>
    <w:rsid w:val="00C35533"/>
    <w:rsid w:val="00C35B6D"/>
    <w:rsid w:val="00C362E6"/>
    <w:rsid w:val="00C36CA9"/>
    <w:rsid w:val="00C43F7C"/>
    <w:rsid w:val="00C47136"/>
    <w:rsid w:val="00C47208"/>
    <w:rsid w:val="00C55076"/>
    <w:rsid w:val="00C70505"/>
    <w:rsid w:val="00C82053"/>
    <w:rsid w:val="00C83341"/>
    <w:rsid w:val="00C852FE"/>
    <w:rsid w:val="00C86715"/>
    <w:rsid w:val="00C91DA3"/>
    <w:rsid w:val="00C96BEE"/>
    <w:rsid w:val="00C96C27"/>
    <w:rsid w:val="00CA4287"/>
    <w:rsid w:val="00CA5D41"/>
    <w:rsid w:val="00CB5569"/>
    <w:rsid w:val="00CB76CE"/>
    <w:rsid w:val="00CC0B2D"/>
    <w:rsid w:val="00CC27CF"/>
    <w:rsid w:val="00CD2FF7"/>
    <w:rsid w:val="00CD5204"/>
    <w:rsid w:val="00CD6FA4"/>
    <w:rsid w:val="00CE2FA6"/>
    <w:rsid w:val="00CE7146"/>
    <w:rsid w:val="00CF4440"/>
    <w:rsid w:val="00CF6047"/>
    <w:rsid w:val="00D00AD4"/>
    <w:rsid w:val="00D01A56"/>
    <w:rsid w:val="00D030E9"/>
    <w:rsid w:val="00D111E1"/>
    <w:rsid w:val="00D1185A"/>
    <w:rsid w:val="00D25765"/>
    <w:rsid w:val="00D27E7A"/>
    <w:rsid w:val="00D40E4C"/>
    <w:rsid w:val="00D41838"/>
    <w:rsid w:val="00D45008"/>
    <w:rsid w:val="00D47224"/>
    <w:rsid w:val="00D474E3"/>
    <w:rsid w:val="00D540C1"/>
    <w:rsid w:val="00D57C1B"/>
    <w:rsid w:val="00D61356"/>
    <w:rsid w:val="00D659C6"/>
    <w:rsid w:val="00D714B4"/>
    <w:rsid w:val="00D73B65"/>
    <w:rsid w:val="00D922FB"/>
    <w:rsid w:val="00D92C4E"/>
    <w:rsid w:val="00D94009"/>
    <w:rsid w:val="00DA180A"/>
    <w:rsid w:val="00DB281E"/>
    <w:rsid w:val="00DB6562"/>
    <w:rsid w:val="00DB7B15"/>
    <w:rsid w:val="00DC104D"/>
    <w:rsid w:val="00DC76F4"/>
    <w:rsid w:val="00DC7AD7"/>
    <w:rsid w:val="00DD16C7"/>
    <w:rsid w:val="00DE0130"/>
    <w:rsid w:val="00DE01C1"/>
    <w:rsid w:val="00DE07EA"/>
    <w:rsid w:val="00DE3820"/>
    <w:rsid w:val="00DE4066"/>
    <w:rsid w:val="00DE7C86"/>
    <w:rsid w:val="00DF0934"/>
    <w:rsid w:val="00DF6A78"/>
    <w:rsid w:val="00E039F9"/>
    <w:rsid w:val="00E14C22"/>
    <w:rsid w:val="00E15F8F"/>
    <w:rsid w:val="00E17BFC"/>
    <w:rsid w:val="00E20247"/>
    <w:rsid w:val="00E21004"/>
    <w:rsid w:val="00E30BE6"/>
    <w:rsid w:val="00E40EAC"/>
    <w:rsid w:val="00E4250C"/>
    <w:rsid w:val="00E464A6"/>
    <w:rsid w:val="00E5048A"/>
    <w:rsid w:val="00E52938"/>
    <w:rsid w:val="00E61C19"/>
    <w:rsid w:val="00E62808"/>
    <w:rsid w:val="00E66AEB"/>
    <w:rsid w:val="00E70956"/>
    <w:rsid w:val="00E74352"/>
    <w:rsid w:val="00E747AF"/>
    <w:rsid w:val="00E74AEA"/>
    <w:rsid w:val="00E74F63"/>
    <w:rsid w:val="00E777C5"/>
    <w:rsid w:val="00E83DA3"/>
    <w:rsid w:val="00E84AE8"/>
    <w:rsid w:val="00E86A9D"/>
    <w:rsid w:val="00E8771B"/>
    <w:rsid w:val="00E91C47"/>
    <w:rsid w:val="00E9477E"/>
    <w:rsid w:val="00EA270A"/>
    <w:rsid w:val="00EA6767"/>
    <w:rsid w:val="00EA700E"/>
    <w:rsid w:val="00EA76B8"/>
    <w:rsid w:val="00EB20C2"/>
    <w:rsid w:val="00EC3144"/>
    <w:rsid w:val="00EC45DC"/>
    <w:rsid w:val="00EC5CDE"/>
    <w:rsid w:val="00EC7EAF"/>
    <w:rsid w:val="00EE0549"/>
    <w:rsid w:val="00EE4E1E"/>
    <w:rsid w:val="00EF1816"/>
    <w:rsid w:val="00EF6399"/>
    <w:rsid w:val="00EF66A6"/>
    <w:rsid w:val="00F00986"/>
    <w:rsid w:val="00F03648"/>
    <w:rsid w:val="00F130E5"/>
    <w:rsid w:val="00F15D3E"/>
    <w:rsid w:val="00F21087"/>
    <w:rsid w:val="00F25882"/>
    <w:rsid w:val="00F35560"/>
    <w:rsid w:val="00F4131A"/>
    <w:rsid w:val="00F41616"/>
    <w:rsid w:val="00F43D82"/>
    <w:rsid w:val="00F546FB"/>
    <w:rsid w:val="00F55698"/>
    <w:rsid w:val="00F63460"/>
    <w:rsid w:val="00F648FF"/>
    <w:rsid w:val="00F71352"/>
    <w:rsid w:val="00F718CB"/>
    <w:rsid w:val="00F72E35"/>
    <w:rsid w:val="00F805DF"/>
    <w:rsid w:val="00F8199D"/>
    <w:rsid w:val="00F82E70"/>
    <w:rsid w:val="00F9391C"/>
    <w:rsid w:val="00F9411E"/>
    <w:rsid w:val="00FA0014"/>
    <w:rsid w:val="00FA29E1"/>
    <w:rsid w:val="00FB28FD"/>
    <w:rsid w:val="00FB3FF1"/>
    <w:rsid w:val="00FB4ABF"/>
    <w:rsid w:val="00FB5DB1"/>
    <w:rsid w:val="00FC30E5"/>
    <w:rsid w:val="00FC3AEA"/>
    <w:rsid w:val="00FC724C"/>
    <w:rsid w:val="00FE798F"/>
    <w:rsid w:val="00FF563D"/>
    <w:rsid w:val="00FF5CB0"/>
    <w:rsid w:val="00FF6803"/>
    <w:rsid w:val="00FF7C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0A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E61C19"/>
    <w:pPr>
      <w:keepNext/>
      <w:spacing w:after="0" w:line="240" w:lineRule="auto"/>
      <w:jc w:val="right"/>
      <w:outlineLvl w:val="2"/>
    </w:pPr>
    <w:rPr>
      <w:rFonts w:ascii="Times New Roman" w:eastAsia="Calibri" w:hAnsi="Times New Roman" w:cs="Times New Roman"/>
      <w:color w:val="00000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55FD9"/>
    <w:pPr>
      <w:tabs>
        <w:tab w:val="center" w:pos="4677"/>
        <w:tab w:val="right" w:pos="9355"/>
      </w:tabs>
      <w:spacing w:after="0" w:line="240" w:lineRule="auto"/>
    </w:pPr>
  </w:style>
  <w:style w:type="character" w:customStyle="1" w:styleId="a4">
    <w:name w:val="Нижний колонтитул Знак"/>
    <w:basedOn w:val="a0"/>
    <w:link w:val="a3"/>
    <w:uiPriority w:val="99"/>
    <w:rsid w:val="00955FD9"/>
  </w:style>
  <w:style w:type="paragraph" w:styleId="a5">
    <w:name w:val="header"/>
    <w:basedOn w:val="a"/>
    <w:link w:val="a6"/>
    <w:uiPriority w:val="99"/>
    <w:unhideWhenUsed/>
    <w:rsid w:val="00955FD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55FD9"/>
  </w:style>
  <w:style w:type="character" w:styleId="a7">
    <w:name w:val="page number"/>
    <w:basedOn w:val="a0"/>
    <w:rsid w:val="00955FD9"/>
  </w:style>
  <w:style w:type="paragraph" w:styleId="a8">
    <w:name w:val="List Paragraph"/>
    <w:basedOn w:val="a"/>
    <w:uiPriority w:val="34"/>
    <w:qFormat/>
    <w:rsid w:val="000C1554"/>
    <w:pPr>
      <w:ind w:left="720"/>
      <w:contextualSpacing/>
    </w:pPr>
  </w:style>
  <w:style w:type="paragraph" w:customStyle="1" w:styleId="ConsPlusNormal">
    <w:name w:val="ConsPlusNormal"/>
    <w:rsid w:val="00262DDF"/>
    <w:pPr>
      <w:autoSpaceDE w:val="0"/>
      <w:autoSpaceDN w:val="0"/>
      <w:adjustRightInd w:val="0"/>
      <w:spacing w:after="0" w:line="240" w:lineRule="auto"/>
    </w:pPr>
    <w:rPr>
      <w:rFonts w:ascii="Times New Roman" w:hAnsi="Times New Roman" w:cs="Times New Roman"/>
      <w:i/>
      <w:iCs/>
      <w:sz w:val="28"/>
      <w:szCs w:val="28"/>
    </w:rPr>
  </w:style>
  <w:style w:type="paragraph" w:styleId="a9">
    <w:name w:val="Balloon Text"/>
    <w:basedOn w:val="a"/>
    <w:link w:val="aa"/>
    <w:uiPriority w:val="99"/>
    <w:semiHidden/>
    <w:unhideWhenUsed/>
    <w:rsid w:val="00266C9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66C9E"/>
    <w:rPr>
      <w:rFonts w:ascii="Tahoma" w:hAnsi="Tahoma" w:cs="Tahoma"/>
      <w:sz w:val="16"/>
      <w:szCs w:val="16"/>
    </w:rPr>
  </w:style>
  <w:style w:type="paragraph" w:styleId="31">
    <w:name w:val="Body Text Indent 3"/>
    <w:basedOn w:val="a"/>
    <w:link w:val="32"/>
    <w:rsid w:val="009E5D29"/>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0"/>
    <w:link w:val="31"/>
    <w:rsid w:val="009E5D29"/>
    <w:rPr>
      <w:rFonts w:ascii="Times New Roman" w:eastAsia="Times New Roman" w:hAnsi="Times New Roman" w:cs="Times New Roman"/>
      <w:sz w:val="28"/>
      <w:szCs w:val="20"/>
      <w:lang w:eastAsia="ru-RU"/>
    </w:rPr>
  </w:style>
  <w:style w:type="paragraph" w:styleId="ab">
    <w:name w:val="Body Text Indent"/>
    <w:basedOn w:val="a"/>
    <w:link w:val="ac"/>
    <w:unhideWhenUsed/>
    <w:rsid w:val="00311511"/>
    <w:pPr>
      <w:spacing w:after="120" w:line="240" w:lineRule="auto"/>
      <w:ind w:left="283"/>
    </w:pPr>
    <w:rPr>
      <w:rFonts w:ascii="Times New Roman" w:eastAsia="Times New Roman" w:hAnsi="Times New Roman" w:cs="Times New Roman"/>
      <w:sz w:val="24"/>
      <w:szCs w:val="24"/>
      <w:lang w:val="x-none" w:eastAsia="ru-RU"/>
    </w:rPr>
  </w:style>
  <w:style w:type="character" w:customStyle="1" w:styleId="ac">
    <w:name w:val="Основной текст с отступом Знак"/>
    <w:basedOn w:val="a0"/>
    <w:link w:val="ab"/>
    <w:rsid w:val="00311511"/>
    <w:rPr>
      <w:rFonts w:ascii="Times New Roman" w:eastAsia="Times New Roman" w:hAnsi="Times New Roman" w:cs="Times New Roman"/>
      <w:sz w:val="24"/>
      <w:szCs w:val="24"/>
      <w:lang w:val="x-none" w:eastAsia="ru-RU"/>
    </w:rPr>
  </w:style>
  <w:style w:type="character" w:customStyle="1" w:styleId="30">
    <w:name w:val="Заголовок 3 Знак"/>
    <w:basedOn w:val="a0"/>
    <w:link w:val="3"/>
    <w:rsid w:val="00E61C19"/>
    <w:rPr>
      <w:rFonts w:ascii="Times New Roman" w:eastAsia="Calibri" w:hAnsi="Times New Roman" w:cs="Times New Roman"/>
      <w:color w:val="00000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E61C19"/>
    <w:pPr>
      <w:keepNext/>
      <w:spacing w:after="0" w:line="240" w:lineRule="auto"/>
      <w:jc w:val="right"/>
      <w:outlineLvl w:val="2"/>
    </w:pPr>
    <w:rPr>
      <w:rFonts w:ascii="Times New Roman" w:eastAsia="Calibri" w:hAnsi="Times New Roman" w:cs="Times New Roman"/>
      <w:color w:val="00000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55FD9"/>
    <w:pPr>
      <w:tabs>
        <w:tab w:val="center" w:pos="4677"/>
        <w:tab w:val="right" w:pos="9355"/>
      </w:tabs>
      <w:spacing w:after="0" w:line="240" w:lineRule="auto"/>
    </w:pPr>
  </w:style>
  <w:style w:type="character" w:customStyle="1" w:styleId="a4">
    <w:name w:val="Нижний колонтитул Знак"/>
    <w:basedOn w:val="a0"/>
    <w:link w:val="a3"/>
    <w:uiPriority w:val="99"/>
    <w:rsid w:val="00955FD9"/>
  </w:style>
  <w:style w:type="paragraph" w:styleId="a5">
    <w:name w:val="header"/>
    <w:basedOn w:val="a"/>
    <w:link w:val="a6"/>
    <w:uiPriority w:val="99"/>
    <w:unhideWhenUsed/>
    <w:rsid w:val="00955FD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55FD9"/>
  </w:style>
  <w:style w:type="character" w:styleId="a7">
    <w:name w:val="page number"/>
    <w:basedOn w:val="a0"/>
    <w:rsid w:val="00955FD9"/>
  </w:style>
  <w:style w:type="paragraph" w:styleId="a8">
    <w:name w:val="List Paragraph"/>
    <w:basedOn w:val="a"/>
    <w:uiPriority w:val="34"/>
    <w:qFormat/>
    <w:rsid w:val="000C1554"/>
    <w:pPr>
      <w:ind w:left="720"/>
      <w:contextualSpacing/>
    </w:pPr>
  </w:style>
  <w:style w:type="paragraph" w:customStyle="1" w:styleId="ConsPlusNormal">
    <w:name w:val="ConsPlusNormal"/>
    <w:rsid w:val="00262DDF"/>
    <w:pPr>
      <w:autoSpaceDE w:val="0"/>
      <w:autoSpaceDN w:val="0"/>
      <w:adjustRightInd w:val="0"/>
      <w:spacing w:after="0" w:line="240" w:lineRule="auto"/>
    </w:pPr>
    <w:rPr>
      <w:rFonts w:ascii="Times New Roman" w:hAnsi="Times New Roman" w:cs="Times New Roman"/>
      <w:i/>
      <w:iCs/>
      <w:sz w:val="28"/>
      <w:szCs w:val="28"/>
    </w:rPr>
  </w:style>
  <w:style w:type="paragraph" w:styleId="a9">
    <w:name w:val="Balloon Text"/>
    <w:basedOn w:val="a"/>
    <w:link w:val="aa"/>
    <w:uiPriority w:val="99"/>
    <w:semiHidden/>
    <w:unhideWhenUsed/>
    <w:rsid w:val="00266C9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66C9E"/>
    <w:rPr>
      <w:rFonts w:ascii="Tahoma" w:hAnsi="Tahoma" w:cs="Tahoma"/>
      <w:sz w:val="16"/>
      <w:szCs w:val="16"/>
    </w:rPr>
  </w:style>
  <w:style w:type="paragraph" w:styleId="31">
    <w:name w:val="Body Text Indent 3"/>
    <w:basedOn w:val="a"/>
    <w:link w:val="32"/>
    <w:rsid w:val="009E5D29"/>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0"/>
    <w:link w:val="31"/>
    <w:rsid w:val="009E5D29"/>
    <w:rPr>
      <w:rFonts w:ascii="Times New Roman" w:eastAsia="Times New Roman" w:hAnsi="Times New Roman" w:cs="Times New Roman"/>
      <w:sz w:val="28"/>
      <w:szCs w:val="20"/>
      <w:lang w:eastAsia="ru-RU"/>
    </w:rPr>
  </w:style>
  <w:style w:type="paragraph" w:styleId="ab">
    <w:name w:val="Body Text Indent"/>
    <w:basedOn w:val="a"/>
    <w:link w:val="ac"/>
    <w:unhideWhenUsed/>
    <w:rsid w:val="00311511"/>
    <w:pPr>
      <w:spacing w:after="120" w:line="240" w:lineRule="auto"/>
      <w:ind w:left="283"/>
    </w:pPr>
    <w:rPr>
      <w:rFonts w:ascii="Times New Roman" w:eastAsia="Times New Roman" w:hAnsi="Times New Roman" w:cs="Times New Roman"/>
      <w:sz w:val="24"/>
      <w:szCs w:val="24"/>
      <w:lang w:val="x-none" w:eastAsia="ru-RU"/>
    </w:rPr>
  </w:style>
  <w:style w:type="character" w:customStyle="1" w:styleId="ac">
    <w:name w:val="Основной текст с отступом Знак"/>
    <w:basedOn w:val="a0"/>
    <w:link w:val="ab"/>
    <w:rsid w:val="00311511"/>
    <w:rPr>
      <w:rFonts w:ascii="Times New Roman" w:eastAsia="Times New Roman" w:hAnsi="Times New Roman" w:cs="Times New Roman"/>
      <w:sz w:val="24"/>
      <w:szCs w:val="24"/>
      <w:lang w:val="x-none" w:eastAsia="ru-RU"/>
    </w:rPr>
  </w:style>
  <w:style w:type="character" w:customStyle="1" w:styleId="30">
    <w:name w:val="Заголовок 3 Знак"/>
    <w:basedOn w:val="a0"/>
    <w:link w:val="3"/>
    <w:rsid w:val="00E61C19"/>
    <w:rPr>
      <w:rFonts w:ascii="Times New Roman" w:eastAsia="Calibri" w:hAnsi="Times New Roman" w:cs="Times New Roman"/>
      <w:color w:val="00000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396078">
      <w:bodyDiv w:val="1"/>
      <w:marLeft w:val="0"/>
      <w:marRight w:val="0"/>
      <w:marTop w:val="0"/>
      <w:marBottom w:val="0"/>
      <w:divBdr>
        <w:top w:val="none" w:sz="0" w:space="0" w:color="auto"/>
        <w:left w:val="none" w:sz="0" w:space="0" w:color="auto"/>
        <w:bottom w:val="none" w:sz="0" w:space="0" w:color="auto"/>
        <w:right w:val="none" w:sz="0" w:space="0" w:color="auto"/>
      </w:divBdr>
    </w:div>
    <w:div w:id="458182333">
      <w:bodyDiv w:val="1"/>
      <w:marLeft w:val="0"/>
      <w:marRight w:val="0"/>
      <w:marTop w:val="0"/>
      <w:marBottom w:val="0"/>
      <w:divBdr>
        <w:top w:val="none" w:sz="0" w:space="0" w:color="auto"/>
        <w:left w:val="none" w:sz="0" w:space="0" w:color="auto"/>
        <w:bottom w:val="none" w:sz="0" w:space="0" w:color="auto"/>
        <w:right w:val="none" w:sz="0" w:space="0" w:color="auto"/>
      </w:divBdr>
    </w:div>
    <w:div w:id="820927041">
      <w:bodyDiv w:val="1"/>
      <w:marLeft w:val="0"/>
      <w:marRight w:val="0"/>
      <w:marTop w:val="0"/>
      <w:marBottom w:val="0"/>
      <w:divBdr>
        <w:top w:val="none" w:sz="0" w:space="0" w:color="auto"/>
        <w:left w:val="none" w:sz="0" w:space="0" w:color="auto"/>
        <w:bottom w:val="none" w:sz="0" w:space="0" w:color="auto"/>
        <w:right w:val="none" w:sz="0" w:space="0" w:color="auto"/>
      </w:divBdr>
    </w:div>
    <w:div w:id="844366213">
      <w:bodyDiv w:val="1"/>
      <w:marLeft w:val="0"/>
      <w:marRight w:val="0"/>
      <w:marTop w:val="0"/>
      <w:marBottom w:val="0"/>
      <w:divBdr>
        <w:top w:val="none" w:sz="0" w:space="0" w:color="auto"/>
        <w:left w:val="none" w:sz="0" w:space="0" w:color="auto"/>
        <w:bottom w:val="none" w:sz="0" w:space="0" w:color="auto"/>
        <w:right w:val="none" w:sz="0" w:space="0" w:color="auto"/>
      </w:divBdr>
    </w:div>
    <w:div w:id="916355284">
      <w:bodyDiv w:val="1"/>
      <w:marLeft w:val="0"/>
      <w:marRight w:val="0"/>
      <w:marTop w:val="0"/>
      <w:marBottom w:val="0"/>
      <w:divBdr>
        <w:top w:val="none" w:sz="0" w:space="0" w:color="auto"/>
        <w:left w:val="none" w:sz="0" w:space="0" w:color="auto"/>
        <w:bottom w:val="none" w:sz="0" w:space="0" w:color="auto"/>
        <w:right w:val="none" w:sz="0" w:space="0" w:color="auto"/>
      </w:divBdr>
    </w:div>
    <w:div w:id="1040126784">
      <w:bodyDiv w:val="1"/>
      <w:marLeft w:val="0"/>
      <w:marRight w:val="0"/>
      <w:marTop w:val="0"/>
      <w:marBottom w:val="0"/>
      <w:divBdr>
        <w:top w:val="none" w:sz="0" w:space="0" w:color="auto"/>
        <w:left w:val="none" w:sz="0" w:space="0" w:color="auto"/>
        <w:bottom w:val="none" w:sz="0" w:space="0" w:color="auto"/>
        <w:right w:val="none" w:sz="0" w:space="0" w:color="auto"/>
      </w:divBdr>
    </w:div>
    <w:div w:id="1665622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consultantplus://offline/ref=D257B907AADC03E94C91EB72E919C6D581A4D6515FD478F97A215E3D4E5964E9AB3AE902CB9FACB5CCt8J"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с атрибутами" ma:contentTypeID="0x0101001CCE6BEE340741958E57C96A5CC68E3700B8627C94B2061B49A05B69339A89A56B" ma:contentTypeVersion="6" ma:contentTypeDescription="Документ с атрибутами" ma:contentTypeScope="" ma:versionID="327caa72d4215e9a4cff6423d860218e">
  <xsd:schema xmlns:xsd="http://www.w3.org/2001/XMLSchema" xmlns:xs="http://www.w3.org/2001/XMLSchema" xmlns:p="http://schemas.microsoft.com/office/2006/metadata/properties" xmlns:ns2="BD5D7F97-43DC-4B9B-BA58-7AFF08FDADA5" xmlns:ns3="c36334b5-d259-44e6-bd9b-b4f02e616251" targetNamespace="http://schemas.microsoft.com/office/2006/metadata/properties" ma:root="true" ma:fieldsID="f549c23110fb63b202489d5ef3c1b723" ns2:_="" ns3:_="">
    <xsd:import namespace="BD5D7F97-43DC-4B9B-BA58-7AFF08FDADA5"/>
    <xsd:import namespace="c36334b5-d259-44e6-bd9b-b4f02e616251"/>
    <xsd:element name="properties">
      <xsd:complexType>
        <xsd:sequence>
          <xsd:element name="documentManagement">
            <xsd:complexType>
              <xsd:all>
                <xsd:element ref="ns2:FullName" minOccurs="0"/>
                <xsd:element ref="ns2:PublishDate" minOccurs="0"/>
                <xsd:element ref="ns2:AproveDate" minOccurs="0"/>
                <xsd:element ref="ns2:StatusExt" minOccurs="0"/>
                <xsd:element ref="ns2:Position" minOccurs="0"/>
                <xsd:element ref="ns2:DoPublic" minOccurs="0"/>
                <xsd:element ref="ns2:PositionInView"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D7F97-43DC-4B9B-BA58-7AFF08FDADA5" elementFormDefault="qualified">
    <xsd:import namespace="http://schemas.microsoft.com/office/2006/documentManagement/types"/>
    <xsd:import namespace="http://schemas.microsoft.com/office/infopath/2007/PartnerControls"/>
    <xsd:element name="FullName" ma:index="7" nillable="true" ma:displayName="Полное наименование" ma:internalName="FullName" ma:showField="TRUE">
      <xsd:simpleType>
        <xsd:restriction base="dms:Note">
          <xsd:maxLength value="1024"/>
        </xsd:restriction>
      </xsd:simpleType>
    </xsd:element>
    <xsd:element name="PublishDate" ma:index="8" nillable="true" ma:displayName="Дата публикации" ma:default="[today]" ma:format="DateOnly" ma:internalName="PublishDate" ma:showField="TRUE">
      <xsd:simpleType>
        <xsd:restriction base="dms:DateTime"/>
      </xsd:simpleType>
    </xsd:element>
    <xsd:element name="AproveDate" ma:index="9" nillable="true" ma:displayName="Дата утверждения" ma:format="DateOnly" ma:internalName="AproveDate" ma:showField="TRUE">
      <xsd:simpleType>
        <xsd:restriction base="dms:DateTime"/>
      </xsd:simpleType>
    </xsd:element>
    <xsd:element name="StatusExt" ma:index="10" nillable="true" ma:displayName="Статус" ma:default="Без статуса" ma:format="Dropdown" ma:internalName="StatusExt" ma:showField="TRUE">
      <xsd:simpleType>
        <xsd:restriction base="dms:Choice">
          <xsd:enumeration value="Без статуса"/>
          <xsd:enumeration value="Утверждён"/>
          <xsd:enumeration value="Проект"/>
          <xsd:enumeration value="Утратил силу"/>
        </xsd:restriction>
      </xsd:simpleType>
    </xsd:element>
    <xsd:element name="Position" ma:index="11" nillable="true" ma:displayName="Позиция на главной странице" ma:decimals="0" ma:default="100" ma:internalName="Position" ma:showField="TRUE">
      <xsd:simpleType>
        <xsd:restriction base="dms:Number">
          <xsd:minInclusive value="0"/>
        </xsd:restriction>
      </xsd:simpleType>
    </xsd:element>
    <xsd:element name="DoPublic" ma:index="12" nillable="true" ma:displayName="Публиковать в анонсах на главной странице" ma:default="1" ma:internalName="DoPublic" ma:showField="TRUE">
      <xsd:simpleType>
        <xsd:restriction base="dms:Boolean"/>
      </xsd:simpleType>
    </xsd:element>
    <xsd:element name="PositionInView" ma:index="13" nillable="true" ma:displayName="Позиция в представлении" ma:decimals="0" ma:default="100" ma:internalName="PositionInView" ma:showField="TRUE">
      <xsd:simpleType>
        <xsd:restriction base="dms:Number">
          <xsd:minInclusive value="0"/>
        </xsd:restriction>
      </xsd:simpleType>
    </xsd:element>
  </xsd:schema>
  <xsd:schema xmlns:xsd="http://www.w3.org/2001/XMLSchema" xmlns:xs="http://www.w3.org/2001/XMLSchema" xmlns:dms="http://schemas.microsoft.com/office/2006/documentManagement/types" xmlns:pc="http://schemas.microsoft.com/office/infopath/2007/PartnerControls" targetNamespace="c36334b5-d259-44e6-bd9b-b4f02e616251" elementFormDefault="qualified">
    <xsd:import namespace="http://schemas.microsoft.com/office/2006/documentManagement/types"/>
    <xsd:import namespace="http://schemas.microsoft.com/office/infopath/2007/PartnerControls"/>
    <xsd:element name="_dlc_DocId" ma:index="14"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5"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roveDate xmlns="BD5D7F97-43DC-4B9B-BA58-7AFF08FDADA5">2016-04-20T21:00:00+00:00</AproveDate>
    <FullName xmlns="BD5D7F97-43DC-4B9B-BA58-7AFF08FDADA5">&lt;div&gt;&lt;font color="#0000ff"&gt;&lt;strong&gt;СГА 302 &lt;/strong&gt;&lt;/font&gt;&lt;font color="#000000"&gt;&amp;quot;&lt;/font&gt;Аудит в сфере закупок товаров, работ и услуг, осуществляемых объектами аудита (контроля)&amp;quot; &lt;strong&gt;(с изменениями)&lt;/strong&gt; &lt;strong&gt;&lt;em&gt;&lt;font color="#800080"&gt;(в редакции от 20.01.2017)&lt;/font&gt;&lt;/em&gt;&lt;/strong&gt;&lt;/div&gt;</FullName>
    <PositionInView xmlns="BD5D7F97-43DC-4B9B-BA58-7AFF08FDADA5">1</PositionInView>
    <Position xmlns="BD5D7F97-43DC-4B9B-BA58-7AFF08FDADA5">100</Position>
    <StatusExt xmlns="BD5D7F97-43DC-4B9B-BA58-7AFF08FDADA5">Утверждён</StatusExt>
    <PublishDate xmlns="BD5D7F97-43DC-4B9B-BA58-7AFF08FDADA5">2017-02-08T21:00:00+00:00</PublishDate>
    <DoPublic xmlns="BD5D7F97-43DC-4B9B-BA58-7AFF08FDADA5">true</DoPublic>
    <_dlc_DocId xmlns="c36334b5-d259-44e6-bd9b-b4f02e616251">AUUPZJ3A7SR7-18-1092</_dlc_DocId>
    <_dlc_DocIdUrl xmlns="c36334b5-d259-44e6-bd9b-b4f02e616251">
      <Url>http://portal/activity_ach/_layouts/15/DocIdRedir.aspx?ID=AUUPZJ3A7SR7-18-1092</Url>
      <Description>AUUPZJ3A7SR7-18-1092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6390E-5DD3-41F9-8DB2-1B38F33C1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D7F97-43DC-4B9B-BA58-7AFF08FDADA5"/>
    <ds:schemaRef ds:uri="c36334b5-d259-44e6-bd9b-b4f02e6162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258D6E-91E9-4940-AE48-E0D7B79690F7}">
  <ds:schemaRefs>
    <ds:schemaRef ds:uri="http://schemas.microsoft.com/sharepoint/events"/>
  </ds:schemaRefs>
</ds:datastoreItem>
</file>

<file path=customXml/itemProps3.xml><?xml version="1.0" encoding="utf-8"?>
<ds:datastoreItem xmlns:ds="http://schemas.openxmlformats.org/officeDocument/2006/customXml" ds:itemID="{1A78E28C-442D-413B-8CFE-7E68948C4CBF}">
  <ds:schemaRefs>
    <ds:schemaRef ds:uri="http://schemas.microsoft.com/sharepoint/v3/contenttype/forms"/>
  </ds:schemaRefs>
</ds:datastoreItem>
</file>

<file path=customXml/itemProps4.xml><?xml version="1.0" encoding="utf-8"?>
<ds:datastoreItem xmlns:ds="http://schemas.openxmlformats.org/officeDocument/2006/customXml" ds:itemID="{F51EAE74-6B3D-4C31-B044-F6E6BD87FA9A}">
  <ds:schemaRefs>
    <ds:schemaRef ds:uri="http://schemas.microsoft.com/office/2006/documentManagement/types"/>
    <ds:schemaRef ds:uri="http://schemas.microsoft.com/office/2006/metadata/properties"/>
    <ds:schemaRef ds:uri="http://schemas.openxmlformats.org/package/2006/metadata/core-properties"/>
    <ds:schemaRef ds:uri="http://purl.org/dc/dcmitype/"/>
    <ds:schemaRef ds:uri="c36334b5-d259-44e6-bd9b-b4f02e616251"/>
    <ds:schemaRef ds:uri="http://purl.org/dc/elements/1.1/"/>
    <ds:schemaRef ds:uri="http://www.w3.org/XML/1998/namespace"/>
    <ds:schemaRef ds:uri="http://schemas.microsoft.com/office/infopath/2007/PartnerControls"/>
    <ds:schemaRef ds:uri="BD5D7F97-43DC-4B9B-BA58-7AFF08FDADA5"/>
    <ds:schemaRef ds:uri="http://purl.org/dc/terms/"/>
  </ds:schemaRefs>
</ds:datastoreItem>
</file>

<file path=customXml/itemProps5.xml><?xml version="1.0" encoding="utf-8"?>
<ds:datastoreItem xmlns:ds="http://schemas.openxmlformats.org/officeDocument/2006/customXml" ds:itemID="{461790BF-68DD-4510-9998-0D6005FBF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6660</Words>
  <Characters>37968</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Ларичева </cp:lastModifiedBy>
  <cp:revision>2</cp:revision>
  <cp:lastPrinted>2016-04-22T06:50:00Z</cp:lastPrinted>
  <dcterms:created xsi:type="dcterms:W3CDTF">2018-07-06T09:32:00Z</dcterms:created>
  <dcterms:modified xsi:type="dcterms:W3CDTF">2018-07-06T09:32:00Z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0x0101001CCE6BEE340741958E57C96A5CC68E3700B8627C94B2061B49A05B69339A89A56B</vt:lpwstr>
  </property>
  <property fmtid="{D5CDD505-2E9C-101B-9397-08002B2CF9AE}" pid="3" name="_dlc_DocIdItemGuid">
    <vt:lpwstr>39455abe-38e0-443b-a022-29b8cadd50de</vt:lpwstr>
  </property>
</Properties>
</file>